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440001-2023-57439</w:t>
      </w:r>
    </w:p>
    <w:p>
      <w:pPr>
        <w:jc w:val="center"/>
      </w:pPr>
      <w:r>
        <w:rPr>
          <w:b/>
          <w:sz w:val="24"/>
        </w:rPr>
        <w:t>采购项目编号：</w:t>
      </w:r>
      <w:r>
        <w:rPr>
          <w:b/>
          <w:sz w:val="24"/>
        </w:rPr>
        <w:t>GZGK23P220A0739Z</w:t>
      </w:r>
    </w:p>
    <w:p>
      <w:pPr>
        <w:jc w:val="center"/>
      </w:pPr>
      <w:r>
        <w:rPr>
          <w:b/>
          <w:sz w:val="24"/>
        </w:rPr>
        <w:t>项目名称：</w:t>
      </w:r>
      <w:r>
        <w:rPr>
          <w:b/>
          <w:sz w:val="24"/>
        </w:rPr>
        <w:t>广东省科学院生物与医学工程研究所试剂、耗材标准物质采购项目（2023年）</w:t>
      </w:r>
    </w:p>
    <w:p>
      <w:pPr>
        <w:jc w:val="center"/>
      </w:pPr>
      <w:r>
        <w:rPr>
          <w:b/>
          <w:sz w:val="24"/>
        </w:rPr>
        <w:t>采购人：</w:t>
      </w:r>
      <w:r>
        <w:rPr>
          <w:b/>
          <w:sz w:val="24"/>
        </w:rPr>
        <w:t>广东省科学院生物与医学工程研究所</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广东省科学院生物与医学工程研究所</w:t>
      </w:r>
      <w:r>
        <w:rPr/>
        <w:t>的委托，采用</w:t>
      </w:r>
      <w:r>
        <w:rPr/>
        <w:t>公开招标</w:t>
      </w:r>
      <w:r>
        <w:rPr/>
        <w:t>方式组织采购</w:t>
      </w:r>
      <w:r>
        <w:rPr/>
        <w:t>广东省科学院生物与医学工程研究所试剂、耗材标准物质采购项目（2023年）</w:t>
      </w:r>
      <w:r>
        <w:rPr/>
        <w:t>。欢迎符合资格条件的国内供应商参加投标。</w:t>
      </w:r>
    </w:p>
    <w:p>
      <w:r>
        <w:rPr>
          <w:b/>
          <w:sz w:val="28"/>
        </w:rPr>
        <w:t>一.项目概述</w:t>
      </w:r>
    </w:p>
    <w:p>
      <w:r>
        <w:rPr>
          <w:b/>
          <w:sz w:val="24"/>
        </w:rPr>
        <w:t>1.名称与编号</w:t>
      </w:r>
    </w:p>
    <w:p>
      <w:pPr>
        <w:ind w:firstLine="480"/>
      </w:pPr>
      <w:r>
        <w:rPr/>
        <w:t>项目名称：</w:t>
      </w:r>
      <w:r>
        <w:rPr/>
        <w:t>广东省科学院生物与医学工程研究所试剂、耗材标准物质采购项目（2023年）</w:t>
      </w:r>
    </w:p>
    <w:p>
      <w:pPr>
        <w:ind w:firstLine="480"/>
      </w:pPr>
      <w:r>
        <w:rPr/>
        <w:t>采购计划编号：</w:t>
      </w:r>
      <w:r>
        <w:rPr/>
        <w:t>440001-2023-57439</w:t>
      </w:r>
    </w:p>
    <w:p>
      <w:pPr>
        <w:ind w:firstLine="480"/>
      </w:pPr>
      <w:r>
        <w:rPr/>
        <w:t>采购项目编号：</w:t>
      </w:r>
      <w:r>
        <w:rPr/>
        <w:t>GZGK23P220A0739Z</w:t>
      </w:r>
    </w:p>
    <w:p>
      <w:pPr>
        <w:ind w:firstLine="480"/>
      </w:pPr>
      <w:r>
        <w:rPr/>
        <w:t>采购方式：</w:t>
      </w:r>
      <w:r>
        <w:rPr/>
        <w:t>公开招标</w:t>
      </w:r>
    </w:p>
    <w:p>
      <w:pPr>
        <w:ind w:firstLine="480"/>
      </w:pPr>
      <w:r>
        <w:rPr/>
        <w:t>预算金额：</w:t>
      </w:r>
      <w:r>
        <w:rPr/>
        <w:t>3,800,000.00</w:t>
      </w:r>
      <w:r>
        <w:rPr/>
        <w:t>元</w:t>
      </w:r>
    </w:p>
    <w:p>
      <w:r>
        <w:rPr>
          <w:b/>
          <w:sz w:val="24"/>
        </w:rPr>
        <w:t>2.项目内容及需求情况（采购项目技术规格、参数及要求）</w:t>
      </w:r>
    </w:p>
    <w:p>
      <w:pPr>
        <w:ind w:firstLine="480"/>
      </w:pPr>
    </w:p>
    <w:p/>
    <w:p>
      <w:r>
        <w:rPr/>
        <w:t>采购包1(标准品、试剂、耗材（一）):</w:t>
      </w:r>
    </w:p>
    <w:p>
      <w:r>
        <w:rPr/>
        <w:t>采购包预算金额：1,600,000.00元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分析仪器辅助装置</w:t>
            </w:r>
          </w:p>
        </w:tc>
        <w:tc>
          <w:tcPr>
            <w:tcW w:type="dxa" w:w="2052"/>
          </w:tcPr>
          <w:p>
            <w:r>
              <w:rPr/>
              <w:t>标准品、试剂、耗材（一）</w:t>
            </w:r>
          </w:p>
        </w:tc>
        <w:tc>
          <w:tcPr>
            <w:tcW w:type="dxa" w:w="977"/>
          </w:tcPr>
          <w:p>
            <w:r>
              <w:rPr/>
              <w:t>1.00(批)</w:t>
            </w:r>
          </w:p>
        </w:tc>
        <w:tc>
          <w:tcPr>
            <w:tcW w:type="dxa" w:w="977"/>
          </w:tcPr>
          <w:p>
            <w:r>
              <w:rPr/>
              <w:t>详见第二章</w:t>
            </w:r>
          </w:p>
        </w:tc>
        <w:tc>
          <w:tcPr>
            <w:tcW w:type="dxa" w:w="977"/>
          </w:tcPr>
          <w:p>
            <w:r>
              <w:rPr/>
              <w:t>1,600,000.00</w:t>
            </w:r>
          </w:p>
        </w:tc>
        <w:tc>
          <w:tcPr>
            <w:tcW w:type="dxa" w:w="977"/>
          </w:tcPr>
          <w:p>
            <w:r>
              <w:rPr/>
              <w:t>否</w:t>
            </w:r>
          </w:p>
        </w:tc>
      </w:tr>
    </w:tbl>
    <w:p/>
    <w:p>
      <w:r>
        <w:rPr/>
        <w:t>本采购包不接受联合体投标</w:t>
      </w:r>
    </w:p>
    <w:p/>
    <w:p>
      <w:r>
        <w:rPr/>
        <w:t>合同履行期限：见“标的提供时间”要求。</w:t>
      </w:r>
    </w:p>
    <w:p/>
    <w:p>
      <w:r>
        <w:rPr/>
        <w:t>采购包2(标准品、试剂、耗材（二）):</w:t>
      </w:r>
    </w:p>
    <w:p>
      <w:r>
        <w:rPr/>
        <w:t>采购包预算金额：750,000.00元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2-1</w:t>
            </w:r>
          </w:p>
        </w:tc>
        <w:tc>
          <w:tcPr>
            <w:tcW w:type="dxa" w:w="1368"/>
          </w:tcPr>
          <w:p>
            <w:r>
              <w:rPr/>
              <w:t>分析仪器辅助装置</w:t>
            </w:r>
          </w:p>
        </w:tc>
        <w:tc>
          <w:tcPr>
            <w:tcW w:type="dxa" w:w="2052"/>
          </w:tcPr>
          <w:p>
            <w:r>
              <w:rPr/>
              <w:t>标准品、试剂、耗材（二）</w:t>
            </w:r>
          </w:p>
        </w:tc>
        <w:tc>
          <w:tcPr>
            <w:tcW w:type="dxa" w:w="977"/>
          </w:tcPr>
          <w:p>
            <w:r>
              <w:rPr/>
              <w:t>1.00(批)</w:t>
            </w:r>
          </w:p>
        </w:tc>
        <w:tc>
          <w:tcPr>
            <w:tcW w:type="dxa" w:w="977"/>
          </w:tcPr>
          <w:p>
            <w:r>
              <w:rPr/>
              <w:t>详见第二章</w:t>
            </w:r>
          </w:p>
        </w:tc>
        <w:tc>
          <w:tcPr>
            <w:tcW w:type="dxa" w:w="977"/>
          </w:tcPr>
          <w:p>
            <w:r>
              <w:rPr/>
              <w:t>750,000.00</w:t>
            </w:r>
          </w:p>
        </w:tc>
        <w:tc>
          <w:tcPr>
            <w:tcW w:type="dxa" w:w="977"/>
          </w:tcPr>
          <w:p>
            <w:r>
              <w:rPr/>
              <w:t>是</w:t>
            </w:r>
          </w:p>
        </w:tc>
      </w:tr>
    </w:tbl>
    <w:p/>
    <w:p>
      <w:r>
        <w:rPr/>
        <w:t>本采购包不接受联合体投标</w:t>
      </w:r>
    </w:p>
    <w:p/>
    <w:p>
      <w:r>
        <w:rPr/>
        <w:t>合同履行期限：见“标的提供时间”要求。</w:t>
      </w:r>
    </w:p>
    <w:p/>
    <w:p>
      <w:r>
        <w:rPr/>
        <w:t>采购包3(耗材):</w:t>
      </w:r>
    </w:p>
    <w:p>
      <w:r>
        <w:rPr/>
        <w:t>采购包预算金额：550,000.00元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3-1</w:t>
            </w:r>
          </w:p>
        </w:tc>
        <w:tc>
          <w:tcPr>
            <w:tcW w:type="dxa" w:w="1368"/>
          </w:tcPr>
          <w:p>
            <w:r>
              <w:rPr/>
              <w:t>分析仪器辅助装置</w:t>
            </w:r>
          </w:p>
        </w:tc>
        <w:tc>
          <w:tcPr>
            <w:tcW w:type="dxa" w:w="2052"/>
          </w:tcPr>
          <w:p>
            <w:r>
              <w:rPr/>
              <w:t>耗材</w:t>
            </w:r>
          </w:p>
        </w:tc>
        <w:tc>
          <w:tcPr>
            <w:tcW w:type="dxa" w:w="977"/>
          </w:tcPr>
          <w:p>
            <w:r>
              <w:rPr/>
              <w:t>1.00(批)</w:t>
            </w:r>
          </w:p>
        </w:tc>
        <w:tc>
          <w:tcPr>
            <w:tcW w:type="dxa" w:w="977"/>
          </w:tcPr>
          <w:p>
            <w:r>
              <w:rPr/>
              <w:t>详见第二章</w:t>
            </w:r>
          </w:p>
        </w:tc>
        <w:tc>
          <w:tcPr>
            <w:tcW w:type="dxa" w:w="977"/>
          </w:tcPr>
          <w:p>
            <w:r>
              <w:rPr/>
              <w:t>550,000.00</w:t>
            </w:r>
          </w:p>
        </w:tc>
        <w:tc>
          <w:tcPr>
            <w:tcW w:type="dxa" w:w="977"/>
          </w:tcPr>
          <w:p>
            <w:r>
              <w:rPr/>
              <w:t>是</w:t>
            </w:r>
          </w:p>
        </w:tc>
      </w:tr>
    </w:tbl>
    <w:p/>
    <w:p>
      <w:r>
        <w:rPr/>
        <w:t>本采购包不接受联合体投标</w:t>
      </w:r>
    </w:p>
    <w:p/>
    <w:p>
      <w:r>
        <w:rPr/>
        <w:t>合同履行期限：见“标的提供时间”要求。</w:t>
      </w:r>
    </w:p>
    <w:p/>
    <w:p>
      <w:r>
        <w:rPr/>
        <w:t>采购包4(标准品):</w:t>
      </w:r>
    </w:p>
    <w:p>
      <w:r>
        <w:rPr/>
        <w:t>采购包预算金额：220,000.00元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4-1</w:t>
            </w:r>
          </w:p>
        </w:tc>
        <w:tc>
          <w:tcPr>
            <w:tcW w:type="dxa" w:w="1368"/>
          </w:tcPr>
          <w:p>
            <w:r>
              <w:rPr/>
              <w:t>分析仪器辅助装置</w:t>
            </w:r>
          </w:p>
        </w:tc>
        <w:tc>
          <w:tcPr>
            <w:tcW w:type="dxa" w:w="2052"/>
          </w:tcPr>
          <w:p>
            <w:r>
              <w:rPr/>
              <w:t>标准品</w:t>
            </w:r>
          </w:p>
        </w:tc>
        <w:tc>
          <w:tcPr>
            <w:tcW w:type="dxa" w:w="977"/>
          </w:tcPr>
          <w:p>
            <w:r>
              <w:rPr/>
              <w:t>1.00(批)</w:t>
            </w:r>
          </w:p>
        </w:tc>
        <w:tc>
          <w:tcPr>
            <w:tcW w:type="dxa" w:w="977"/>
          </w:tcPr>
          <w:p>
            <w:r>
              <w:rPr/>
              <w:t>详见第二章</w:t>
            </w:r>
          </w:p>
        </w:tc>
        <w:tc>
          <w:tcPr>
            <w:tcW w:type="dxa" w:w="977"/>
          </w:tcPr>
          <w:p>
            <w:r>
              <w:rPr/>
              <w:t>220,000.00</w:t>
            </w:r>
          </w:p>
        </w:tc>
        <w:tc>
          <w:tcPr>
            <w:tcW w:type="dxa" w:w="977"/>
          </w:tcPr>
          <w:p>
            <w:r>
              <w:rPr/>
              <w:t>否</w:t>
            </w:r>
          </w:p>
        </w:tc>
      </w:tr>
    </w:tbl>
    <w:p/>
    <w:p>
      <w:r>
        <w:rPr/>
        <w:t>本采购包不接受联合体投标</w:t>
      </w:r>
    </w:p>
    <w:p/>
    <w:p>
      <w:r>
        <w:rPr/>
        <w:t>合同履行期限：见“标的提供时间”要求。</w:t>
      </w:r>
    </w:p>
    <w:p/>
    <w:p>
      <w:r>
        <w:rPr/>
        <w:t>采购包5(试剂、玻璃器具、耗材（一）):</w:t>
      </w:r>
    </w:p>
    <w:p>
      <w:r>
        <w:rPr/>
        <w:t>采购包预算金额：300,000.00元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5-1</w:t>
            </w:r>
          </w:p>
        </w:tc>
        <w:tc>
          <w:tcPr>
            <w:tcW w:type="dxa" w:w="1368"/>
          </w:tcPr>
          <w:p>
            <w:r>
              <w:rPr/>
              <w:t>分析仪器辅助装置</w:t>
            </w:r>
          </w:p>
        </w:tc>
        <w:tc>
          <w:tcPr>
            <w:tcW w:type="dxa" w:w="2052"/>
          </w:tcPr>
          <w:p>
            <w:r>
              <w:rPr/>
              <w:t>试剂、玻璃器具、耗材（一）</w:t>
            </w:r>
          </w:p>
        </w:tc>
        <w:tc>
          <w:tcPr>
            <w:tcW w:type="dxa" w:w="977"/>
          </w:tcPr>
          <w:p>
            <w:r>
              <w:rPr/>
              <w:t>1.00(批)</w:t>
            </w:r>
          </w:p>
        </w:tc>
        <w:tc>
          <w:tcPr>
            <w:tcW w:type="dxa" w:w="977"/>
          </w:tcPr>
          <w:p>
            <w:r>
              <w:rPr/>
              <w:t>详见第二章</w:t>
            </w:r>
          </w:p>
        </w:tc>
        <w:tc>
          <w:tcPr>
            <w:tcW w:type="dxa" w:w="977"/>
          </w:tcPr>
          <w:p>
            <w:r>
              <w:rPr/>
              <w:t>300,000.00</w:t>
            </w:r>
          </w:p>
        </w:tc>
        <w:tc>
          <w:tcPr>
            <w:tcW w:type="dxa" w:w="977"/>
          </w:tcPr>
          <w:p>
            <w:r>
              <w:rPr/>
              <w:t>否</w:t>
            </w:r>
          </w:p>
        </w:tc>
      </w:tr>
    </w:tbl>
    <w:p/>
    <w:p>
      <w:r>
        <w:rPr/>
        <w:t>本采购包不接受联合体投标</w:t>
      </w:r>
    </w:p>
    <w:p/>
    <w:p>
      <w:r>
        <w:rPr/>
        <w:t>合同履行期限：见“标的提供时间”要求。</w:t>
      </w:r>
    </w:p>
    <w:p/>
    <w:p>
      <w:r>
        <w:rPr/>
        <w:t>采购包6(试剂、玻璃器具、耗材（二）):</w:t>
      </w:r>
    </w:p>
    <w:p>
      <w:r>
        <w:rPr/>
        <w:t>采购包预算金额：200,000.00元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6-1</w:t>
            </w:r>
          </w:p>
        </w:tc>
        <w:tc>
          <w:tcPr>
            <w:tcW w:type="dxa" w:w="1368"/>
          </w:tcPr>
          <w:p>
            <w:r>
              <w:rPr/>
              <w:t>分析仪器辅助装置</w:t>
            </w:r>
          </w:p>
        </w:tc>
        <w:tc>
          <w:tcPr>
            <w:tcW w:type="dxa" w:w="2052"/>
          </w:tcPr>
          <w:p>
            <w:r>
              <w:rPr/>
              <w:t>试剂、玻璃器具、耗材（二）</w:t>
            </w:r>
          </w:p>
        </w:tc>
        <w:tc>
          <w:tcPr>
            <w:tcW w:type="dxa" w:w="977"/>
          </w:tcPr>
          <w:p>
            <w:r>
              <w:rPr/>
              <w:t>1.00(批)</w:t>
            </w:r>
          </w:p>
        </w:tc>
        <w:tc>
          <w:tcPr>
            <w:tcW w:type="dxa" w:w="977"/>
          </w:tcPr>
          <w:p>
            <w:r>
              <w:rPr/>
              <w:t>详见第二章</w:t>
            </w:r>
          </w:p>
        </w:tc>
        <w:tc>
          <w:tcPr>
            <w:tcW w:type="dxa" w:w="977"/>
          </w:tcPr>
          <w:p>
            <w:r>
              <w:rPr/>
              <w:t>200,000.00</w:t>
            </w:r>
          </w:p>
        </w:tc>
        <w:tc>
          <w:tcPr>
            <w:tcW w:type="dxa" w:w="977"/>
          </w:tcPr>
          <w:p>
            <w:r>
              <w:rPr/>
              <w:t>否</w:t>
            </w:r>
          </w:p>
        </w:tc>
      </w:tr>
    </w:tbl>
    <w:p/>
    <w:p>
      <w:r>
        <w:rPr/>
        <w:t>本采购包不接受联合体投标</w:t>
      </w:r>
    </w:p>
    <w:p/>
    <w:p>
      <w:r>
        <w:rPr/>
        <w:t>合同履行期限：见“标的提供时间”要求。</w:t>
      </w:r>
    </w:p>
    <w:p/>
    <w:p>
      <w:r>
        <w:rPr/>
        <w:t>采购包7(气体):</w:t>
      </w:r>
    </w:p>
    <w:p>
      <w:r>
        <w:rPr/>
        <w:t>采购包预算金额：180,000.00元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7-1</w:t>
            </w:r>
          </w:p>
        </w:tc>
        <w:tc>
          <w:tcPr>
            <w:tcW w:type="dxa" w:w="1368"/>
          </w:tcPr>
          <w:p>
            <w:r>
              <w:rPr/>
              <w:t>分析仪器辅助装置</w:t>
            </w:r>
          </w:p>
        </w:tc>
        <w:tc>
          <w:tcPr>
            <w:tcW w:type="dxa" w:w="2052"/>
          </w:tcPr>
          <w:p>
            <w:r>
              <w:rPr/>
              <w:t>气体</w:t>
            </w:r>
          </w:p>
        </w:tc>
        <w:tc>
          <w:tcPr>
            <w:tcW w:type="dxa" w:w="977"/>
          </w:tcPr>
          <w:p>
            <w:r>
              <w:rPr/>
              <w:t>1.00(批)</w:t>
            </w:r>
          </w:p>
        </w:tc>
        <w:tc>
          <w:tcPr>
            <w:tcW w:type="dxa" w:w="977"/>
          </w:tcPr>
          <w:p>
            <w:r>
              <w:rPr/>
              <w:t>详见第二章</w:t>
            </w:r>
          </w:p>
        </w:tc>
        <w:tc>
          <w:tcPr>
            <w:tcW w:type="dxa" w:w="977"/>
          </w:tcPr>
          <w:p>
            <w:r>
              <w:rPr/>
              <w:t>180,000.00</w:t>
            </w:r>
          </w:p>
        </w:tc>
        <w:tc>
          <w:tcPr>
            <w:tcW w:type="dxa" w:w="97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3）具有良好的商业信誉和健全的财务会计制度：供应商必须具有良好的商业信誉和健全的财务会计制度（提供2021年度或2022年度财务状况报告或基本开户行出具的资信证明）。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采购包1（标准品、试剂、耗材（一））：</w:t>
      </w:r>
      <w:r>
        <w:rPr/>
        <w:t>本采购包不属于专门面向中小企业采购的项目。</w:t>
      </w:r>
    </w:p>
    <w:p>
      <w:pPr>
        <w:jc w:val="left"/>
      </w:pPr>
    </w:p>
    <w:p>
      <w:r>
        <w:rPr/>
        <w:t>采购包2（标准品、试剂、耗材（二））：</w:t>
      </w:r>
      <w:r>
        <w:rPr/>
        <w:t>本采购包不属于专门面向中小企业采购的项目。</w:t>
      </w:r>
    </w:p>
    <w:p>
      <w:pPr>
        <w:jc w:val="left"/>
      </w:pPr>
    </w:p>
    <w:p>
      <w:r>
        <w:rPr/>
        <w:t>采购包3（耗材）：</w:t>
      </w:r>
      <w:r>
        <w:rPr/>
        <w:t>本采购包不属于专门面向中小企业采购的项目。</w:t>
      </w:r>
    </w:p>
    <w:p>
      <w:pPr>
        <w:jc w:val="left"/>
      </w:pPr>
    </w:p>
    <w:p>
      <w:r>
        <w:rPr/>
        <w:t>采购包4（标准品）：</w:t>
      </w:r>
      <w:r>
        <w:rPr/>
        <w:t>本采购包不属于专门面向中小企业采购的项目。</w:t>
      </w:r>
    </w:p>
    <w:p>
      <w:pPr>
        <w:jc w:val="left"/>
      </w:pPr>
    </w:p>
    <w:p>
      <w:r>
        <w:rPr/>
        <w:t>采购包5（试剂、玻璃器具、耗材（一））：</w:t>
      </w:r>
      <w:r>
        <w:rPr/>
        <w:t>本采购包不属于专门面向中小企业采购的项目。</w:t>
      </w:r>
    </w:p>
    <w:p>
      <w:pPr>
        <w:jc w:val="left"/>
      </w:pPr>
    </w:p>
    <w:p>
      <w:r>
        <w:rPr/>
        <w:t>采购包6（试剂、玻璃器具、耗材（二））：</w:t>
      </w:r>
      <w:r>
        <w:rPr/>
        <w:t>本采购包不属于专门面向中小企业采购的项目。</w:t>
      </w:r>
    </w:p>
    <w:p>
      <w:pPr>
        <w:jc w:val="left"/>
      </w:pPr>
    </w:p>
    <w:p>
      <w:r>
        <w:rPr/>
        <w:t>采购包7（气体）：</w:t>
      </w:r>
      <w:r>
        <w:rPr/>
        <w:t>本采购包不属于专门面向中小企业采购的项目。</w:t>
      </w:r>
    </w:p>
    <w:p/>
    <w:p>
      <w:r>
        <w:rPr>
          <w:b/>
          <w:sz w:val="24"/>
        </w:rPr>
        <w:t>3.本项目特定的资格要求：</w:t>
      </w:r>
    </w:p>
    <w:p>
      <w:pPr>
        <w:ind w:firstLine="480"/>
      </w:pPr>
    </w:p>
    <w:p/>
    <w:p>
      <w:r>
        <w:rPr/>
        <w:t>采购包1（标准品、试剂、耗材（一））：</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2)单位负责人为同一人或者存在直接控股、管理关系的不同供应商，不得同时参加本采购包投标。为本项目提供整体设计、规范编制或者项目管理、监理、检测等服务的供应商，不得再参与本项目投标。 投标函相关承诺要求内容。</w:t>
      </w:r>
    </w:p>
    <w:p/>
    <w:p>
      <w:r>
        <w:rPr/>
        <w:t>3)有效期内的《危险化学品经营许可证》（法律另有规定的，从其规定）</w:t>
      </w:r>
    </w:p>
    <w:p/>
    <w:p>
      <w:r>
        <w:rPr/>
        <w:t>4)已获取本项目采购文件。</w:t>
      </w:r>
    </w:p>
    <w:p/>
    <w:p>
      <w:r>
        <w:rPr/>
        <w:t>采购包2（标准品、试剂、耗材（二））：</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2)单位负责人为同一人或者存在直接控股、管理关系的不同供应商，不得同时参加本采购包投标。为本项目提供整体设计、规范编制或者项目管理、监理、检测等服务的供应商，不得再参与本项目投标。 投标函相关承诺要求内容。</w:t>
      </w:r>
    </w:p>
    <w:p/>
    <w:p>
      <w:r>
        <w:rPr/>
        <w:t>3)有效期内的《危险化学品经营许可证》（法律另有规定的，从其规定）</w:t>
      </w:r>
    </w:p>
    <w:p/>
    <w:p>
      <w:r>
        <w:rPr/>
        <w:t>4)已获取本项目采购文件。</w:t>
      </w:r>
    </w:p>
    <w:p/>
    <w:p>
      <w:r>
        <w:rPr/>
        <w:t>采购包3（耗材）：</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2)单位负责人为同一人或者存在直接控股、管理关系的不同供应商，不得同时参加本采购包投标。为本项目提供整体设计、规范编制或者项目管理、监理、检测等服务的供应商，不得再参与本项目投标。 投标函相关承诺要求内容。</w:t>
      </w:r>
    </w:p>
    <w:p/>
    <w:p>
      <w:r>
        <w:rPr/>
        <w:t>3)已获取本项目采购文件。</w:t>
      </w:r>
    </w:p>
    <w:p/>
    <w:p>
      <w:r>
        <w:rPr/>
        <w:t>采购包4（标准品）：</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2)单位负责人为同一人或者存在直接控股、管理关系的不同供应商，不得同时参加本采购包投标。为本项目提供整体设计、规范编制或者项目管理、监理、检测等服务的供应商，不得再参与本项目投标。 投标函相关承诺要求内容。</w:t>
      </w:r>
    </w:p>
    <w:p/>
    <w:p>
      <w:r>
        <w:rPr/>
        <w:t>3)已获取本项目采购文件。</w:t>
      </w:r>
    </w:p>
    <w:p/>
    <w:p>
      <w:r>
        <w:rPr/>
        <w:t>采购包5（试剂、玻璃器具、耗材（一））：</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2)单位负责人为同一人或者存在直接控股、管理关系的不同供应商，不得同时参加本采购包投标。为本项目提供整体设计、规范编制或者项目管理、监理、检测等服务的供应商，不得再参与本项目投标。 投标函相关承诺要求内容。</w:t>
      </w:r>
    </w:p>
    <w:p/>
    <w:p>
      <w:r>
        <w:rPr/>
        <w:t>3)有效期内的《危险化学品经营许可证》（法律另有规定的，从其规定）</w:t>
      </w:r>
    </w:p>
    <w:p/>
    <w:p>
      <w:r>
        <w:rPr/>
        <w:t>4)已获取本项目采购文件。</w:t>
      </w:r>
    </w:p>
    <w:p/>
    <w:p>
      <w:r>
        <w:rPr/>
        <w:t>采购包6（试剂、玻璃器具、耗材（二））：</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2)单位负责人为同一人或者存在直接控股、管理关系的不同供应商，不得同时参加本采购包投标。为本项目提供整体设计、规范编制或者项目管理、监理、检测等服务的供应商，不得再参与本项目投标。 投标函相关承诺要求内容。</w:t>
      </w:r>
    </w:p>
    <w:p/>
    <w:p>
      <w:r>
        <w:rPr/>
        <w:t>3)有效期内的《危险化学品经营许可证》（法律另有规定的，从其规定）</w:t>
      </w:r>
    </w:p>
    <w:p/>
    <w:p>
      <w:r>
        <w:rPr/>
        <w:t>4)已获取本项目采购文件。</w:t>
      </w:r>
    </w:p>
    <w:p/>
    <w:p>
      <w:r>
        <w:rPr/>
        <w:t>采购包7（气体）：</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2)单位负责人为同一人或者存在直接控股、管理关系的不同供应商，不得同时参加本采购包投标。为本项目提供整体设计、规范编制或者项目管理、监理、检测等服务的供应商，不得再参与本项目投标。 投标函相关承诺要求内容。</w:t>
      </w:r>
    </w:p>
    <w:p/>
    <w:p>
      <w:r>
        <w:rPr/>
        <w:t>3)有效期内的《危险化学品经营许可证》（法律另有规定的，从其规定）</w:t>
      </w:r>
    </w:p>
    <w:p/>
    <w:p>
      <w:r>
        <w:rPr/>
        <w:t>4)已获取本项目采购文件。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广东省科学院生物与医学工程研究所</w:t>
      </w:r>
    </w:p>
    <w:p>
      <w:pPr>
        <w:ind w:firstLine="480"/>
      </w:pPr>
      <w:r>
        <w:rPr/>
        <w:t>地址：</w:t>
      </w:r>
      <w:r>
        <w:rPr/>
        <w:t>广州市海珠区石榴岗路10号</w:t>
      </w:r>
    </w:p>
    <w:p>
      <w:pPr>
        <w:ind w:firstLine="480"/>
      </w:pPr>
      <w:r>
        <w:rPr/>
        <w:t>联系方式：</w:t>
      </w:r>
      <w:r>
        <w:rPr/>
        <w:t>020-84168056</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020-37814404、020-87684402</w:t>
      </w:r>
    </w:p>
    <w:p>
      <w:r>
        <w:rPr>
          <w:b/>
          <w:sz w:val="24"/>
        </w:rPr>
        <w:t>3.项目联系方式</w:t>
      </w:r>
    </w:p>
    <w:p>
      <w:pPr>
        <w:ind w:firstLine="480"/>
      </w:pPr>
      <w:r>
        <w:rPr/>
        <w:t>项目联系人：</w:t>
      </w:r>
      <w:r>
        <w:rPr/>
        <w:t>吕永珊、吴秋娜</w:t>
      </w:r>
    </w:p>
    <w:p>
      <w:pPr>
        <w:ind w:firstLine="480"/>
      </w:pPr>
      <w:r>
        <w:rPr/>
        <w:t>电话：</w:t>
      </w:r>
      <w:r>
        <w:rPr/>
        <w:t>020-37814404、020-87684402</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GZGK23P220A0739Z</w:t>
      </w:r>
    </w:p>
    <w:p>
      <w:pPr>
        <w:jc w:val="both"/>
      </w:pPr>
      <w:r>
        <w:rPr>
          <w:b/>
          <w:sz w:val="21"/>
        </w:rPr>
        <w:t>（二）</w:t>
      </w:r>
      <w:r>
        <w:rPr>
          <w:b/>
          <w:sz w:val="21"/>
        </w:rPr>
        <w:t>项目名称：</w:t>
      </w:r>
      <w:r>
        <w:rPr>
          <w:sz w:val="21"/>
        </w:rPr>
        <w:t>广东省科学院生物与医学工程研究所试剂、耗材及标准物质采购项目（</w:t>
      </w:r>
      <w:r>
        <w:rPr>
          <w:sz w:val="21"/>
        </w:rPr>
        <w:t>2023年）</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w:t>
      </w:r>
      <w:r>
        <w:rPr>
          <w:sz w:val="21"/>
        </w:rPr>
        <w:t>不满足</w:t>
      </w:r>
      <w:r>
        <w:rPr>
          <w:sz w:val="21"/>
        </w:rPr>
        <w:t>，将按无效投标处理。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投标人必须承诺提供厂商原装、全新的、符合国家及用户提出的有关质量标准的货物。</w:t>
      </w:r>
    </w:p>
    <w:p>
      <w:pPr>
        <w:jc w:val="both"/>
      </w:pPr>
      <w:r>
        <w:rPr>
          <w:sz w:val="21"/>
        </w:rPr>
        <w:t>4、</w:t>
      </w:r>
      <w:r>
        <w:rPr>
          <w:sz w:val="21"/>
        </w:rPr>
        <w:t>投标人应对采购需求中的货物性能和技术指标在响应详细内容中列出具体数值。如果投标人只注明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5、</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sz w:val="21"/>
        </w:rPr>
        <w:t>6、</w:t>
      </w:r>
      <w:r>
        <w:rPr>
          <w:sz w:val="21"/>
        </w:rPr>
        <w:t>凡列入《中华人民共和国实施强制性产品认证的产品目录》的产品在验收时必须出具</w:t>
      </w:r>
      <w:r>
        <w:rPr>
          <w:sz w:val="21"/>
        </w:rPr>
        <w:t>CCC认证证书复印件，并以在产品外部加施认证标志作为验收依据之一。</w:t>
      </w:r>
    </w:p>
    <w:p>
      <w:pPr>
        <w:jc w:val="both"/>
      </w:pPr>
      <w:r>
        <w:rPr>
          <w:sz w:val="21"/>
        </w:rPr>
        <w:t>7、</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jc w:val="both"/>
      </w:pPr>
      <w:r>
        <w:rPr>
          <w:sz w:val="21"/>
        </w:rPr>
        <w:t>8、</w:t>
      </w:r>
      <w:r>
        <w:rPr>
          <w:sz w:val="21"/>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jc w:val="both"/>
      </w:pPr>
      <w:r>
        <w:rPr>
          <w:sz w:val="21"/>
        </w:rPr>
        <w:t>9、</w:t>
      </w:r>
      <w:r>
        <w:rPr>
          <w:sz w:val="21"/>
        </w:rPr>
        <w:t>涉及到软件产品的，必须采购和使用正版软件，项目中涉及计算机办公产品的，必须预装正版操作系统软件。</w:t>
      </w:r>
    </w:p>
    <w:p>
      <w:pPr>
        <w:jc w:val="both"/>
      </w:pPr>
      <w:r>
        <w:rPr>
          <w:sz w:val="21"/>
        </w:rPr>
        <w:t>10、</w:t>
      </w:r>
      <w:r>
        <w:rPr>
          <w:sz w:val="21"/>
        </w:rPr>
        <w:t>投标人没有在投标文件中注明偏离（文字说明或在响应表注明）的参数、配置、条款视为被投标人完全接受。</w:t>
      </w:r>
    </w:p>
    <w:p>
      <w:pPr>
        <w:jc w:val="both"/>
      </w:pPr>
      <w:r>
        <w:rPr>
          <w:sz w:val="21"/>
        </w:rPr>
        <w:t>11、</w:t>
      </w:r>
      <w:r>
        <w:rPr>
          <w:sz w:val="21"/>
        </w:rPr>
        <w:t>投标人应保证，采购人在中华人民共和国使用该货物或货物的任何一部分时，免受第三方提出的侵犯其专利权、商标权、著作权或其它知识产权的起诉。</w:t>
      </w:r>
    </w:p>
    <w:p>
      <w:pPr>
        <w:jc w:val="both"/>
      </w:pPr>
      <w:r>
        <w:rPr>
          <w:sz w:val="21"/>
        </w:rPr>
        <w:t>12、</w:t>
      </w:r>
      <w:r>
        <w:rPr>
          <w:sz w:val="21"/>
        </w:rPr>
        <w:t>如果投标产品是进口产品的，中标供应商协助办理所有的进口手续。</w:t>
      </w:r>
    </w:p>
    <w:p>
      <w:pPr>
        <w:jc w:val="both"/>
      </w:pPr>
      <w:r>
        <w:rPr>
          <w:sz w:val="21"/>
        </w:rPr>
        <w:t>13、</w:t>
      </w:r>
      <w:r>
        <w:rPr>
          <w:sz w:val="21"/>
        </w:rPr>
        <w:t>不允许中标供应商</w:t>
      </w:r>
      <w:r>
        <w:rPr>
          <w:sz w:val="21"/>
        </w:rPr>
        <w:t>转包、分包中标采购包的内容</w:t>
      </w:r>
      <w:r>
        <w:rPr>
          <w:sz w:val="21"/>
        </w:rPr>
        <w:t>。</w:t>
      </w:r>
    </w:p>
    <w:p>
      <w:pPr>
        <w:jc w:val="both"/>
      </w:pPr>
      <w:r>
        <w:rPr>
          <w:sz w:val="21"/>
        </w:rPr>
        <w:t>14、</w:t>
      </w:r>
      <w:r>
        <w:rPr>
          <w:sz w:val="21"/>
        </w:rPr>
        <w:t>小型和微型企业、监狱企业和残疾人福利性单位必须按照招标文件第三章内容提供相应的资料。</w:t>
      </w:r>
    </w:p>
    <w:p>
      <w:pPr>
        <w:jc w:val="both"/>
      </w:pPr>
      <w:r>
        <w:rPr>
          <w:sz w:val="21"/>
        </w:rPr>
        <w:t>15、</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16、</w:t>
      </w:r>
      <w:r>
        <w:rPr>
          <w:sz w:val="21"/>
        </w:rPr>
        <w:t>单一产品采购项目，</w:t>
      </w:r>
      <w:r>
        <w:rPr>
          <w:sz w:val="21"/>
        </w:rPr>
        <w:t>提供相同品牌产品且通过资格审查、符合性审查的不同投标人参加同一合同项下投标的，按一家投标人计算；非</w:t>
      </w:r>
      <w:r>
        <w:rPr>
          <w:sz w:val="21"/>
        </w:rPr>
        <w:t>单一产品采购项目，</w:t>
      </w:r>
      <w:r>
        <w:rPr>
          <w:sz w:val="21"/>
        </w:rPr>
        <w:t>提供相同品牌核心产品且通过资格审查、符合性审查的不同投标人参加同一合同项下投标的，按一家投标人计算。</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盘及纸质投标文件前往开标现场进行签到、解密。</w:t>
      </w:r>
    </w:p>
    <w:p>
      <w:pPr>
        <w:jc w:val="both"/>
      </w:pPr>
      <w:r>
        <w:rPr>
          <w:sz w:val="21"/>
        </w:rPr>
        <w:t>2、</w:t>
      </w:r>
      <w:r>
        <w:rPr>
          <w:sz w:val="21"/>
        </w:rPr>
        <w:t>纸质投标文件邮寄地址（邮寄地址：广州市先烈中路</w:t>
      </w:r>
      <w:r>
        <w:rPr>
          <w:sz w:val="21"/>
        </w:rPr>
        <w:t>100</w:t>
      </w:r>
      <w:r>
        <w:rPr>
          <w:sz w:val="21"/>
        </w:rPr>
        <w:t>号科学院大院</w:t>
      </w:r>
      <w:r>
        <w:rPr>
          <w:sz w:val="21"/>
        </w:rPr>
        <w:t>9</w:t>
      </w:r>
      <w:r>
        <w:rPr>
          <w:sz w:val="21"/>
        </w:rPr>
        <w:t>号楼东座</w:t>
      </w:r>
      <w:r>
        <w:rPr>
          <w:sz w:val="21"/>
        </w:rPr>
        <w:t>2</w:t>
      </w:r>
      <w:r>
        <w:rPr>
          <w:sz w:val="21"/>
        </w:rPr>
        <w:t>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4、</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（五）</w:t>
      </w:r>
      <w:r>
        <w:rPr>
          <w:b/>
          <w:sz w:val="21"/>
        </w:rPr>
        <w:t>投标报价说明：</w:t>
      </w:r>
    </w:p>
    <w:p>
      <w:pPr>
        <w:ind w:firstLine="420"/>
        <w:jc w:val="both"/>
      </w:pPr>
      <w:r>
        <w:rPr>
          <w:sz w:val="21"/>
        </w:rPr>
        <w:t>投标报价包括：项目方案、货物供货、运输、保管、安装、调试、验收、培训及相关服务及合同实施过程中不可预见费用等。</w:t>
      </w:r>
    </w:p>
    <w:p>
      <w:pPr>
        <w:ind w:firstLine="420"/>
        <w:jc w:val="both"/>
      </w:pPr>
      <w:r>
        <w:rPr>
          <w:sz w:val="21"/>
        </w:rPr>
        <w:t>本项目的投标报价以附表中的单价最高限价为基准单价，以折扣率的形式报出，所有货物适用于同一个折扣率。</w:t>
      </w:r>
    </w:p>
    <w:p>
      <w:pPr>
        <w:ind w:firstLine="420"/>
        <w:jc w:val="both"/>
      </w:pPr>
      <w:r>
        <w:rPr>
          <w:sz w:val="21"/>
        </w:rPr>
        <w:t>投标折扣率＝（结算价格</w:t>
      </w:r>
      <w:r>
        <w:rPr>
          <w:sz w:val="21"/>
        </w:rPr>
        <w:t>÷基准单价最高限价）×100.00%。投标折扣率在0.00%-100.00%范围内取值，若报价超出此范围则响应无效。投标折扣率必须为固定报价，不接受区间报价。</w:t>
      </w:r>
    </w:p>
    <w:p>
      <w:pPr>
        <w:ind w:firstLine="420"/>
        <w:jc w:val="both"/>
      </w:pPr>
      <w:r>
        <w:rPr>
          <w:sz w:val="21"/>
        </w:rPr>
        <w:t>例如：某货物的基准单价为</w:t>
      </w:r>
      <w:r>
        <w:rPr>
          <w:sz w:val="21"/>
        </w:rPr>
        <w:t>100.00元，投标拟优惠20.00元，结算价格为80.00元，则投标折扣率为：（80.00/100.00）*100%=80.00%。</w:t>
      </w:r>
    </w:p>
    <w:p>
      <w:pPr>
        <w:jc w:val="both"/>
      </w:pPr>
      <w:r>
        <w:rPr>
          <w:b/>
          <w:sz w:val="21"/>
        </w:rPr>
        <w:t>（六）</w:t>
      </w:r>
      <w:r>
        <w:rPr>
          <w:b/>
          <w:sz w:val="21"/>
        </w:rPr>
        <w:t>实现的功能</w:t>
      </w:r>
    </w:p>
    <w:p>
      <w:pPr>
        <w:ind w:firstLine="420"/>
        <w:jc w:val="both"/>
      </w:pPr>
      <w:r>
        <w:rPr>
          <w:sz w:val="21"/>
        </w:rPr>
        <w:t>满足采购人需求，规范管理，提高工作效率，完善供应商服务体系，采购性价比高的试剂、耗材及标准物质。</w:t>
      </w:r>
    </w:p>
    <w:p>
      <w:pPr>
        <w:jc w:val="both"/>
      </w:pPr>
      <w:r>
        <w:rPr>
          <w:b/>
          <w:sz w:val="21"/>
        </w:rPr>
        <w:t>（七）</w:t>
      </w:r>
      <w:r>
        <w:rPr>
          <w:b/>
          <w:sz w:val="21"/>
        </w:rPr>
        <w:t>需执行国家相关标准、行业标准、地方标准或者其他标准、规范</w:t>
      </w:r>
    </w:p>
    <w:p>
      <w:pPr>
        <w:ind w:firstLine="420"/>
        <w:jc w:val="both"/>
      </w:pPr>
      <w:r>
        <w:rPr>
          <w:sz w:val="21"/>
        </w:rPr>
        <w:t>投标产品按国家相关管理要求：提供的产品应具备有效的《产品注册证》或备案凭证；投标人若为经销商须提供有效的《经营许可证》，若为生产厂家则须提供有效的《生产许可证》。（无强制要求的除外，以国家药品监督管理局网上的数据库中查询的数据为准）。</w:t>
      </w:r>
    </w:p>
    <w:p/>
    <w:p>
      <w:pPr>
        <w:ind w:firstLine="480"/>
      </w:pPr>
    </w:p>
    <w:p/>
    <w:p>
      <w:r>
        <w:rPr/>
        <w:t>采购包1（标准品、试剂、耗材（一））</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合同签订之日起1年。以“供货期限内累计结算金额达到本项目预算金额的时间”或“供货期限”先到者为准。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1期：支付比例100%,1.总结算费用不超出本项目对应采购包的预算金额。项目实际执行的供货期限的结束时间，以“供货期限内累计结算金额达到本项目对应采购包预算金额的时间”或“供货期限”先到者为准。 2.以中标供应商的中标折扣率、实际供货数量、基准单价为准及签订合同金额为限进行结算。 结算金额=∑（各货物的基准单价最高限价×中标折扣率×实际采购数量）。 3.货物按批次结算。当批次全部货物到达交货地点，调试并验收合格后，中标供应商提交以下有效文件后采购人予以结算： （1）合同； （2）中标供应商开具等额的正式发票； （3）验收单。 4.如中标供应商为非中小企业：采购人在收到有效结算资料后30日内通过支票或银行汇款等形式逐笔支付相关费用。 5.如中标供应商为中小企业： （1）合同签订后5个工作日内采购人向中标供应商支付合同金额的30%作为预付款（支付方式含银行转账、支票、银行承兑汇票、商业承兑汇票等形式）。 （2）每笔实际结算金额按前述第1、2、3款方式先从预付款扣除，当扣除金额达到合同金额的30%后，采购人在收到有效结算资料后15日内通过支票或银行汇款等形式逐笔支付相关费用。</w:t>
            </w:r>
          </w:p>
        </w:tc>
      </w:tr>
      <w:tr>
        <w:tc>
          <w:tcPr>
            <w:tcW w:type="dxa" w:w="4153"/>
          </w:tcPr>
          <w:p>
            <w:r>
              <w:rPr/>
              <w:t>验收要求</w:t>
            </w:r>
          </w:p>
        </w:tc>
        <w:tc>
          <w:tcPr>
            <w:tcW w:type="dxa" w:w="4153"/>
          </w:tcPr>
          <w:p/>
          <w:p/>
          <w:p/>
          <w:p>
            <w:r>
              <w:rPr/>
              <w:t>1期：1、采购人收到验收建议后7日内进行验收，验收应在采购人和中标供应商双方共同参加下进行。按照采购合同规定的技术、服务、安全标准组织对中标供应商履约情况进行验收。 2、交付验收标准依次序对照适用标准为：符合中华人民共和国“国家安全质量标准、环保标准或行业标准”。 3、货物为原厂商未启封全新包装，具有出厂合格证，序列号、包装箱号与出厂批号一致，并可追索查阅。所有随货物的附件必须齐全。 4、因货物质量问题发生争议时，由采购人本地质量技术监督部门鉴定。货物符合质量技术标准的，鉴定费由采购人承担；否则鉴定费由中标供应商承担。 5、当出现不合格产品时，中标供应商要无条件更换合格产品。除采购人认可，否则不接受任何形式的降格处理。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（三）调试，1、中标供应商必须按项目进度安排计划，派出适当的技术人员到现场调试。 2、中标供应商必须依照项目采购文件的要求和投标文件的承诺，将货物调试至正常运行的最佳状态。</w:t>
            </w:r>
          </w:p>
          <w:p/>
          <w:p>
            <w:r>
              <w:rPr/>
              <w:t>（四）技术培训，1、中标供应商提供现场技术培训。 2、应提供完整的培训计划和方案，列明培训人员数量、达到的水平等，培训内容包括货物的操作、日常维修、简单故障的识别及排除等。培训所需全部费用均由中标供应商负责。</w:t>
            </w:r>
          </w:p>
          <w:p/>
          <w:p>
            <w:r>
              <w:rPr/>
              <w:t>（五）质量保证期，1、质量保证期1年。保修期内，质保期内提供上门服务（含部件、人力、上门等），所有服务及配件全部包含在投标报价中。“技术标准与要求”中另有要求的，以其中的要求为准。</w:t>
            </w:r>
          </w:p>
          <w:p/>
          <w:p>
            <w:r>
              <w:rPr/>
              <w:t>（六）售后服务，1、中标供应商应提供符合技术要求及保存条件的仓库，在接到采购人的供货要求之日起在2小时内响应，24小时内送到采购人指定地点。 2、中标供应商提供的产品必须能提供产品质量证明，保证为原厂全新正品，包装完好，保存得当，其技术规格，标准必须符合采购人符合要求的规格指标和国家计量检测标准。 3、因产品质量问题，造成采购人的货物或试剂等有损失的，中标供应商必须赔偿因此而造成采购人的损失。 4、投标人对货物在质保期内提供“三包”服务。 5、中标供应商所供货物不符合采购要求或存在质量问题，采购人有权拒绝接受。中标供应商应及时按采购人要求更换。</w:t>
            </w:r>
          </w:p>
        </w:tc>
      </w:tr>
    </w:tbl>
    <w:p>
      <w:r>
        <w:rPr>
          <w:b/>
        </w:rPr>
        <w:t>2.技术标准与要求</w:t>
      </w:r>
    </w:p>
    <w:p/>
    <w:p/>
    <w:p/>
    <w:p/>
    <w:p/>
    <w:p/>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jc w:val="center"/>
            </w:pPr>
            <w:r>
              <w:rPr/>
              <w:t>序号</w:t>
            </w:r>
          </w:p>
        </w:tc>
        <w:tc>
          <w:tcPr>
            <w:tcW w:type="dxa" w:w="748"/>
          </w:tcPr>
          <w:p>
            <w:pPr>
              <w:jc w:val="center"/>
            </w:pPr>
            <w:r>
              <w:rPr/>
              <w:t>核心产品要求（“△”）</w:t>
            </w:r>
          </w:p>
        </w:tc>
        <w:tc>
          <w:tcPr>
            <w:tcW w:type="dxa" w:w="748"/>
          </w:tcPr>
          <w:p>
            <w:pPr>
              <w:jc w:val="center"/>
            </w:pPr>
            <w:r>
              <w:rPr/>
              <w:t>品目名称</w:t>
            </w:r>
          </w:p>
        </w:tc>
        <w:tc>
          <w:tcPr>
            <w:tcW w:type="dxa" w:w="748"/>
          </w:tcPr>
          <w:p>
            <w:pPr>
              <w:jc w:val="center"/>
            </w:pPr>
            <w:r>
              <w:rPr/>
              <w:t>标的名称</w:t>
            </w:r>
          </w:p>
        </w:tc>
        <w:tc>
          <w:tcPr>
            <w:tcW w:type="dxa" w:w="748"/>
          </w:tcPr>
          <w:p>
            <w:pPr>
              <w:jc w:val="center"/>
            </w:pPr>
            <w:r>
              <w:rPr/>
              <w:t>单位</w:t>
            </w:r>
          </w:p>
        </w:tc>
        <w:tc>
          <w:tcPr>
            <w:tcW w:type="dxa" w:w="748"/>
          </w:tcPr>
          <w:p>
            <w:pPr>
              <w:jc w:val="center"/>
            </w:pPr>
            <w:r>
              <w:rPr/>
              <w:t>数量</w:t>
            </w:r>
          </w:p>
        </w:tc>
        <w:tc>
          <w:tcPr>
            <w:tcW w:type="dxa" w:w="748"/>
          </w:tcPr>
          <w:p>
            <w:pPr>
              <w:jc w:val="center"/>
            </w:pPr>
            <w:r>
              <w:rPr/>
              <w:t>分项预算单价（元）</w:t>
            </w:r>
          </w:p>
        </w:tc>
        <w:tc>
          <w:tcPr>
            <w:tcW w:type="dxa" w:w="748"/>
          </w:tcPr>
          <w:p>
            <w:pPr>
              <w:jc w:val="center"/>
            </w:pPr>
            <w:r>
              <w:rPr/>
              <w:t>分项预算总价（元）</w:t>
            </w:r>
          </w:p>
        </w:tc>
        <w:tc>
          <w:tcPr>
            <w:tcW w:type="dxa" w:w="748"/>
          </w:tcPr>
          <w:p>
            <w:pPr>
              <w:jc w:val="center"/>
            </w:pPr>
            <w:r>
              <w:rPr/>
              <w:t>权重%</w:t>
            </w:r>
          </w:p>
        </w:tc>
        <w:tc>
          <w:tcPr>
            <w:tcW w:type="dxa" w:w="823"/>
          </w:tcPr>
          <w:p>
            <w:r>
              <w:rPr/>
              <w:t>所属行业</w:t>
            </w:r>
          </w:p>
        </w:tc>
        <w:tc>
          <w:tcPr>
            <w:tcW w:type="dxa" w:w="748"/>
          </w:tcPr>
          <w:p>
            <w:pPr>
              <w:jc w:val="center"/>
            </w:pPr>
            <w:r>
              <w:rPr/>
              <w:t>技术要求</w:t>
            </w:r>
          </w:p>
        </w:tc>
      </w:tr>
      <w:tr>
        <w:tc>
          <w:tcPr>
            <w:tcW w:type="dxa" w:w="748"/>
          </w:tcPr>
          <w:p>
            <w:pPr>
              <w:jc w:val="center"/>
            </w:pPr>
            <w:r>
              <w:rPr/>
              <w:t>1</w:t>
            </w:r>
          </w:p>
        </w:tc>
        <w:tc>
          <w:tcPr>
            <w:tcW w:type="dxa" w:w="748"/>
          </w:tcPr>
          <w:p>
            <w:pPr>
              <w:jc w:val="center"/>
            </w:pPr>
          </w:p>
        </w:tc>
        <w:tc>
          <w:tcPr>
            <w:tcW w:type="dxa" w:w="748"/>
          </w:tcPr>
          <w:p>
            <w:pPr>
              <w:jc w:val="left"/>
            </w:pPr>
            <w:r>
              <w:rPr/>
              <w:t>分析仪器辅助装置</w:t>
            </w:r>
          </w:p>
        </w:tc>
        <w:tc>
          <w:tcPr>
            <w:tcW w:type="dxa" w:w="748"/>
          </w:tcPr>
          <w:p>
            <w:pPr>
              <w:jc w:val="left"/>
            </w:pPr>
            <w:r>
              <w:rPr/>
              <w:t>标准品、试剂、耗材（一）</w:t>
            </w:r>
          </w:p>
        </w:tc>
        <w:tc>
          <w:tcPr>
            <w:tcW w:type="dxa" w:w="748"/>
          </w:tcPr>
          <w:p>
            <w:pPr>
              <w:jc w:val="left"/>
            </w:pPr>
            <w:r>
              <w:rPr/>
              <w:t>批</w:t>
            </w:r>
          </w:p>
        </w:tc>
        <w:tc>
          <w:tcPr>
            <w:tcW w:type="dxa" w:w="748"/>
          </w:tcPr>
          <w:p>
            <w:pPr>
              <w:jc w:val="right"/>
            </w:pPr>
            <w:r>
              <w:rPr/>
              <w:t>1.00</w:t>
            </w:r>
          </w:p>
        </w:tc>
        <w:tc>
          <w:tcPr>
            <w:tcW w:type="dxa" w:w="748"/>
          </w:tcPr>
          <w:p>
            <w:pPr>
              <w:jc w:val="right"/>
            </w:pPr>
            <w:r>
              <w:rPr/>
              <w:t>1,600,000.00</w:t>
            </w:r>
          </w:p>
        </w:tc>
        <w:tc>
          <w:tcPr>
            <w:tcW w:type="dxa" w:w="748"/>
          </w:tcPr>
          <w:p>
            <w:pPr>
              <w:jc w:val="right"/>
            </w:pPr>
            <w:r>
              <w:rPr/>
              <w:t>1,600,000.00</w:t>
            </w:r>
          </w:p>
        </w:tc>
        <w:tc>
          <w:tcPr>
            <w:tcW w:type="dxa" w:w="748"/>
          </w:tcPr>
          <w:p>
            <w:r>
              <w:rPr/>
              <w:t>100.0</w:t>
            </w:r>
          </w:p>
        </w:tc>
        <w:tc>
          <w:tcPr>
            <w:tcW w:type="dxa" w:w="823"/>
          </w:tcPr>
          <w:p>
            <w:r>
              <w:rPr/>
              <w:t>工业</w:t>
            </w:r>
          </w:p>
        </w:tc>
        <w:tc>
          <w:tcPr>
            <w:tcW w:type="dxa" w:w="748"/>
          </w:tcPr>
          <w:p>
            <w:r>
              <w:rPr/>
              <w:t>详见附表一</w:t>
            </w:r>
          </w:p>
        </w:tc>
      </w:tr>
    </w:tbl>
    <w:p>
      <w:r>
        <w:rPr/>
        <w:t>备注：最终综合总报价=（各产品报价×各项产品权重）的相加值</w:t>
      </w:r>
    </w:p>
    <w:p/>
    <w:p>
      <w:r>
        <w:rPr>
          <w:b/>
        </w:rPr>
        <w:t>附表</w:t>
      </w:r>
      <w:r>
        <w:rPr>
          <w:b/>
        </w:rPr>
        <w:t>一</w:t>
      </w:r>
      <w:r>
        <w:rPr>
          <w:b/>
        </w:rPr>
        <w:t>：</w:t>
      </w:r>
      <w:r>
        <w:rPr>
          <w:b/>
        </w:rPr>
        <w:t>标准品、试剂、耗材（一）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采购包</w:t>
            </w:r>
            <w:r>
              <w:rPr>
                <w:b/>
                <w:sz w:val="21"/>
              </w:rPr>
              <w:t>1的核心产品为：序号165</w:t>
            </w:r>
            <w:r>
              <w:rPr>
                <w:b/>
                <w:sz w:val="21"/>
              </w:rPr>
              <w:t>维生素</w:t>
            </w:r>
            <w:r>
              <w:rPr>
                <w:b/>
                <w:sz w:val="21"/>
              </w:rPr>
              <w:t>B12-[13C7] 标准物质；</w:t>
            </w:r>
          </w:p>
          <w:p>
            <w:pPr>
              <w:jc w:val="both"/>
            </w:pPr>
            <w:r>
              <w:rPr>
                <w:b/>
                <w:sz w:val="21"/>
              </w:rPr>
              <w:t>采购包</w:t>
            </w:r>
            <w:r>
              <w:rPr>
                <w:b/>
                <w:sz w:val="21"/>
              </w:rPr>
              <w:t>1带“▲”条款所在的序号有：序号165、524、366、526。</w:t>
            </w:r>
          </w:p>
          <w:tbl>
            <w:tblPr>
              <w:tblBorders>
                <w:top w:val="none" w:color="000000" w:sz="4"/>
                <w:left w:val="none" w:color="000000" w:sz="4"/>
                <w:bottom w:val="none" w:color="000000" w:sz="4"/>
                <w:right w:val="none" w:color="000000" w:sz="4"/>
                <w:insideH w:val="none"/>
                <w:insideV w:val="none"/>
              </w:tblBorders>
            </w:tblPr>
            <w:tblGrid>
              <w:gridCol w:w="316"/>
              <w:gridCol w:w="1308"/>
              <w:gridCol w:w="1474"/>
              <w:gridCol w:w="506"/>
              <w:gridCol w:w="506"/>
              <w:gridCol w:w="981"/>
              <w:gridCol w:w="506"/>
            </w:tblGrid>
            <w:tr>
              <w:tc>
                <w:tcPr>
                  <w:tcW w:type="dxa" w:w="316"/>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308"/>
                  <w:tcBorders>
                    <w:top w:val="single" w:color="000000" w:sz="4"/>
                    <w:left w:val="none" w:color="000000" w:sz="4"/>
                    <w:bottom w:val="single" w:color="000000" w:sz="4"/>
                    <w:right w:val="single" w:color="000000" w:sz="4"/>
                  </w:tcBorders>
                  <w:vAlign w:val="top"/>
                </w:tcPr>
                <w:p>
                  <w:pPr>
                    <w:jc w:val="center"/>
                  </w:pPr>
                  <w:r>
                    <w:rPr>
                      <w:b/>
                      <w:sz w:val="21"/>
                    </w:rPr>
                    <w:t>产品名称</w:t>
                  </w:r>
                </w:p>
              </w:tc>
              <w:tc>
                <w:tcPr>
                  <w:tcW w:type="dxa" w:w="1474"/>
                  <w:tcBorders>
                    <w:top w:val="single" w:color="000000" w:sz="4"/>
                    <w:left w:val="none" w:color="000000" w:sz="4"/>
                    <w:bottom w:val="single" w:color="000000" w:sz="4"/>
                    <w:right w:val="single" w:color="000000" w:sz="4"/>
                  </w:tcBorders>
                  <w:vAlign w:val="top"/>
                </w:tcPr>
                <w:p>
                  <w:pPr>
                    <w:jc w:val="center"/>
                  </w:pPr>
                  <w:r>
                    <w:rPr>
                      <w:b/>
                      <w:sz w:val="21"/>
                    </w:rPr>
                    <w:t>规格型号</w:t>
                  </w:r>
                </w:p>
              </w:tc>
              <w:tc>
                <w:tcPr>
                  <w:tcW w:type="dxa" w:w="506"/>
                  <w:tcBorders>
                    <w:top w:val="single" w:color="000000" w:sz="4"/>
                    <w:left w:val="none" w:color="000000" w:sz="4"/>
                    <w:bottom w:val="single" w:color="000000" w:sz="4"/>
                    <w:right w:val="single" w:color="000000" w:sz="4"/>
                  </w:tcBorders>
                  <w:vAlign w:val="top"/>
                </w:tcPr>
                <w:p>
                  <w:pPr>
                    <w:jc w:val="center"/>
                  </w:pPr>
                  <w:r>
                    <w:rPr>
                      <w:b/>
                      <w:sz w:val="21"/>
                    </w:rPr>
                    <w:t>计量单位</w:t>
                  </w:r>
                </w:p>
              </w:tc>
              <w:tc>
                <w:tcPr>
                  <w:tcW w:type="dxa" w:w="506"/>
                  <w:tcBorders>
                    <w:top w:val="single" w:color="000000" w:sz="4"/>
                    <w:left w:val="none" w:color="000000" w:sz="4"/>
                    <w:bottom w:val="single" w:color="000000" w:sz="4"/>
                    <w:right w:val="single" w:color="000000" w:sz="4"/>
                  </w:tcBorders>
                  <w:vAlign w:val="top"/>
                </w:tcPr>
                <w:p>
                  <w:pPr>
                    <w:jc w:val="center"/>
                  </w:pPr>
                  <w:r>
                    <w:rPr>
                      <w:b/>
                      <w:sz w:val="21"/>
                    </w:rPr>
                    <w:t>预估</w:t>
                  </w:r>
                  <w:r>
                    <w:rPr>
                      <w:b/>
                      <w:sz w:val="21"/>
                    </w:rPr>
                    <w:t>数量</w:t>
                  </w:r>
                </w:p>
              </w:tc>
              <w:tc>
                <w:tcPr>
                  <w:tcW w:type="dxa" w:w="981"/>
                  <w:tcBorders>
                    <w:top w:val="single" w:color="000000" w:sz="4"/>
                    <w:left w:val="none" w:color="000000" w:sz="4"/>
                    <w:bottom w:val="single" w:color="000000" w:sz="4"/>
                    <w:right w:val="single" w:color="000000" w:sz="4"/>
                  </w:tcBorders>
                  <w:vAlign w:val="top"/>
                </w:tcPr>
                <w:p>
                  <w:pPr>
                    <w:jc w:val="center"/>
                  </w:pPr>
                  <w:r>
                    <w:rPr>
                      <w:b/>
                      <w:sz w:val="21"/>
                    </w:rPr>
                    <w:t>单价最高限价（元）</w:t>
                  </w:r>
                </w:p>
              </w:tc>
              <w:tc>
                <w:tcPr>
                  <w:tcW w:type="dxa" w:w="506"/>
                  <w:tcBorders>
                    <w:top w:val="single" w:color="000000" w:sz="4"/>
                    <w:left w:val="none" w:color="000000" w:sz="4"/>
                    <w:bottom w:val="single" w:color="000000" w:sz="4"/>
                    <w:right w:val="single" w:color="000000" w:sz="4"/>
                  </w:tcBorders>
                  <w:vAlign w:val="top"/>
                </w:tcPr>
                <w:p>
                  <w:pPr>
                    <w:jc w:val="center"/>
                  </w:pPr>
                  <w:r>
                    <w:rPr>
                      <w:b/>
                      <w:sz w:val="21"/>
                    </w:rPr>
                    <w:t>是否进口</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阿维菌素</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409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氯酞酸甲酯（邻位）</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50μg/mL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1520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标准品</w:t>
                  </w:r>
                  <w:r>
                    <w:rPr>
                      <w:sz w:val="21"/>
                    </w:rPr>
                    <w:t>/乙腈中8-羟基灭草松</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100μg/mL，1mL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1288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标准品</w:t>
                  </w:r>
                  <w:r>
                    <w:rPr>
                      <w:sz w:val="21"/>
                    </w:rPr>
                    <w:t>/乙腈中草枯醚</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1000μg/mL，1mL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1115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乙腈中</w:t>
                  </w:r>
                  <w:r>
                    <w:rPr>
                      <w:sz w:val="21"/>
                    </w:rPr>
                    <w:t>6-羟基灭草松溶液</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100ppm,1ml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989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标准品</w:t>
                  </w:r>
                  <w:r>
                    <w:rPr>
                      <w:sz w:val="21"/>
                    </w:rPr>
                    <w:t>/乙腈中灭草环</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1000μg/mL，1mL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430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乙腈中硫酮菌唑溶液</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100ppm,1ml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577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异丙噻菌胺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1000μg/mL，1mL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508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喹禾糠酯</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1000μg/mL，1mL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478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标准品</w:t>
                  </w:r>
                  <w:r>
                    <w:rPr>
                      <w:sz w:val="21"/>
                    </w:rPr>
                    <w:t>/二氯甲烷中六氯酚</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5000μg/mL，1mL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394</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标准品</w:t>
                  </w:r>
                  <w:r>
                    <w:rPr>
                      <w:sz w:val="21"/>
                    </w:rPr>
                    <w:t>/乙腈中氟吡呋喃酮</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100μg/mL，1mL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343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标准品</w:t>
                  </w:r>
                  <w:r>
                    <w:rPr>
                      <w:sz w:val="21"/>
                    </w:rPr>
                    <w:t>/异辛烷中丙酯杀螨醇</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1000μg/mL，1mL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258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标准品</w:t>
                  </w:r>
                  <w:r>
                    <w:rPr>
                      <w:sz w:val="21"/>
                    </w:rPr>
                    <w:t>/乙腈中丙酯草醚</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100μg/mL，1mL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258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氟除草醚</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1000μg/mL，1mL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243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戊硝酚</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1000ug/mL，2mL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208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丙硫菌唑</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100ug/mL in Acetonitrile，1ml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208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异丙酯草醚</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1000ug/mL，1mL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203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联苯吡菌胺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1000μg/mL，1mL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202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消螨酚</w:t>
                  </w:r>
                  <w:r>
                    <w:rPr>
                      <w:sz w:val="21"/>
                    </w:rPr>
                    <w:t>(2-环己基-4.6-二硝基酚)</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1000μg/mL，1mL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202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5-硝基愈创木酚钠</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1000μg/mL，1mL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202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标准品</w:t>
                  </w:r>
                  <w:r>
                    <w:rPr>
                      <w:sz w:val="21"/>
                    </w:rPr>
                    <w:t>/乙腈中环螨酯</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100μg/mL，1mL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172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标准品</w:t>
                  </w:r>
                  <w:r>
                    <w:rPr>
                      <w:sz w:val="21"/>
                    </w:rPr>
                    <w:t>/乙腈中茚草酮</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100μg/mL，1mL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155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标准品</w:t>
                  </w:r>
                  <w:r>
                    <w:rPr>
                      <w:sz w:val="21"/>
                    </w:rPr>
                    <w:t>/乙腈中烯虫炔酯</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100μg/mL，1mL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155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标准品</w:t>
                  </w:r>
                  <w:r>
                    <w:rPr>
                      <w:sz w:val="21"/>
                    </w:rPr>
                    <w:t>/纯化二硫化碳</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129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标准品</w:t>
                  </w:r>
                  <w:r>
                    <w:rPr>
                      <w:sz w:val="21"/>
                    </w:rPr>
                    <w:t>/乙腈中杀螨磺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100μg/mL，1mL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85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标准品</w:t>
                  </w:r>
                  <w:r>
                    <w:rPr>
                      <w:sz w:val="21"/>
                    </w:rPr>
                    <w:t>/乙腈中2,3,6-三氯苯甲酸</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100mg/L，1mL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85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标准品</w:t>
                  </w:r>
                  <w:r>
                    <w:rPr>
                      <w:sz w:val="21"/>
                    </w:rPr>
                    <w:t>/乙腈中S-烯虫乙酯</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100μg/mL，1mL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85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标准品</w:t>
                  </w:r>
                  <w:r>
                    <w:rPr>
                      <w:sz w:val="21"/>
                    </w:rPr>
                    <w:t>/乙腈中甲哌鎓</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100μg/mL，1mL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69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盖草灵</w:t>
                  </w:r>
                  <w:r>
                    <w:rPr>
                      <w:sz w:val="21"/>
                    </w:rPr>
                    <w:t>(喹禾灵酸）</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100ug/ml in Methanol，1ml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44</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标准品</w:t>
                  </w:r>
                  <w:r>
                    <w:rPr>
                      <w:sz w:val="21"/>
                    </w:rPr>
                    <w:t>/甲醇中代森锰锌</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100μg/mL，1mL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维生素</w:t>
                  </w:r>
                  <w:r>
                    <w:rPr>
                      <w:sz w:val="21"/>
                    </w:rPr>
                    <w:t>B2(核黄素)</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0.1g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363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杂色曲霉毒素</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16429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桔霉素</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1110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Mg-镁溶液标准样品,,介质:1.0mol/LHNO3</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1000μg/mL，50mL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134</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乙腈中氯酯磺草胺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100μg/mL，1mL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134</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糖精钠</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8</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180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维生素</w:t>
                  </w:r>
                  <w:r>
                    <w:rPr>
                      <w:sz w:val="21"/>
                    </w:rPr>
                    <w:t>B2</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435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乙腈中酰嘧磺隆</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1001μg/mL，1mL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269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乙腈中甲磺胺磺隆</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1000μg/mL，1mL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256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甲醇中甲基内吸磷亚砜</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1000μg/mL，1.2mL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184</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丙酮中野燕枯甲基硫酸盐</w:t>
                  </w:r>
                  <w:r>
                    <w:rPr>
                      <w:sz w:val="21"/>
                    </w:rPr>
                    <w:t>(以野燕枯计)</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1000μg/mL，1mL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138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乙腈中唑啉草酯</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100μg/mL，1mL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129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喹烯酮</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85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K-钾溶液标准样品</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1000μg/mL，50mL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99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水中铌标准溶液</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1000mg/L，50mL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112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V-钒溶液标准样品,</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1000μg/mL，50mL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103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Ca-钙溶液标准样品</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1000μg/mL，50mL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99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水中新红</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1000μg/mL，5mL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82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水中溴</w:t>
                  </w:r>
                  <w:r>
                    <w:rPr>
                      <w:sz w:val="21"/>
                    </w:rPr>
                    <w:t>(溴离子)</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1000mg/L，50mL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60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水中诱惑红</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1000μg/mL，5mL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Si-硅溶液标准样品</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1000μg/mL，20mL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I-碘溶液标准样品</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1000μg/mL，20mL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水中赤藓红</w:t>
                  </w:r>
                  <w:r>
                    <w:rPr>
                      <w:sz w:val="21"/>
                    </w:rPr>
                    <w:t>B</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500μg/mL，5mL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水中锶</w:t>
                  </w:r>
                  <w:r>
                    <w:rPr>
                      <w:sz w:val="21"/>
                    </w:rPr>
                    <w:t>/介质：5%盐酸</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100μg/mL，80mL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125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乙腈中柄曲霉素</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100μg/mL，1mL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966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水中环氧乙烷溶液标准物质</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5000μg/mL，1mL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437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乙酸乙酯中丁香酚</w:t>
                  </w:r>
                  <w:r>
                    <w:rPr>
                      <w:sz w:val="21"/>
                    </w:rPr>
                    <w:t>-D3同位素</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100μg/mL，1mL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256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硫脲</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205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间苯二酚</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85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醋氯芬酸</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85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甲醇中左旋伪麻黄碱溶液</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100ppm,1ml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876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曲酸</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170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染料木苷</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20mg【HPLC≥98%】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366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大豆苷</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20mg【HPLC≥98%】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289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烟酸</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129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羟苯甲酯</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119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染料木素</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20mg【HPLC≥98%】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97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对羟基苯甲酸乙酯</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85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婴幼儿配方乳粉中</w:t>
                  </w:r>
                  <w:r>
                    <w:rPr>
                      <w:sz w:val="21"/>
                    </w:rPr>
                    <w:t>B族维生素分析质控样品</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维生素</w:t>
                  </w:r>
                  <w:r>
                    <w:rPr>
                      <w:sz w:val="21"/>
                    </w:rPr>
                    <w:t>B1、维生素B2、烟酸（维生素B3）、泛酸（维生素B5）：0.5-10.0 mg/100g；维生素B6：400-800 μg/100g；生物素（维生素B7)：15-50 μg/100g；维生素B12：2.0-5.0 μg/100g，40g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1030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70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甲醇中五氯酚</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100μg/mL，1mL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71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氨氯地平</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383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72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甲醇中混杀威</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100μg/mL，1mL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124</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73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泼尼松龙</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103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74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齐帕特罗盐酸盐</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5mg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1457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75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二氧化氯溶液标准物质</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1000mg/L(以二氧化氯计)，50mL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161</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76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氟甲腈</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1564</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77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碱性嫩黄</w:t>
                  </w:r>
                  <w:r>
                    <w:rPr>
                      <w:sz w:val="21"/>
                    </w:rPr>
                    <w:t>O</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214</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78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2甲4氯二甲胺盐</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100ug/ml in Methanol，1ml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383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79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乳酸乙酯</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182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80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杀虫单</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1000ug/ml in Methanol，1ml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169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81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杀虫双</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1000ug/ml in Methanol，1ml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169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82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乙酸</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127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83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辛二酸二乙酯</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123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84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庚二酸二乙酯</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123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85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低聚果糖</w:t>
                  </w:r>
                  <w:r>
                    <w:rPr>
                      <w:sz w:val="21"/>
                    </w:rPr>
                    <w:t>-蔗果五糖</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592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86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标样</w:t>
                  </w:r>
                  <w:r>
                    <w:rPr>
                      <w:sz w:val="21"/>
                    </w:rPr>
                    <w:t>-甲醇中7种苯系物混标/HJ 583-2010</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65μg/mL左右，2mL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258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87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17种氨基酸混标/介质:0.1mol/L盐酸</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1mmol/L，1mL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224</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88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专利蓝</w:t>
                  </w:r>
                  <w:r>
                    <w:rPr>
                      <w:sz w:val="21"/>
                    </w:rPr>
                    <w:t>V钙盐</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125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89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低聚果糖</w:t>
                  </w:r>
                  <w:r>
                    <w:rPr>
                      <w:sz w:val="21"/>
                    </w:rPr>
                    <w:t>-蔗果三糖</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85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90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2,4,6-三溴苯甲醚</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327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91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甲醇中呋喃妥因代谢物</w:t>
                  </w:r>
                  <w:r>
                    <w:rPr>
                      <w:sz w:val="21"/>
                    </w:rPr>
                    <w:t>(AHD)</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100mg/L，1mL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316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92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丁酸乙酯，</w:t>
                  </w:r>
                  <w:r>
                    <w:rPr>
                      <w:sz w:val="21"/>
                    </w:rPr>
                    <w:t>99.9%</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515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93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丙酸乙酯</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193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94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丙酮中氯丹溶液</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1000ppm,1ml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163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95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苯乙醇</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85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96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2.4.6-三氯苯甲醚</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407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97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五氯甲氧基苯</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1000ug/mL in Methanol，1mL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195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98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低聚果糖</w:t>
                  </w:r>
                  <w:r>
                    <w:rPr>
                      <w:sz w:val="21"/>
                    </w:rPr>
                    <w:t>-蔗果四糖</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352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99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烯虫乙酯</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1000ug/mL in Acetonitrile，1mL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340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氯酞酸</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1000ug/mL in Acetonitrile，1mL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336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101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甲醇中增效醚</w:t>
                  </w:r>
                  <w:r>
                    <w:rPr>
                      <w:sz w:val="21"/>
                    </w:rPr>
                    <w:t>(胡椒基丁氧化物)</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1000μg/mL，1.2mL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317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102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氟氰戊菊酯</w:t>
                  </w:r>
                  <w:r>
                    <w:rPr>
                      <w:sz w:val="21"/>
                    </w:rPr>
                    <w:t>(氟氰菊酯)</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327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103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五氯硝基苯</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206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104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溴氰菊酯</w:t>
                  </w:r>
                  <w:r>
                    <w:rPr>
                      <w:sz w:val="21"/>
                    </w:rPr>
                    <w:t>(敌杀死)</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129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105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百克敏</w:t>
                  </w:r>
                  <w:r>
                    <w:rPr>
                      <w:sz w:val="21"/>
                    </w:rPr>
                    <w:t>(吡唑醚菌酯)</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1540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106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丁草胺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974</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107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嘧霉胺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967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108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氯唑磷</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585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109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甲基对硫磷</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585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110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乐果</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536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111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抗蚜威</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415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112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杀扑磷</w:t>
                  </w:r>
                  <w:r>
                    <w:rPr>
                      <w:sz w:val="21"/>
                    </w:rPr>
                    <w:t>-甲噻硫磷</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372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113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异丙甲草胺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293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114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溴虫腈</w:t>
                  </w:r>
                  <w:r>
                    <w:rPr>
                      <w:sz w:val="21"/>
                    </w:rPr>
                    <w:t>(虫螨腈)</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236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115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倍硫磷亚砜</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227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116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标准物质</w:t>
                  </w:r>
                  <w:r>
                    <w:rPr>
                      <w:sz w:val="21"/>
                    </w:rPr>
                    <w:t>/甲醇中三唑醇</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1000μg/mL，1.2mL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175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117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倍硫磷</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132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118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Cd-镉溶液标准样品</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1000μg/mL，50mL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122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119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水胺硫磷</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1089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120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壬二酸二乙酯</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227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121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甲氨基阿维菌素苯甲酸盐</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407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122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虫酰肼（米螨）</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378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123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2,4-滴钠盐</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258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124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标准品</w:t>
                  </w:r>
                  <w:r>
                    <w:rPr>
                      <w:sz w:val="21"/>
                    </w:rPr>
                    <w:t>/丁硫克百威</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188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125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丙酮中对硫磷</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1000μg/mL，1.2mL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185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126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三唑磷</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198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127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三唑酮（粉锈宁）</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134</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128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标准样品</w:t>
                  </w:r>
                  <w:r>
                    <w:rPr>
                      <w:sz w:val="21"/>
                    </w:rPr>
                    <w:t>/9种金属混标/钠镁磷钾钙锰铁铜锌</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不同浓度，</w:t>
                  </w:r>
                  <w:r>
                    <w:rPr>
                      <w:sz w:val="21"/>
                    </w:rPr>
                    <w:t>100mL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1295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129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甲醇中氟苯尼考</w:t>
                  </w:r>
                  <w:r>
                    <w:rPr>
                      <w:sz w:val="21"/>
                    </w:rPr>
                    <w:t>-D3</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100μg/mL，1mL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901</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130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甲醇中甲砜霉素</w:t>
                  </w:r>
                  <w:r>
                    <w:rPr>
                      <w:sz w:val="21"/>
                    </w:rPr>
                    <w:t>-D3</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100μg/mL，1mL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721</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131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甲醇中特布他林</w:t>
                  </w:r>
                  <w:r>
                    <w:rPr>
                      <w:sz w:val="21"/>
                    </w:rPr>
                    <w:t>-D9同位素</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100μg/mL，1mL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480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132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甲醇中多拉菌素</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1000μg/mL，1mL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172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133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总磷标液</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1000μg/mL，50mL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91</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134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三氮脒</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82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135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Li-锂溶液标准样品</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1000μg/mL，50mL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68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136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D-(+)-纤维三糖</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1026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137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鱼肉中呋喃妥因代谢物</w:t>
                  </w:r>
                  <w:r>
                    <w:rPr>
                      <w:sz w:val="21"/>
                    </w:rPr>
                    <w:t>AHD 质控样</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2g，中浓度</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886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138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甲醇中羟基甲硝唑</w:t>
                  </w:r>
                  <w:r>
                    <w:rPr>
                      <w:sz w:val="21"/>
                    </w:rPr>
                    <w:t>-D2溶液</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100ppm,1ml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577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139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甲醇中甲硝唑</w:t>
                  </w:r>
                  <w:r>
                    <w:rPr>
                      <w:sz w:val="21"/>
                    </w:rPr>
                    <w:t>-D3溶液</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100ppm,1ml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412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140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甲醇中芬氟拉明溶液</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100ppm,1ml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989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141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正己烷中</w:t>
                  </w:r>
                  <w:r>
                    <w:rPr>
                      <w:sz w:val="21"/>
                    </w:rPr>
                    <w:t>7种多氯联苯混标/HJ 783</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100μg/mL，1mL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744</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142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碘化钾</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130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143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庚烷</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120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144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甲醇中三氯甲烷</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1000μg/mL，2mL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3</w:t>
                  </w:r>
                </w:p>
              </w:tc>
              <w:tc>
                <w:tcPr>
                  <w:tcW w:type="dxa" w:w="981"/>
                  <w:tcBorders>
                    <w:top w:val="none" w:color="000000" w:sz="4"/>
                    <w:left w:val="none" w:color="000000" w:sz="4"/>
                    <w:bottom w:val="single" w:color="000000" w:sz="4"/>
                    <w:right w:val="single" w:color="000000" w:sz="4"/>
                  </w:tcBorders>
                  <w:vAlign w:val="top"/>
                </w:tcPr>
                <w:p>
                  <w:pPr>
                    <w:jc w:val="center"/>
                  </w:pPr>
                  <w:r>
                    <w:rPr>
                      <w:sz w:val="21"/>
                    </w:rPr>
                    <w:t>69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145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乙醇中维生素</w:t>
                  </w:r>
                  <w:r>
                    <w:rPr>
                      <w:sz w:val="21"/>
                    </w:rPr>
                    <w:t>D3-(6,19,19-d3)</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100μg/mL，1mL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2142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146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邻苯二甲酸氢钾纯度标准物质</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662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147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水中二氧化硅标准溶液</w:t>
                  </w:r>
                  <w:r>
                    <w:rPr>
                      <w:sz w:val="21"/>
                    </w:rPr>
                    <w:t>(GBT12149-2007),</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100mg/L，50mL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69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148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多元素标准溶液</w:t>
                  </w:r>
                  <w:r>
                    <w:rPr>
                      <w:sz w:val="21"/>
                    </w:rPr>
                    <w:t>(As,Cd,Cr,Ni,Pb,Sb,Se,Sn)</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100μg/mL，100mL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1030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149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胃蛋白酶来源于猪胃粘膜</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583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150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3-苯基苯酚</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291</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151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208种农药及其代谢物混标套装GB 23200.113-2018）</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50ppm, 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4630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152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孕酮</w:t>
                  </w:r>
                  <w:r>
                    <w:rPr>
                      <w:sz w:val="21"/>
                    </w:rPr>
                    <w:t>(黄体酮)</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385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153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山梨酸钾</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3</w:t>
                  </w:r>
                </w:p>
              </w:tc>
              <w:tc>
                <w:tcPr>
                  <w:tcW w:type="dxa" w:w="981"/>
                  <w:tcBorders>
                    <w:top w:val="none" w:color="000000" w:sz="4"/>
                    <w:left w:val="none" w:color="000000" w:sz="4"/>
                    <w:bottom w:val="single" w:color="000000" w:sz="4"/>
                    <w:right w:val="single" w:color="000000" w:sz="4"/>
                  </w:tcBorders>
                  <w:vAlign w:val="top"/>
                </w:tcPr>
                <w:p>
                  <w:pPr>
                    <w:jc w:val="center"/>
                  </w:pPr>
                  <w:r>
                    <w:rPr>
                      <w:sz w:val="21"/>
                    </w:rPr>
                    <w:t>95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154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喷布特罗盐酸盐</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752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155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84种挥发性有机物VOC混标/GB/T 5750.8</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套装</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4017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156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偏硅酸溶液标准物质</w:t>
                  </w:r>
                  <w:r>
                    <w:rPr>
                      <w:sz w:val="21"/>
                    </w:rPr>
                    <w:t>(以偏硅酸计)</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1000μg/mL，50mL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5</w:t>
                  </w:r>
                </w:p>
              </w:tc>
              <w:tc>
                <w:tcPr>
                  <w:tcW w:type="dxa" w:w="981"/>
                  <w:tcBorders>
                    <w:top w:val="none" w:color="000000" w:sz="4"/>
                    <w:left w:val="none" w:color="000000" w:sz="4"/>
                    <w:bottom w:val="single" w:color="000000" w:sz="4"/>
                    <w:right w:val="single" w:color="000000" w:sz="4"/>
                  </w:tcBorders>
                  <w:vAlign w:val="top"/>
                </w:tcPr>
                <w:p>
                  <w:pPr>
                    <w:jc w:val="center"/>
                  </w:pPr>
                  <w:r>
                    <w:rPr>
                      <w:sz w:val="21"/>
                    </w:rPr>
                    <w:t>70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157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亚铁氰化钾标准溶液</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1000ug/mL，50mL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74</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158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甲醇中溴甲烷</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1000μg/mL，1mL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171</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159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烯虫炔酯</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153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160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丙酯杀螨醇</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153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161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杀螨磺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752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162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茚草酮</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1000ug/mL in Acetonitrile，1mL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188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163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S-烯虫乙酯</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742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164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标准品</w:t>
                  </w:r>
                  <w:r>
                    <w:rPr>
                      <w:sz w:val="21"/>
                    </w:rPr>
                    <w:t>/原花青素</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88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165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维生素</w:t>
                  </w:r>
                  <w:r>
                    <w:rPr>
                      <w:sz w:val="21"/>
                    </w:rPr>
                    <w:t>B12-[13C7] 标准物质</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w:t>
                  </w:r>
                  <w:r>
                    <w:rPr>
                      <w:sz w:val="21"/>
                    </w:rPr>
                    <w:t>1ug/mL ，1mL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22660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166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乙腈中环螨酯</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1.2mL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153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167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标准样品</w:t>
                  </w:r>
                  <w:r>
                    <w:rPr>
                      <w:sz w:val="21"/>
                    </w:rPr>
                    <w:t>/水中钙</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1000μg/mL，50mL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91</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168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标准样品</w:t>
                  </w:r>
                  <w:r>
                    <w:rPr>
                      <w:sz w:val="21"/>
                    </w:rPr>
                    <w:t>/水中镁</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1000μg/mL，50mL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91</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169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水中硫酸根</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1000mg/L，50mL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170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六号溶剂溶液标准物质</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10mg/mL，5mL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240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171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标准物质</w:t>
                  </w:r>
                  <w:r>
                    <w:rPr>
                      <w:sz w:val="21"/>
                    </w:rPr>
                    <w:t>/水中食品检测用硝酸钠</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200mg/L，20mL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5</w:t>
                  </w:r>
                </w:p>
              </w:tc>
              <w:tc>
                <w:tcPr>
                  <w:tcW w:type="dxa" w:w="981"/>
                  <w:tcBorders>
                    <w:top w:val="none" w:color="000000" w:sz="4"/>
                    <w:left w:val="none" w:color="000000" w:sz="4"/>
                    <w:bottom w:val="single" w:color="000000" w:sz="4"/>
                    <w:right w:val="single" w:color="000000" w:sz="4"/>
                  </w:tcBorders>
                  <w:vAlign w:val="top"/>
                </w:tcPr>
                <w:p>
                  <w:pPr>
                    <w:jc w:val="center"/>
                  </w:pPr>
                  <w:r>
                    <w:rPr>
                      <w:sz w:val="21"/>
                    </w:rPr>
                    <w:t>60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172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二氧化硫标准溶液</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100mg/L，20mL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70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173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水中甲醛</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100mg/L，20mL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70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174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水中食品检测用亚硝酸钠</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200mg/L，10mL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25</w:t>
                  </w:r>
                </w:p>
              </w:tc>
              <w:tc>
                <w:tcPr>
                  <w:tcW w:type="dxa" w:w="981"/>
                  <w:tcBorders>
                    <w:top w:val="none" w:color="000000" w:sz="4"/>
                    <w:left w:val="none" w:color="000000" w:sz="4"/>
                    <w:bottom w:val="single" w:color="000000" w:sz="4"/>
                    <w:right w:val="single" w:color="000000" w:sz="4"/>
                  </w:tcBorders>
                  <w:vAlign w:val="top"/>
                </w:tcPr>
                <w:p>
                  <w:pPr>
                    <w:jc w:val="center"/>
                  </w:pPr>
                  <w:r>
                    <w:rPr>
                      <w:sz w:val="21"/>
                    </w:rPr>
                    <w:t>80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175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水中氰</w:t>
                  </w:r>
                  <w:r>
                    <w:rPr>
                      <w:sz w:val="21"/>
                    </w:rPr>
                    <w:t>/介质:0.1mol/L氢氧化钠</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50mg/L，20mL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55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176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甲醇中甲硝唑</w:t>
                  </w:r>
                  <w:r>
                    <w:rPr>
                      <w:sz w:val="21"/>
                    </w:rPr>
                    <w:t>-D3同位素</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100μg/mL，1mL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198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177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甲醇中地西泮</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1000μg/mL，1mL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1026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178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正己烷中</w:t>
                  </w:r>
                  <w:r>
                    <w:rPr>
                      <w:sz w:val="21"/>
                    </w:rPr>
                    <w:t>8种有机氯混标</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50μg/mL，1mL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184</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179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伪伐地那非</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5mg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773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180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草枯醚</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385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181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茚虫威</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275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182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标准品</w:t>
                  </w:r>
                  <w:r>
                    <w:rPr>
                      <w:sz w:val="21"/>
                    </w:rPr>
                    <w:t>/芦丁</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330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183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羟基豪莫西地那非</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5mg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685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184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纳他霉素</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50mg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155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185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甜蜜素</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171</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186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生物素</w:t>
                  </w:r>
                  <w:r>
                    <w:rPr>
                      <w:sz w:val="21"/>
                    </w:rPr>
                    <w:t>(维生素H)</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320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187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α-淀粉酶，~1.5units/mG 来自米曲霉</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858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188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Ti-钛溶液标准样品</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1000μg/mL，50mL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96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189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Fe-铁溶液标准样品</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1000μg/mL，50mL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96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190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Ba-钡溶液标准样品</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1000μg/mL，50mL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96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191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维生素</w:t>
                  </w:r>
                  <w:r>
                    <w:rPr>
                      <w:sz w:val="21"/>
                    </w:rPr>
                    <w:t>B5(泛酸钙)</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0.1g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375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192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苯醚甲环唑醇</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100ug/mL in Methanol，1ml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209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193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维生素</w:t>
                  </w:r>
                  <w:r>
                    <w:rPr>
                      <w:sz w:val="21"/>
                    </w:rPr>
                    <w:t>B12(钴胺素，氰钴胺素)</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0.1g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185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194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甲醇中</w:t>
                  </w:r>
                  <w:r>
                    <w:rPr>
                      <w:sz w:val="21"/>
                    </w:rPr>
                    <w:t>4种香精香料内标混标溶液（GB 5009.284-2021-内标），100μg/mL</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100ppm,1ml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1751</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195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D-泛酸钙</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132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196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生物素</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165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197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维生素</w:t>
                  </w:r>
                  <w:r>
                    <w:rPr>
                      <w:sz w:val="21"/>
                    </w:rPr>
                    <w:t>B12</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206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198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亚硝酸盐溶液标准物质</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165μg/mL，20mL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62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199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水中食品检测用亚硝酸钠溶液标准物质</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200μg/mL，20mL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77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200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水中硝酸盐</w:t>
                  </w:r>
                  <w:r>
                    <w:rPr>
                      <w:sz w:val="21"/>
                    </w:rPr>
                    <w:t>(以硝酸根计)</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1000mg/L，20mL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60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201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胰蛋白胨大豆肉汤</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7</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159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202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弧菌显色培养基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918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203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蜡样芽孢杆菌干制生化鉴定试剂盒</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8种*10套/盒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7</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390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204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改良</w:t>
                  </w:r>
                  <w:r>
                    <w:rPr>
                      <w:sz w:val="21"/>
                    </w:rPr>
                    <w:t>EC肉汤（mEC+n)基础</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187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205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亚硫酸盐</w:t>
                  </w:r>
                  <w:r>
                    <w:rPr>
                      <w:sz w:val="21"/>
                    </w:rPr>
                    <w:t>-多黏菌素-磺胺嘧啶琼脂(SPS)</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3</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210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206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亚硫酸盐</w:t>
                  </w:r>
                  <w:r>
                    <w:rPr>
                      <w:sz w:val="21"/>
                    </w:rPr>
                    <w:t>-多黏菌素-磺胺嘧啶琼脂配套试剂</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2支/套*10套</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187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207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酪蛋白琼脂</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289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208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含铁牛奶培养基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227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209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液体硫乙醇酸盐培养基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193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210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硫酸锰营养琼脂</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170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211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乳糖发酵培养基（颗粒剂型）</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131</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212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五种致泻大肠埃希氏菌多重</w:t>
                  </w:r>
                  <w:r>
                    <w:rPr>
                      <w:sz w:val="21"/>
                    </w:rPr>
                    <w:t>PCR 检测试剂盒</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24T</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3331</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213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月桂基硫酸盐胰蛋白胨</w:t>
                  </w:r>
                  <w:r>
                    <w:rPr>
                      <w:sz w:val="21"/>
                    </w:rPr>
                    <w:t>MUG肉汤（LSTMUG）</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867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214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肠道菌增菌肉汤</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390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215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致泻大肠埃希氏菌干制生化鉴定试剂盒</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5种*10套</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295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216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玫瑰红钠琼脂培养基（颗粒剂型）</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221</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217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RV沙门菌增菌液体培养基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199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218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维生素</w:t>
                  </w:r>
                  <w:r>
                    <w:rPr>
                      <w:sz w:val="21"/>
                    </w:rPr>
                    <w:t>B12检测国际即用型套装</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50*2次/盒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6232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219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MRS琼脂（MRSA）</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5</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310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220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哥伦比亚琼脂培养基（颗粒剂型）</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419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221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生理盐水管</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9ml/支*20/盒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174</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222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抗生素检定培养基</w:t>
                  </w:r>
                  <w:r>
                    <w:rPr>
                      <w:sz w:val="21"/>
                    </w:rPr>
                    <w:t>Ⅱ（pH6.5-6.6）</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215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223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大肠埃希菌干制生化鉴定试剂盒</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10套/盒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8</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290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224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MC培养基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5</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185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225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多粘菌素</w:t>
                  </w:r>
                  <w:r>
                    <w:rPr>
                      <w:sz w:val="21"/>
                    </w:rPr>
                    <w:t>B</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2.25mg/支*5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9</w:t>
                  </w:r>
                </w:p>
              </w:tc>
              <w:tc>
                <w:tcPr>
                  <w:tcW w:type="dxa" w:w="981"/>
                  <w:tcBorders>
                    <w:top w:val="none" w:color="000000" w:sz="4"/>
                    <w:left w:val="none" w:color="000000" w:sz="4"/>
                    <w:bottom w:val="single" w:color="000000" w:sz="4"/>
                    <w:right w:val="single" w:color="000000" w:sz="4"/>
                  </w:tcBorders>
                  <w:vAlign w:val="top"/>
                </w:tcPr>
                <w:p>
                  <w:pPr>
                    <w:jc w:val="center"/>
                  </w:pPr>
                  <w:r>
                    <w:rPr>
                      <w:sz w:val="21"/>
                    </w:rPr>
                    <w:t>67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226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萘啶酮酸（</w:t>
                  </w:r>
                  <w:r>
                    <w:rPr>
                      <w:sz w:val="21"/>
                    </w:rPr>
                    <w:t>1）</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2.25mg/支*5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9</w:t>
                  </w:r>
                </w:p>
              </w:tc>
              <w:tc>
                <w:tcPr>
                  <w:tcW w:type="dxa" w:w="981"/>
                  <w:tcBorders>
                    <w:top w:val="none" w:color="000000" w:sz="4"/>
                    <w:left w:val="none" w:color="000000" w:sz="4"/>
                    <w:bottom w:val="single" w:color="000000" w:sz="4"/>
                    <w:right w:val="single" w:color="000000" w:sz="4"/>
                  </w:tcBorders>
                  <w:vAlign w:val="top"/>
                </w:tcPr>
                <w:p>
                  <w:pPr>
                    <w:jc w:val="center"/>
                  </w:pPr>
                  <w:r>
                    <w:rPr>
                      <w:sz w:val="21"/>
                    </w:rPr>
                    <w:t>57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227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L半胱氨酸盐酸盐</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0.04g/支*5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57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228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煌绿乳糖胆盐肉汤</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340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229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乳糖蛋白胨培养基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125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230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乳酸杆菌肉汤培养基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323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231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EMB琼脂</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176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232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氯化镁孔雀绿肉汤（</w:t>
                  </w:r>
                  <w:r>
                    <w:rPr>
                      <w:sz w:val="21"/>
                    </w:rPr>
                    <w:t>MM,RV）</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147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233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月桂基硫酸盐蛋白胨肉汤（</w:t>
                  </w:r>
                  <w:r>
                    <w:rPr>
                      <w:sz w:val="21"/>
                    </w:rPr>
                    <w:t>LST）</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8</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190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234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TCBS琼脂</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6</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170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235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7.5%氯化钠肉汤（颗粒剂型）</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24</w:t>
                  </w:r>
                </w:p>
              </w:tc>
              <w:tc>
                <w:tcPr>
                  <w:tcW w:type="dxa" w:w="981"/>
                  <w:tcBorders>
                    <w:top w:val="none" w:color="000000" w:sz="4"/>
                    <w:left w:val="none" w:color="000000" w:sz="4"/>
                    <w:bottom w:val="single" w:color="000000" w:sz="4"/>
                    <w:right w:val="single" w:color="000000" w:sz="4"/>
                  </w:tcBorders>
                  <w:vAlign w:val="top"/>
                </w:tcPr>
                <w:p>
                  <w:pPr>
                    <w:jc w:val="center"/>
                  </w:pPr>
                  <w:r>
                    <w:rPr>
                      <w:sz w:val="21"/>
                    </w:rPr>
                    <w:t>525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236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假单胞菌</w:t>
                  </w:r>
                  <w:r>
                    <w:rPr>
                      <w:sz w:val="21"/>
                    </w:rPr>
                    <w:t>CFC选择性培养基基础</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544</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237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CFC添加剂(头孢菌素和夫西地酸溶液)</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5支</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4</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125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238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Bolton肉汤</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278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239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多粘菌素</w:t>
                  </w:r>
                  <w:r>
                    <w:rPr>
                      <w:sz w:val="21"/>
                    </w:rPr>
                    <w:t>B用培养基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221</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240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抗生素检定培养基</w:t>
                  </w:r>
                  <w:r>
                    <w:rPr>
                      <w:sz w:val="21"/>
                    </w:rPr>
                    <w:t>Ⅰ（pH7.8-8.0）</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215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241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抗生素检定培养基</w:t>
                  </w:r>
                  <w:r>
                    <w:rPr>
                      <w:sz w:val="21"/>
                    </w:rPr>
                    <w:t>Ⅱ（pH7.8-8.0）</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215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242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抗生素检定培养基</w:t>
                  </w:r>
                  <w:r>
                    <w:rPr>
                      <w:sz w:val="21"/>
                    </w:rPr>
                    <w:t>Ⅳ</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215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243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抗生素检定培养基</w:t>
                  </w:r>
                  <w:r>
                    <w:rPr>
                      <w:sz w:val="21"/>
                    </w:rPr>
                    <w:t>Ⅵ</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215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244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抗生素检定培养基</w:t>
                  </w:r>
                  <w:r>
                    <w:rPr>
                      <w:sz w:val="21"/>
                    </w:rPr>
                    <w:t>Ⅶ</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215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245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抗生素检定培养基</w:t>
                  </w:r>
                  <w:r>
                    <w:rPr>
                      <w:sz w:val="21"/>
                    </w:rPr>
                    <w:t>Ⅷ</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215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246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抗生素检定培养基</w:t>
                  </w:r>
                  <w:r>
                    <w:rPr>
                      <w:sz w:val="21"/>
                    </w:rPr>
                    <w:t>Ⅲ</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204</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247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抗生素检定培养基</w:t>
                  </w:r>
                  <w:r>
                    <w:rPr>
                      <w:sz w:val="21"/>
                    </w:rPr>
                    <w:t>Ⅸ</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193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248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布氏肉汤</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159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249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萘啶酮酸（</w:t>
                  </w:r>
                  <w:r>
                    <w:rPr>
                      <w:sz w:val="21"/>
                    </w:rPr>
                    <w:t>C1）</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5mg/支*5/盒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235</w:t>
                  </w:r>
                </w:p>
              </w:tc>
              <w:tc>
                <w:tcPr>
                  <w:tcW w:type="dxa" w:w="981"/>
                  <w:tcBorders>
                    <w:top w:val="none" w:color="000000" w:sz="4"/>
                    <w:left w:val="none" w:color="000000" w:sz="4"/>
                    <w:bottom w:val="single" w:color="000000" w:sz="4"/>
                    <w:right w:val="single" w:color="000000" w:sz="4"/>
                  </w:tcBorders>
                  <w:vAlign w:val="top"/>
                </w:tcPr>
                <w:p>
                  <w:pPr>
                    <w:jc w:val="center"/>
                  </w:pPr>
                  <w:r>
                    <w:rPr>
                      <w:sz w:val="21"/>
                    </w:rPr>
                    <w:t>57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250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吖啶黄素（</w:t>
                  </w:r>
                  <w:r>
                    <w:rPr>
                      <w:sz w:val="21"/>
                    </w:rPr>
                    <w:t>C1）</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3mg/支*5/盒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235</w:t>
                  </w:r>
                </w:p>
              </w:tc>
              <w:tc>
                <w:tcPr>
                  <w:tcW w:type="dxa" w:w="981"/>
                  <w:tcBorders>
                    <w:top w:val="none" w:color="000000" w:sz="4"/>
                    <w:left w:val="none" w:color="000000" w:sz="4"/>
                    <w:bottom w:val="single" w:color="000000" w:sz="4"/>
                    <w:right w:val="single" w:color="000000" w:sz="4"/>
                  </w:tcBorders>
                  <w:vAlign w:val="top"/>
                </w:tcPr>
                <w:p>
                  <w:pPr>
                    <w:jc w:val="center"/>
                  </w:pPr>
                  <w:r>
                    <w:rPr>
                      <w:sz w:val="21"/>
                    </w:rPr>
                    <w:t>57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251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亚碲酸盐卵黄增菌液</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5mL/支×10 支/盒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108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252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麦康凯液体培养基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317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253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抗生素检定培养基</w:t>
                  </w:r>
                  <w:r>
                    <w:rPr>
                      <w:sz w:val="21"/>
                    </w:rPr>
                    <w:t>Ⅴ</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252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254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营养琼脂</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3</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159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255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D/E 中和肉汤</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369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256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P2A琼脂</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335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257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紫红胆盐葡萄糖琼脂</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267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258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硫乙醇酸盐流体培养基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238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259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木糖赖氨酸脱氧胆酸盐琼脂培养基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505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260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平板计数琼脂</w:t>
                  </w:r>
                  <w:r>
                    <w:rPr>
                      <w:sz w:val="21"/>
                    </w:rPr>
                    <w:t>PCA</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BR 250克、颗粒型</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48</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238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261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SCDLP 液体培养基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3</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165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262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志贺氏菌干制生化鉴定试剂盒</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17种*10套</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414</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263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动力</w:t>
                  </w:r>
                  <w:r>
                    <w:rPr>
                      <w:sz w:val="21"/>
                    </w:rPr>
                    <w:t>-硝酸盐培养基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20支/盒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57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264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胆汁肉汤</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20支/盒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265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10%纤维二糖水溶液</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5mL/支×10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369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266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羊血</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249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267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脑</w:t>
                  </w:r>
                  <w:r>
                    <w:rPr>
                      <w:sz w:val="21"/>
                    </w:rPr>
                    <w:t>-心浸萃液态培养基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306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268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抗生素溶液</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1mg/支×5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289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269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高盐察氏琼脂</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147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270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多粘菌素</w:t>
                  </w:r>
                  <w:r>
                    <w:rPr>
                      <w:sz w:val="21"/>
                    </w:rPr>
                    <w:t>E（B）</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2mg/ 支×5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97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271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10%氯化锶</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1mL/支×5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57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272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亚硒酸盐胱氨酸增菌液（</w:t>
                  </w:r>
                  <w:r>
                    <w:rPr>
                      <w:sz w:val="21"/>
                    </w:rPr>
                    <w:t>SC）</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309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273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副溶血性弧菌干制生化鉴定试剂盒</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16 种 ×10 套</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3</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425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274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四硫磺酸钠煌绿增菌液基础</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159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275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Skirrow琼脂平板</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20皿/盒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262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276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CCDA平板</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20皿/盒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231</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277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营养肉汤（</w:t>
                  </w:r>
                  <w:r>
                    <w:rPr>
                      <w:sz w:val="21"/>
                    </w:rPr>
                    <w:t>NB）</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5</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125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278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新生霉素（</w:t>
                  </w:r>
                  <w:r>
                    <w:rPr>
                      <w:sz w:val="21"/>
                    </w:rPr>
                    <w:t>B)</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4.5mg/支*5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25</w:t>
                  </w:r>
                </w:p>
              </w:tc>
              <w:tc>
                <w:tcPr>
                  <w:tcW w:type="dxa" w:w="981"/>
                  <w:tcBorders>
                    <w:top w:val="none" w:color="000000" w:sz="4"/>
                    <w:left w:val="none" w:color="000000" w:sz="4"/>
                    <w:bottom w:val="single" w:color="000000" w:sz="4"/>
                    <w:right w:val="single" w:color="000000" w:sz="4"/>
                  </w:tcBorders>
                  <w:vAlign w:val="top"/>
                </w:tcPr>
                <w:p>
                  <w:pPr>
                    <w:jc w:val="center"/>
                  </w:pPr>
                  <w:r>
                    <w:rPr>
                      <w:sz w:val="21"/>
                    </w:rPr>
                    <w:t>57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279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沙门氏菌干制生化鉴定试剂盒</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10种*10套</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417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280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无菌液体石蜡</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5ml*10/盒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173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281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蜡样芽胞杆菌显色培养基平板</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10皿/包*2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6</w:t>
                  </w:r>
                </w:p>
              </w:tc>
              <w:tc>
                <w:tcPr>
                  <w:tcW w:type="dxa" w:w="981"/>
                  <w:tcBorders>
                    <w:top w:val="none" w:color="000000" w:sz="4"/>
                    <w:left w:val="none" w:color="000000" w:sz="4"/>
                    <w:bottom w:val="single" w:color="000000" w:sz="4"/>
                    <w:right w:val="single" w:color="000000" w:sz="4"/>
                  </w:tcBorders>
                  <w:vAlign w:val="top"/>
                </w:tcPr>
                <w:p>
                  <w:pPr>
                    <w:jc w:val="center"/>
                  </w:pPr>
                  <w:r>
                    <w:rPr>
                      <w:sz w:val="21"/>
                    </w:rPr>
                    <w:t>519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282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多粘菌素</w:t>
                  </w:r>
                  <w:r>
                    <w:rPr>
                      <w:sz w:val="21"/>
                    </w:rPr>
                    <w:t>B（E）</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10000IU/支×5(g)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25</w:t>
                  </w:r>
                </w:p>
              </w:tc>
              <w:tc>
                <w:tcPr>
                  <w:tcW w:type="dxa" w:w="981"/>
                  <w:tcBorders>
                    <w:top w:val="none" w:color="000000" w:sz="4"/>
                    <w:left w:val="none" w:color="000000" w:sz="4"/>
                    <w:bottom w:val="single" w:color="000000" w:sz="4"/>
                    <w:right w:val="single" w:color="000000" w:sz="4"/>
                  </w:tcBorders>
                  <w:vAlign w:val="top"/>
                </w:tcPr>
                <w:p>
                  <w:pPr>
                    <w:jc w:val="center"/>
                  </w:pPr>
                  <w:r>
                    <w:rPr>
                      <w:sz w:val="21"/>
                    </w:rPr>
                    <w:t>57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283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甘露醇卵黄多粘菌素琼脂基础（</w:t>
                  </w:r>
                  <w:r>
                    <w:rPr>
                      <w:sz w:val="21"/>
                    </w:rPr>
                    <w:t>MYP）颗粒型</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4</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215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284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甘露醇卵黄多粘菌素</w:t>
                  </w:r>
                  <w:r>
                    <w:rPr>
                      <w:sz w:val="21"/>
                    </w:rPr>
                    <w:t>B琼脂平板（MYP）</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10皿*2包</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216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285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马尿酸</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20支</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80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286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七叶苷</w:t>
                  </w:r>
                  <w:r>
                    <w:rPr>
                      <w:sz w:val="21"/>
                    </w:rPr>
                    <w:t>(乳酸）</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20支</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62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287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纤维二糖</w:t>
                  </w:r>
                  <w:r>
                    <w:rPr>
                      <w:sz w:val="21"/>
                    </w:rPr>
                    <w:t>(乳酸）</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20支</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62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288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麦芽糖</w:t>
                  </w:r>
                  <w:r>
                    <w:rPr>
                      <w:sz w:val="21"/>
                    </w:rPr>
                    <w:t>(乳酸）</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20支</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62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289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甘露醇</w:t>
                  </w:r>
                  <w:r>
                    <w:rPr>
                      <w:sz w:val="21"/>
                    </w:rPr>
                    <w:t>(乳酸）</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20支</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62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290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水杨苷（乳酸）</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20支</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62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291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山梨醇（乳酸）</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20支</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62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292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蔗糖</w:t>
                  </w:r>
                  <w:r>
                    <w:rPr>
                      <w:sz w:val="21"/>
                    </w:rPr>
                    <w:t>(乳酸）</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20支</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62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293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乳糖</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20支</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62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294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菊糖</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20支</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62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295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D-环丝氨酸 (每支添加于100mL TSC基础中)</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0.04g/支×5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4</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417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296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BCSA选择性添加剂</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1支*5支/盒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7</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113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297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菌落总数测试片（</w:t>
                  </w:r>
                  <w:r>
                    <w:rPr>
                      <w:sz w:val="21"/>
                    </w:rPr>
                    <w:t>1）</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25片/包</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包</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199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298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洋葱伯克霍尔德菌选择性琼脂基础</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267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299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棉子糖</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20支</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62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300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头孢菌素</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1.5mg/支×5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52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301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叶酸测定培养基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5</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1150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302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溴化十六烷基三甲铵琼脂培养基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289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303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甘露醇氯化钠琼脂培养基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193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304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维生素</w:t>
                  </w:r>
                  <w:r>
                    <w:rPr>
                      <w:sz w:val="21"/>
                    </w:rPr>
                    <w:t>B12测定用培养基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5</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1220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305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伊红美蓝琼脂</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3</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195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306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麦康凯琼脂培养基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193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307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3%氯化钠胰蛋白胨大豆琼脂（TSA）</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174</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308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庆大霉素琼脂培养基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340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309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3%氯化钠碱性蛋白胨水</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5</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180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310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3%过氧化氢试剂</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1mL/支*20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5</w:t>
                  </w:r>
                </w:p>
              </w:tc>
              <w:tc>
                <w:tcPr>
                  <w:tcW w:type="dxa" w:w="981"/>
                  <w:tcBorders>
                    <w:top w:val="none" w:color="000000" w:sz="4"/>
                    <w:left w:val="none" w:color="000000" w:sz="4"/>
                    <w:bottom w:val="single" w:color="000000" w:sz="4"/>
                    <w:right w:val="single" w:color="000000" w:sz="4"/>
                  </w:tcBorders>
                  <w:vAlign w:val="top"/>
                </w:tcPr>
                <w:p>
                  <w:pPr>
                    <w:jc w:val="center"/>
                  </w:pPr>
                  <w:r>
                    <w:rPr>
                      <w:sz w:val="21"/>
                    </w:rPr>
                    <w:t>74</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311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三糖铁琼脂</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200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312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沙氏葡萄糖液体培养基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153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313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胰蛋白胨</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142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314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碱性蛋白胨水</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139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315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硝酸盐还原甲、乙液试剂</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10mL×2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316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梭菌增菌培养基（</w:t>
                  </w:r>
                  <w:r>
                    <w:rPr>
                      <w:sz w:val="21"/>
                    </w:rPr>
                    <w:t>颗粒剂型）</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449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317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结晶紫中性红胆盐葡萄糖琼脂（</w:t>
                  </w:r>
                  <w:r>
                    <w:rPr>
                      <w:sz w:val="21"/>
                    </w:rPr>
                    <w:t>VRBDA/VRBGA）</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182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318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SS琼脂</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225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319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庖肉培养基基础</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151</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320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XLD培养基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613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321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卵黄琼脂基础</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176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322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庖肉牛肉粒</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213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323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MRS肉汤</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308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324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志贺氏菌增菌肉汤基础</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5</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187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325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麦康凯琼脂</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5</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167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326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胰胨</w:t>
                  </w:r>
                  <w:r>
                    <w:rPr>
                      <w:sz w:val="21"/>
                    </w:rPr>
                    <w:t>-亚硫酸盐-环丝氨酸琼脂基础（TSC）</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274</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327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新生霉素</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0.125mg/支×5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3</w:t>
                  </w:r>
                </w:p>
              </w:tc>
              <w:tc>
                <w:tcPr>
                  <w:tcW w:type="dxa" w:w="981"/>
                  <w:tcBorders>
                    <w:top w:val="none" w:color="000000" w:sz="4"/>
                    <w:left w:val="none" w:color="000000" w:sz="4"/>
                    <w:bottom w:val="single" w:color="000000" w:sz="4"/>
                    <w:right w:val="single" w:color="000000" w:sz="4"/>
                  </w:tcBorders>
                  <w:vAlign w:val="top"/>
                </w:tcPr>
                <w:p>
                  <w:pPr>
                    <w:jc w:val="center"/>
                  </w:pPr>
                  <w:r>
                    <w:rPr>
                      <w:sz w:val="21"/>
                    </w:rPr>
                    <w:t>60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328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金氏</w:t>
                  </w:r>
                  <w:r>
                    <w:rPr>
                      <w:sz w:val="21"/>
                    </w:rPr>
                    <w:t>B培养基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422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329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菌种芽孢培养基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405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330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磷酸盐缓冲液</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3</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132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331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改良</w:t>
                  </w:r>
                  <w:r>
                    <w:rPr>
                      <w:sz w:val="21"/>
                    </w:rPr>
                    <w:t>SKirrow琼脂基础</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393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332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酚红煌绿琼脂</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208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333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十六烷三甲基溴化铵琼脂</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167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334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葡萄糖肉汤</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113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335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白色念珠菌显色培养基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963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336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便携式荧光检测灯</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波长</w:t>
                  </w:r>
                  <w:r>
                    <w:rPr>
                      <w:sz w:val="21"/>
                    </w:rPr>
                    <w:t>365nm</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476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337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哥伦比亚</w:t>
                  </w:r>
                  <w:r>
                    <w:rPr>
                      <w:sz w:val="21"/>
                    </w:rPr>
                    <w:t>CNA血琼脂平板（1）</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20皿/盒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3</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191</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338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胰酪胨大豆羊血琼脂平板</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10皿/包*2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168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339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PALCAM 琼脂平板</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10皿*2包</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190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340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哥伦比亚血琼脂平板</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20皿/盒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165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341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血琼脂平板</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10皿/包</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包</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65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342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0.1煌绿</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1mL/支×20(g)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343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碘液</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2mL/支×20(g)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67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344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亚碲酸钾溶液</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1.25mg/5mL×10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65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345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吖啶黄素</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5mg/支×5(g)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55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346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萘啶酮酸（</w:t>
                  </w:r>
                  <w:r>
                    <w:rPr>
                      <w:sz w:val="21"/>
                    </w:rPr>
                    <w:t>2）</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4mg/支×5(g)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55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347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50%卵黄</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5mL/支*10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5</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184</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348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乳糖</w:t>
                  </w:r>
                  <w:r>
                    <w:rPr>
                      <w:sz w:val="21"/>
                    </w:rPr>
                    <w:t>-明胶培养基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20支/盒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349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四硫磺酸钠煌绿増菌液基础（</w:t>
                  </w:r>
                  <w:r>
                    <w:rPr>
                      <w:sz w:val="21"/>
                    </w:rPr>
                    <w:t>TTB）</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5</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178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350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胰蛋白胨大豆琼脂（</w:t>
                  </w:r>
                  <w:r>
                    <w:rPr>
                      <w:sz w:val="21"/>
                    </w:rPr>
                    <w:t>TSA）</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5</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265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351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孟加拉红培养基（颗粒剂型）</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24</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216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352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结晶紫中性红胆盐琼脂</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48</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190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353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乳糖胆盐发酵培养基（颗粒型）</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3</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157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354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平板计数琼脂（颗粒剂型）（</w:t>
                  </w:r>
                  <w:r>
                    <w:rPr>
                      <w:sz w:val="21"/>
                    </w:rPr>
                    <w:t>PCA）</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24</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228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355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李斯特菌显色培养基（</w:t>
                  </w:r>
                  <w:r>
                    <w:rPr>
                      <w:sz w:val="21"/>
                    </w:rPr>
                    <w:t>LA）</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1000mL/74g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5</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1000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356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沙氏葡萄糖琼脂培养基（沙氏琼脂）</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150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357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脑</w:t>
                  </w:r>
                  <w:r>
                    <w:rPr>
                      <w:sz w:val="21"/>
                    </w:rPr>
                    <w:t>-心浸萃琼脂培养基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228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358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脑心浸液琼脂</w:t>
                  </w:r>
                  <w:r>
                    <w:rPr>
                      <w:sz w:val="21"/>
                    </w:rPr>
                    <w:t>(BHIA)</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379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359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脑心浸出液肉汤（</w:t>
                  </w:r>
                  <w:r>
                    <w:rPr>
                      <w:sz w:val="21"/>
                    </w:rPr>
                    <w:t>BHI）</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293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360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李氏菌增菌肉汤</w:t>
                  </w:r>
                  <w:r>
                    <w:rPr>
                      <w:sz w:val="21"/>
                    </w:rPr>
                    <w:t>-LB1</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225ml*10/袋</w:t>
                  </w:r>
                </w:p>
              </w:tc>
              <w:tc>
                <w:tcPr>
                  <w:tcW w:type="dxa" w:w="506"/>
                  <w:tcBorders>
                    <w:top w:val="none" w:color="000000" w:sz="4"/>
                    <w:left w:val="none" w:color="000000" w:sz="4"/>
                    <w:bottom w:val="single" w:color="000000" w:sz="4"/>
                    <w:right w:val="single" w:color="000000" w:sz="4"/>
                  </w:tcBorders>
                  <w:vAlign w:val="top"/>
                </w:tcPr>
                <w:p>
                  <w:pPr>
                    <w:jc w:val="center"/>
                  </w:pPr>
                  <w:r>
                    <w:rPr>
                      <w:sz w:val="21"/>
                    </w:rPr>
                    <w:t>袋</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363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361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李氏菌增菌肉汤（</w:t>
                  </w:r>
                  <w:r>
                    <w:rPr>
                      <w:sz w:val="21"/>
                    </w:rPr>
                    <w:t>LB1，LB2）</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15</w:t>
                  </w:r>
                </w:p>
              </w:tc>
              <w:tc>
                <w:tcPr>
                  <w:tcW w:type="dxa" w:w="981"/>
                  <w:tcBorders>
                    <w:top w:val="none" w:color="000000" w:sz="4"/>
                    <w:left w:val="none" w:color="000000" w:sz="4"/>
                    <w:bottom w:val="single" w:color="000000" w:sz="4"/>
                    <w:right w:val="single" w:color="000000" w:sz="4"/>
                  </w:tcBorders>
                  <w:vAlign w:val="top"/>
                </w:tcPr>
                <w:p>
                  <w:pPr>
                    <w:jc w:val="center"/>
                  </w:pPr>
                  <w:r>
                    <w:rPr>
                      <w:sz w:val="21"/>
                    </w:rPr>
                    <w:t>550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362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改良纤维二糖多粘菌素琼脂基础</w:t>
                  </w:r>
                  <w:r>
                    <w:rPr>
                      <w:sz w:val="21"/>
                    </w:rPr>
                    <w:t>(mCPC)</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254</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363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亚碲酸钾卵黄增菌液</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5ml*10/盒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100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100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364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Baird-Parker 琼脂基础</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24</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335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365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XLD琼脂</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30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550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366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缓冲蛋白胨水</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w:t>
                  </w: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160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120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367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MFC培养基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411</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368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大豆酪蛋白琼脂培养基（</w:t>
                  </w:r>
                  <w:r>
                    <w:rPr>
                      <w:sz w:val="21"/>
                    </w:rPr>
                    <w:t>TSA）</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184</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369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CATC琼脂基础</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195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370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胆汁七叶苷琼脂</w:t>
                  </w:r>
                  <w:r>
                    <w:rPr>
                      <w:sz w:val="21"/>
                    </w:rPr>
                    <w:t>(BEA)</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303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371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肠球菌肉汤</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644</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372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肠球菌琼脂（胆汁七叶苷叠氮钠琼脂）</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562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373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MUG营养琼脂(NA-MUG)</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990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374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改良</w:t>
                  </w:r>
                  <w:r>
                    <w:rPr>
                      <w:sz w:val="21"/>
                    </w:rPr>
                    <w:t>Y培养基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324</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375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CIN-1培养基基础</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195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376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沙氏琼脂（含氯霉素</w:t>
                  </w:r>
                  <w:r>
                    <w:rPr>
                      <w:sz w:val="21"/>
                    </w:rPr>
                    <w:t>)</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143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377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沙氏琼脂培养基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4</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135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378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泛酸测定培养基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4</w:t>
                  </w:r>
                </w:p>
              </w:tc>
              <w:tc>
                <w:tcPr>
                  <w:tcW w:type="dxa" w:w="981"/>
                  <w:tcBorders>
                    <w:top w:val="none" w:color="000000" w:sz="4"/>
                    <w:left w:val="none" w:color="000000" w:sz="4"/>
                    <w:bottom w:val="single" w:color="000000" w:sz="4"/>
                    <w:right w:val="single" w:color="000000" w:sz="4"/>
                  </w:tcBorders>
                  <w:vAlign w:val="top"/>
                </w:tcPr>
                <w:p>
                  <w:pPr>
                    <w:jc w:val="center"/>
                  </w:pPr>
                  <w:r>
                    <w:rPr>
                      <w:sz w:val="21"/>
                    </w:rPr>
                    <w:t>940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379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假单胞菌琼脂基础培养基</w:t>
                  </w:r>
                  <w:r>
                    <w:rPr>
                      <w:sz w:val="21"/>
                    </w:rPr>
                    <w:t>/CN 琼脂</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8</w:t>
                  </w:r>
                </w:p>
              </w:tc>
              <w:tc>
                <w:tcPr>
                  <w:tcW w:type="dxa" w:w="981"/>
                  <w:tcBorders>
                    <w:top w:val="none" w:color="000000" w:sz="4"/>
                    <w:left w:val="none" w:color="000000" w:sz="4"/>
                    <w:bottom w:val="single" w:color="000000" w:sz="4"/>
                    <w:right w:val="single" w:color="000000" w:sz="4"/>
                  </w:tcBorders>
                  <w:vAlign w:val="top"/>
                </w:tcPr>
                <w:p>
                  <w:pPr>
                    <w:jc w:val="center"/>
                  </w:pPr>
                  <w:r>
                    <w:rPr>
                      <w:sz w:val="21"/>
                    </w:rPr>
                    <w:t>519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380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HE 琼脂培养基（颗粒型）BR 250g</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 克、颗粒型</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433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381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亚硫酸铋琼脂</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190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382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液化</w:t>
                  </w:r>
                  <w:r>
                    <w:rPr>
                      <w:sz w:val="21"/>
                    </w:rPr>
                    <w:t>GYE疎 脂培界基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334</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383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PCFA培养基添加剂</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1ml*5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4</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113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384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马铃薯葡萄糖半固体琼脂</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161</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385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洋葱伯克霍尔德菌培养基</w:t>
                  </w:r>
                  <w:r>
                    <w:rPr>
                      <w:sz w:val="21"/>
                    </w:rPr>
                    <w:t>-含多粘菌素B、庆大霉素的BCSA琼脂</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297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386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庆大霉素（</w:t>
                  </w:r>
                  <w:r>
                    <w:rPr>
                      <w:sz w:val="21"/>
                    </w:rPr>
                    <w:t>1mg）</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1ml*5支</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61</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387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1%葡萄糖肉汤培养基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91</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388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多粘菌素</w:t>
                  </w:r>
                  <w:r>
                    <w:rPr>
                      <w:sz w:val="21"/>
                    </w:rPr>
                    <w:t>B（6万单位）</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1ml*5支</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74</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389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葡萄糖</w:t>
                  </w:r>
                  <w:r>
                    <w:rPr>
                      <w:sz w:val="21"/>
                    </w:rPr>
                    <w:t>OF培养基生化管</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20支/盒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390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葡萄糖半固体（</w:t>
                  </w:r>
                  <w:r>
                    <w:rPr>
                      <w:sz w:val="21"/>
                    </w:rPr>
                    <w:t>1）</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20支/盒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391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EG培养基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266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392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双歧杆菌琼脂培养基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169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393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胆盐乳糖培养基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97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394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沙门、志贺菌属琼脂培养基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193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395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NAC琼脂培养基（药典）</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170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396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NAC液体培养基（药典）</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170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397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石蕊牛奶培养基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147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398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改良马丁培养基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99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399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MUG培养基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445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400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1%吐温80-玉米琼脂培养基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283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401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溴化十六烷基三甲铵琼脂培养基（中国药典）</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181</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402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营养盐培养基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193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403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动力培养基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136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404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TTC-沙保罗培养基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204</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405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瓷珠菌种保存管</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50支/盒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618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406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志贺氏菌显色培养基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865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407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草酸钾血浆</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0.2ml*10支</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5</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112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408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3%氯化钠三糖铁(TSI)琼脂</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98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409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1%亚碲酸钾溶液</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5ml*10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67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410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甘露醇卵黄多粘菌素琼脂平板</w:t>
                  </w:r>
                  <w:r>
                    <w:rPr>
                      <w:sz w:val="21"/>
                    </w:rPr>
                    <w:t>(MYP)</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90mm*20个/盒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15</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165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411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菌落总数测试片（</w:t>
                  </w:r>
                  <w:r>
                    <w:rPr>
                      <w:sz w:val="21"/>
                    </w:rPr>
                    <w:t>2）</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20片/包</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包</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165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412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革兰氏染色液</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10ml*4瓶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64</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413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PALCAM琼脂平板</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90mm*20个/盒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3</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196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414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哥伦比亚</w:t>
                  </w:r>
                  <w:r>
                    <w:rPr>
                      <w:sz w:val="21"/>
                    </w:rPr>
                    <w:t>CNA血琼脂平板（2）</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90mm*20个/盒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167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415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肠道菌增菌肉汤（</w:t>
                  </w:r>
                  <w:r>
                    <w:rPr>
                      <w:sz w:val="21"/>
                    </w:rPr>
                    <w:t>EE)</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351</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416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动力一硝酸盐培养基</w:t>
                  </w:r>
                  <w:r>
                    <w:rPr>
                      <w:sz w:val="21"/>
                    </w:rPr>
                    <w:t>(A法）</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207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417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乙酰胺肉汤</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20支/盒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57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418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葡萄糖半固体（</w:t>
                  </w:r>
                  <w:r>
                    <w:rPr>
                      <w:sz w:val="21"/>
                    </w:rPr>
                    <w:t>2）</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20支/盒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62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419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纳氏试剂</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10ml/盒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420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假单胞菌琼脂基础培养基（</w:t>
                  </w:r>
                  <w:r>
                    <w:rPr>
                      <w:sz w:val="21"/>
                    </w:rPr>
                    <w:t>CN琼脂）（己添加萘啶酮酸）</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5</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450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421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结晶紫中性红胆盐琼脂</w:t>
                  </w:r>
                  <w:r>
                    <w:rPr>
                      <w:sz w:val="21"/>
                    </w:rPr>
                    <w:t>(VRBA)</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19</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168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422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麦芽汁培养基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218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423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麦芽汁琼脂培养基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259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424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金黄色葡萄球菌</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冻干粉</w:t>
                  </w:r>
                </w:p>
              </w:tc>
              <w:tc>
                <w:tcPr>
                  <w:tcW w:type="dxa" w:w="506"/>
                  <w:tcBorders>
                    <w:top w:val="none" w:color="000000" w:sz="4"/>
                    <w:left w:val="none" w:color="000000" w:sz="4"/>
                    <w:bottom w:val="single" w:color="000000" w:sz="4"/>
                    <w:right w:val="single" w:color="000000" w:sz="4"/>
                  </w:tcBorders>
                  <w:vAlign w:val="top"/>
                </w:tcPr>
                <w:p>
                  <w:pPr>
                    <w:jc w:val="center"/>
                  </w:pPr>
                  <w:r>
                    <w:rPr>
                      <w:sz w:val="21"/>
                    </w:rPr>
                    <w:t>株</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976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425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单增李斯特菌</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冻干粉</w:t>
                  </w:r>
                </w:p>
              </w:tc>
              <w:tc>
                <w:tcPr>
                  <w:tcW w:type="dxa" w:w="506"/>
                  <w:tcBorders>
                    <w:top w:val="none" w:color="000000" w:sz="4"/>
                    <w:left w:val="none" w:color="000000" w:sz="4"/>
                    <w:bottom w:val="single" w:color="000000" w:sz="4"/>
                    <w:right w:val="single" w:color="000000" w:sz="4"/>
                  </w:tcBorders>
                  <w:vAlign w:val="top"/>
                </w:tcPr>
                <w:p>
                  <w:pPr>
                    <w:jc w:val="center"/>
                  </w:pPr>
                  <w:r>
                    <w:rPr>
                      <w:sz w:val="21"/>
                    </w:rPr>
                    <w:t>株</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1237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426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乙型溶血性链球菌</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冻干粉</w:t>
                  </w:r>
                </w:p>
              </w:tc>
              <w:tc>
                <w:tcPr>
                  <w:tcW w:type="dxa" w:w="506"/>
                  <w:tcBorders>
                    <w:top w:val="none" w:color="000000" w:sz="4"/>
                    <w:left w:val="none" w:color="000000" w:sz="4"/>
                    <w:bottom w:val="single" w:color="000000" w:sz="4"/>
                    <w:right w:val="single" w:color="000000" w:sz="4"/>
                  </w:tcBorders>
                  <w:vAlign w:val="top"/>
                </w:tcPr>
                <w:p>
                  <w:pPr>
                    <w:jc w:val="center"/>
                  </w:pPr>
                  <w:r>
                    <w:rPr>
                      <w:sz w:val="21"/>
                    </w:rPr>
                    <w:t>株</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1149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427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大肠埃希氏菌</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冻干粉</w:t>
                  </w:r>
                </w:p>
              </w:tc>
              <w:tc>
                <w:tcPr>
                  <w:tcW w:type="dxa" w:w="506"/>
                  <w:tcBorders>
                    <w:top w:val="none" w:color="000000" w:sz="4"/>
                    <w:left w:val="none" w:color="000000" w:sz="4"/>
                    <w:bottom w:val="single" w:color="000000" w:sz="4"/>
                    <w:right w:val="single" w:color="000000" w:sz="4"/>
                  </w:tcBorders>
                  <w:vAlign w:val="top"/>
                </w:tcPr>
                <w:p>
                  <w:pPr>
                    <w:jc w:val="center"/>
                  </w:pPr>
                  <w:r>
                    <w:rPr>
                      <w:sz w:val="21"/>
                    </w:rPr>
                    <w:t>株</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976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428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萎缩芽孢杆菌，枯草芽孢杆菌黑色变种</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ATCC9372，冻干粉</w:t>
                  </w:r>
                </w:p>
              </w:tc>
              <w:tc>
                <w:tcPr>
                  <w:tcW w:type="dxa" w:w="506"/>
                  <w:tcBorders>
                    <w:top w:val="none" w:color="000000" w:sz="4"/>
                    <w:left w:val="none" w:color="000000" w:sz="4"/>
                    <w:bottom w:val="single" w:color="000000" w:sz="4"/>
                    <w:right w:val="single" w:color="000000" w:sz="4"/>
                  </w:tcBorders>
                  <w:vAlign w:val="top"/>
                </w:tcPr>
                <w:p>
                  <w:pPr>
                    <w:jc w:val="center"/>
                  </w:pPr>
                  <w:r>
                    <w:rPr>
                      <w:sz w:val="21"/>
                    </w:rPr>
                    <w:t>株</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1978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429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鼠伤寒沙门氏菌</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冻干粉</w:t>
                  </w:r>
                </w:p>
              </w:tc>
              <w:tc>
                <w:tcPr>
                  <w:tcW w:type="dxa" w:w="506"/>
                  <w:tcBorders>
                    <w:top w:val="none" w:color="000000" w:sz="4"/>
                    <w:left w:val="none" w:color="000000" w:sz="4"/>
                    <w:bottom w:val="single" w:color="000000" w:sz="4"/>
                    <w:right w:val="single" w:color="000000" w:sz="4"/>
                  </w:tcBorders>
                  <w:vAlign w:val="top"/>
                </w:tcPr>
                <w:p>
                  <w:pPr>
                    <w:jc w:val="center"/>
                  </w:pPr>
                  <w:r>
                    <w:rPr>
                      <w:sz w:val="21"/>
                    </w:rPr>
                    <w:t>株</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1149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430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嗜热脂肪芽孢杆菌</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冻干粉</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2884</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431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植物乳杆菌</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冻干粉</w:t>
                  </w:r>
                </w:p>
              </w:tc>
              <w:tc>
                <w:tcPr>
                  <w:tcW w:type="dxa" w:w="506"/>
                  <w:tcBorders>
                    <w:top w:val="none" w:color="000000" w:sz="4"/>
                    <w:left w:val="none" w:color="000000" w:sz="4"/>
                    <w:bottom w:val="single" w:color="000000" w:sz="4"/>
                    <w:right w:val="single" w:color="000000" w:sz="4"/>
                  </w:tcBorders>
                  <w:vAlign w:val="top"/>
                </w:tcPr>
                <w:p>
                  <w:pPr>
                    <w:jc w:val="center"/>
                  </w:pPr>
                  <w:r>
                    <w:rPr>
                      <w:sz w:val="21"/>
                    </w:rPr>
                    <w:t>株</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1030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432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莱士曼氏乳杆菌</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冻干粉</w:t>
                  </w:r>
                </w:p>
              </w:tc>
              <w:tc>
                <w:tcPr>
                  <w:tcW w:type="dxa" w:w="506"/>
                  <w:tcBorders>
                    <w:top w:val="none" w:color="000000" w:sz="4"/>
                    <w:left w:val="none" w:color="000000" w:sz="4"/>
                    <w:bottom w:val="single" w:color="000000" w:sz="4"/>
                    <w:right w:val="single" w:color="000000" w:sz="4"/>
                  </w:tcBorders>
                  <w:vAlign w:val="top"/>
                </w:tcPr>
                <w:p>
                  <w:pPr>
                    <w:jc w:val="center"/>
                  </w:pPr>
                  <w:r>
                    <w:rPr>
                      <w:sz w:val="21"/>
                    </w:rPr>
                    <w:t>株</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1030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433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鼠李糖杆菌</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冻干粉</w:t>
                  </w:r>
                </w:p>
              </w:tc>
              <w:tc>
                <w:tcPr>
                  <w:tcW w:type="dxa" w:w="506"/>
                  <w:tcBorders>
                    <w:top w:val="none" w:color="000000" w:sz="4"/>
                    <w:left w:val="none" w:color="000000" w:sz="4"/>
                    <w:bottom w:val="single" w:color="000000" w:sz="4"/>
                    <w:right w:val="single" w:color="000000" w:sz="4"/>
                  </w:tcBorders>
                  <w:vAlign w:val="top"/>
                </w:tcPr>
                <w:p>
                  <w:pPr>
                    <w:jc w:val="center"/>
                  </w:pPr>
                  <w:r>
                    <w:rPr>
                      <w:sz w:val="21"/>
                    </w:rPr>
                    <w:t>株</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1030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434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长双歧杆菌</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冻干粉</w:t>
                  </w:r>
                </w:p>
              </w:tc>
              <w:tc>
                <w:tcPr>
                  <w:tcW w:type="dxa" w:w="506"/>
                  <w:tcBorders>
                    <w:top w:val="none" w:color="000000" w:sz="4"/>
                    <w:left w:val="none" w:color="000000" w:sz="4"/>
                    <w:bottom w:val="single" w:color="000000" w:sz="4"/>
                    <w:right w:val="single" w:color="000000" w:sz="4"/>
                  </w:tcBorders>
                  <w:vAlign w:val="top"/>
                </w:tcPr>
                <w:p>
                  <w:pPr>
                    <w:jc w:val="center"/>
                  </w:pPr>
                  <w:r>
                    <w:rPr>
                      <w:sz w:val="21"/>
                    </w:rPr>
                    <w:t>株</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1292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435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蜡样芽胞杆菌</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冻干粉</w:t>
                  </w:r>
                </w:p>
              </w:tc>
              <w:tc>
                <w:tcPr>
                  <w:tcW w:type="dxa" w:w="506"/>
                  <w:tcBorders>
                    <w:top w:val="none" w:color="000000" w:sz="4"/>
                    <w:left w:val="none" w:color="000000" w:sz="4"/>
                    <w:bottom w:val="single" w:color="000000" w:sz="4"/>
                    <w:right w:val="single" w:color="000000" w:sz="4"/>
                  </w:tcBorders>
                  <w:vAlign w:val="top"/>
                </w:tcPr>
                <w:p>
                  <w:pPr>
                    <w:jc w:val="center"/>
                  </w:pPr>
                  <w:r>
                    <w:rPr>
                      <w:sz w:val="21"/>
                    </w:rPr>
                    <w:t>株</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1292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436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长双歧杆菌婴儿亚种</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冻干粉</w:t>
                  </w:r>
                </w:p>
              </w:tc>
              <w:tc>
                <w:tcPr>
                  <w:tcW w:type="dxa" w:w="506"/>
                  <w:tcBorders>
                    <w:top w:val="none" w:color="000000" w:sz="4"/>
                    <w:left w:val="none" w:color="000000" w:sz="4"/>
                    <w:bottom w:val="single" w:color="000000" w:sz="4"/>
                    <w:right w:val="single" w:color="000000" w:sz="4"/>
                  </w:tcBorders>
                  <w:vAlign w:val="top"/>
                </w:tcPr>
                <w:p>
                  <w:pPr>
                    <w:jc w:val="center"/>
                  </w:pPr>
                  <w:r>
                    <w:rPr>
                      <w:sz w:val="21"/>
                    </w:rPr>
                    <w:t>株</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1292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437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青春双歧杆菌</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冻干粉</w:t>
                  </w:r>
                </w:p>
              </w:tc>
              <w:tc>
                <w:tcPr>
                  <w:tcW w:type="dxa" w:w="506"/>
                  <w:tcBorders>
                    <w:top w:val="none" w:color="000000" w:sz="4"/>
                    <w:left w:val="none" w:color="000000" w:sz="4"/>
                    <w:bottom w:val="single" w:color="000000" w:sz="4"/>
                    <w:right w:val="single" w:color="000000" w:sz="4"/>
                  </w:tcBorders>
                  <w:vAlign w:val="top"/>
                </w:tcPr>
                <w:p>
                  <w:pPr>
                    <w:jc w:val="center"/>
                  </w:pPr>
                  <w:r>
                    <w:rPr>
                      <w:sz w:val="21"/>
                    </w:rPr>
                    <w:t>株</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1292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438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两歧双歧杆菌</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冻干粉</w:t>
                  </w:r>
                </w:p>
              </w:tc>
              <w:tc>
                <w:tcPr>
                  <w:tcW w:type="dxa" w:w="506"/>
                  <w:tcBorders>
                    <w:top w:val="none" w:color="000000" w:sz="4"/>
                    <w:left w:val="none" w:color="000000" w:sz="4"/>
                    <w:bottom w:val="single" w:color="000000" w:sz="4"/>
                    <w:right w:val="single" w:color="000000" w:sz="4"/>
                  </w:tcBorders>
                  <w:vAlign w:val="top"/>
                </w:tcPr>
                <w:p>
                  <w:pPr>
                    <w:jc w:val="center"/>
                  </w:pPr>
                  <w:r>
                    <w:rPr>
                      <w:sz w:val="21"/>
                    </w:rPr>
                    <w:t>株</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1292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439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动物双歧杆菌</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冻干粉</w:t>
                  </w:r>
                </w:p>
              </w:tc>
              <w:tc>
                <w:tcPr>
                  <w:tcW w:type="dxa" w:w="506"/>
                  <w:tcBorders>
                    <w:top w:val="none" w:color="000000" w:sz="4"/>
                    <w:left w:val="none" w:color="000000" w:sz="4"/>
                    <w:bottom w:val="single" w:color="000000" w:sz="4"/>
                    <w:right w:val="single" w:color="000000" w:sz="4"/>
                  </w:tcBorders>
                  <w:vAlign w:val="top"/>
                </w:tcPr>
                <w:p>
                  <w:pPr>
                    <w:jc w:val="center"/>
                  </w:pPr>
                  <w:r>
                    <w:rPr>
                      <w:sz w:val="21"/>
                    </w:rPr>
                    <w:t>株</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1292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440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鼠李糖乳杆菌</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冻干粉</w:t>
                  </w:r>
                </w:p>
              </w:tc>
              <w:tc>
                <w:tcPr>
                  <w:tcW w:type="dxa" w:w="506"/>
                  <w:tcBorders>
                    <w:top w:val="none" w:color="000000" w:sz="4"/>
                    <w:left w:val="none" w:color="000000" w:sz="4"/>
                    <w:bottom w:val="single" w:color="000000" w:sz="4"/>
                    <w:right w:val="single" w:color="000000" w:sz="4"/>
                  </w:tcBorders>
                  <w:vAlign w:val="top"/>
                </w:tcPr>
                <w:p>
                  <w:pPr>
                    <w:jc w:val="center"/>
                  </w:pPr>
                  <w:r>
                    <w:rPr>
                      <w:sz w:val="21"/>
                    </w:rPr>
                    <w:t>株</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1292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441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产肠毒素大肠埃希氏菌</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冻干粉</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1411</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442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肠道致病性大肠埃希氏菌</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冻干粉</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1411</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443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肠道侵袭性大肠埃希氏菌</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冻干粉</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1411</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444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肠道出血性大肠埃希氏菌</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冻干粉</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1411</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445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肠道集聚性大肠埃希氏菌</w:t>
                  </w:r>
                  <w:r>
                    <w:rPr>
                      <w:sz w:val="21"/>
                    </w:rPr>
                    <w:t>E</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冻干粉</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1411</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446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痤疮丙酸杆菌</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冻干粉</w:t>
                  </w:r>
                </w:p>
              </w:tc>
              <w:tc>
                <w:tcPr>
                  <w:tcW w:type="dxa" w:w="506"/>
                  <w:tcBorders>
                    <w:top w:val="none" w:color="000000" w:sz="4"/>
                    <w:left w:val="none" w:color="000000" w:sz="4"/>
                    <w:bottom w:val="single" w:color="000000" w:sz="4"/>
                    <w:right w:val="single" w:color="000000" w:sz="4"/>
                  </w:tcBorders>
                  <w:vAlign w:val="top"/>
                </w:tcPr>
                <w:p>
                  <w:pPr>
                    <w:jc w:val="center"/>
                  </w:pPr>
                  <w:r>
                    <w:rPr>
                      <w:sz w:val="21"/>
                    </w:rPr>
                    <w:t>株</w:t>
                  </w:r>
                </w:p>
              </w:tc>
              <w:tc>
                <w:tcPr>
                  <w:tcW w:type="dxa" w:w="506"/>
                  <w:tcBorders>
                    <w:top w:val="none" w:color="000000" w:sz="4"/>
                    <w:left w:val="none" w:color="000000" w:sz="4"/>
                    <w:bottom w:val="single" w:color="000000" w:sz="4"/>
                    <w:right w:val="single" w:color="000000" w:sz="4"/>
                  </w:tcBorders>
                  <w:vAlign w:val="top"/>
                </w:tcPr>
                <w:p>
                  <w:pPr>
                    <w:jc w:val="center"/>
                  </w:pPr>
                  <w:r>
                    <w:rPr>
                      <w:sz w:val="21"/>
                    </w:rPr>
                    <w:t>3</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1000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447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糠秕马拉色菌</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冻干粉</w:t>
                  </w:r>
                </w:p>
              </w:tc>
              <w:tc>
                <w:tcPr>
                  <w:tcW w:type="dxa" w:w="506"/>
                  <w:tcBorders>
                    <w:top w:val="none" w:color="000000" w:sz="4"/>
                    <w:left w:val="none" w:color="000000" w:sz="4"/>
                    <w:bottom w:val="single" w:color="000000" w:sz="4"/>
                    <w:right w:val="single" w:color="000000" w:sz="4"/>
                  </w:tcBorders>
                  <w:vAlign w:val="top"/>
                </w:tcPr>
                <w:p>
                  <w:pPr>
                    <w:jc w:val="center"/>
                  </w:pPr>
                  <w:r>
                    <w:rPr>
                      <w:sz w:val="21"/>
                    </w:rPr>
                    <w:t>株</w:t>
                  </w:r>
                </w:p>
              </w:tc>
              <w:tc>
                <w:tcPr>
                  <w:tcW w:type="dxa" w:w="506"/>
                  <w:tcBorders>
                    <w:top w:val="none" w:color="000000" w:sz="4"/>
                    <w:left w:val="none" w:color="000000" w:sz="4"/>
                    <w:bottom w:val="single" w:color="000000" w:sz="4"/>
                    <w:right w:val="single" w:color="000000" w:sz="4"/>
                  </w:tcBorders>
                  <w:vAlign w:val="top"/>
                </w:tcPr>
                <w:p>
                  <w:pPr>
                    <w:jc w:val="center"/>
                  </w:pPr>
                  <w:r>
                    <w:rPr>
                      <w:sz w:val="21"/>
                    </w:rPr>
                    <w:t>3</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1340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448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金黄色葡萄球菌肠毒素</w:t>
                  </w:r>
                  <w:r>
                    <w:rPr>
                      <w:sz w:val="21"/>
                    </w:rPr>
                    <w:t>ABCDE分型检测试剂盒</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12T</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2990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449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泛酸试剂盒</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96T</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4635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450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微生物法生物素检测试剂盒</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96孔</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4</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4635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451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微生物法</w:t>
                  </w:r>
                  <w:r>
                    <w:rPr>
                      <w:sz w:val="21"/>
                    </w:rPr>
                    <w:t>B12检测试剂盒</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96孔</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4635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452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德国拜发</w:t>
                  </w:r>
                  <w:r>
                    <w:rPr>
                      <w:sz w:val="21"/>
                    </w:rPr>
                    <w:t>/IFP维生素B9 叶酸检测试剂盒</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96T</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4</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4635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453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沙门氏菌显色培养基（</w:t>
                  </w:r>
                  <w:r>
                    <w:rPr>
                      <w:sz w:val="21"/>
                    </w:rPr>
                    <w:t>1）</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17562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454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阪崎肠杆菌显色培养基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971</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455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蜡样芽胞杆菌显色培养基</w:t>
                  </w:r>
                  <w:r>
                    <w:rPr>
                      <w:sz w:val="21"/>
                    </w:rPr>
                    <w:t>(含增补剂)</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5</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2266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456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O157显色培养基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1000mL(29.2g/L)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1472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457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弯曲菌显色培养基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1869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458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沙门氏显色培养基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4</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1236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459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沙门氏菌显色培养基（</w:t>
                  </w:r>
                  <w:r>
                    <w:rPr>
                      <w:sz w:val="21"/>
                    </w:rPr>
                    <w:t>2）</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3</w:t>
                  </w:r>
                </w:p>
              </w:tc>
              <w:tc>
                <w:tcPr>
                  <w:tcW w:type="dxa" w:w="981"/>
                  <w:tcBorders>
                    <w:top w:val="none" w:color="000000" w:sz="4"/>
                    <w:left w:val="none" w:color="000000" w:sz="4"/>
                    <w:bottom w:val="single" w:color="000000" w:sz="4"/>
                    <w:right w:val="single" w:color="000000" w:sz="4"/>
                  </w:tcBorders>
                  <w:vAlign w:val="top"/>
                </w:tcPr>
                <w:p>
                  <w:pPr>
                    <w:jc w:val="center"/>
                  </w:pPr>
                  <w:r>
                    <w:rPr>
                      <w:sz w:val="21"/>
                    </w:rPr>
                    <w:t>690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460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李斯特菌显色培养基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1236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461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TDA色氨酸脱氨酶试剂</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222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462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JAMES吲哚试剂</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2×R1(5ml)2×R2(5ml)/盒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367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463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API 20A 厌氧菌鉴定试剂盒</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25测试/盒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2987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464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VITEK2厌氧细菌及棒状杆菌鉴定卡片</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20测试/盒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2266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465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XYL试剂</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2支/盒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361</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466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弯曲杆菌鉴定试剂盒（比色法）</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12测试/盒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2946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467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非苛养非肠道革兰阴性杆菌鉴定试剂盒（比色法）</w:t>
                  </w:r>
                  <w:r>
                    <w:rPr>
                      <w:sz w:val="21"/>
                    </w:rPr>
                    <w:t>20NE</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25测试/盒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2678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468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VITEK 2革兰阳性球菌鉴定试卡</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20测试/盒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2266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469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厌氧菌鉴定试剂盒（比色法）</w:t>
                  </w:r>
                  <w:r>
                    <w:rPr>
                      <w:sz w:val="21"/>
                    </w:rPr>
                    <w:t>32A</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25测试/盒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2163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470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厌氧发生指示条</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50测试/盒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434</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471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50 CH B培养基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10*10mL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467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472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api乳杆菌培养基50CHL</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10*10mL/盒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398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473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API 50CH 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10测试/盒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2969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474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VITEK 2革兰氏阴性细菌鉴定卡</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20测试/盒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2086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475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API 20NE</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25测试/盒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2586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476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API 20E</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25测试/盒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1765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477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李斯特氏菌鉴定试剂盒</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10测试/盒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1545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478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API 20 Strep</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25条/盒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1957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479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NIT1、NIT2试剂</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2条/盒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361</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480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FB试剂</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5ml/瓶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288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481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含兔血浆纤维蛋白原的</w:t>
                  </w:r>
                  <w:r>
                    <w:rPr>
                      <w:sz w:val="21"/>
                    </w:rPr>
                    <w:t>BP琼脂培养基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6瓶/盒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1082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482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福氏多价诊断血清</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1ml/瓶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151</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483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鲍氏多价诊断血清</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1ml/瓶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151</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484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痢疾</w:t>
                  </w:r>
                  <w:r>
                    <w:rPr>
                      <w:sz w:val="21"/>
                    </w:rPr>
                    <w:t>1型诊断血清</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1ml/瓶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151</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485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痢疾</w:t>
                  </w:r>
                  <w:r>
                    <w:rPr>
                      <w:sz w:val="21"/>
                    </w:rPr>
                    <w:t>2型诊断血清</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1ml/瓶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151</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486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宋内氏</w:t>
                  </w:r>
                  <w:r>
                    <w:rPr>
                      <w:sz w:val="21"/>
                    </w:rPr>
                    <w:t>1相诊断血清</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1ml/瓶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151</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487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宋内氏</w:t>
                  </w:r>
                  <w:r>
                    <w:rPr>
                      <w:sz w:val="21"/>
                    </w:rPr>
                    <w:t>2相诊断血清</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1ml/瓶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151</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488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出血性大肠艾希氏菌</w:t>
                  </w:r>
                  <w:r>
                    <w:rPr>
                      <w:sz w:val="21"/>
                    </w:rPr>
                    <w:t>O157诊断血清</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1ml/瓶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151</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489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大肠艾希氏菌</w:t>
                  </w:r>
                  <w:r>
                    <w:rPr>
                      <w:sz w:val="21"/>
                    </w:rPr>
                    <w:t>H7诊断血清</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1ml/瓶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151</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490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志贺氏菌属四种多价诊断血清</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206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491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MCI缓冲溶液 L-8500-PH试剂盒</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含</w:t>
                  </w:r>
                  <w:r>
                    <w:rPr>
                      <w:sz w:val="21"/>
                    </w:rPr>
                    <w:t>PH-1 ,PH-2,PH-3,PH-4,PH-RG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4944</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492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两虫质控样品</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r>
                    <w:rPr>
                      <w:sz w:val="21"/>
                    </w:rPr>
                    <w:t xml:space="preserve"> </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2472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493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食品基因组</w:t>
                  </w:r>
                  <w:r>
                    <w:rPr>
                      <w:sz w:val="21"/>
                    </w:rPr>
                    <w:t>DNA提取试剂盒</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50次</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2163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494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乙酰辅酶</w:t>
                  </w:r>
                  <w:r>
                    <w:rPr>
                      <w:sz w:val="21"/>
                    </w:rPr>
                    <w:t>A</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50MG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5150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495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 xml:space="preserve">肉碱乙酰转移酶 From  </w:t>
                  </w:r>
                  <w:r>
                    <w:rPr>
                      <w:sz w:val="21"/>
                    </w:rPr>
                    <w:t>pigeon breast muscle</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1545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496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鸡胰腺干粉</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5g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896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497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Baird-Parcker 琼脂（BP琼脂）</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222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498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卵黄亚碲酸钾溶液</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5ml*10瓶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90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499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孟加拉红（虎红）培养基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155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500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KIMTECH低尘擦拭纸</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11*21cm，280抽/盒，60盒/箱</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40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501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DPPH自由基清除能力检测试剂盒</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96T</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1180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502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总抗氧化能力（</w:t>
                  </w:r>
                  <w:r>
                    <w:rPr>
                      <w:sz w:val="21"/>
                    </w:rPr>
                    <w:t>T-AOC)检测试剂盒</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50T/48S</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225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503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滤膜</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200/PACK</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5</w:t>
                  </w:r>
                </w:p>
              </w:tc>
              <w:tc>
                <w:tcPr>
                  <w:tcW w:type="dxa" w:w="981"/>
                  <w:tcBorders>
                    <w:top w:val="none" w:color="000000" w:sz="4"/>
                    <w:left w:val="none" w:color="000000" w:sz="4"/>
                    <w:bottom w:val="single" w:color="000000" w:sz="4"/>
                    <w:right w:val="single" w:color="000000" w:sz="4"/>
                  </w:tcBorders>
                  <w:vAlign w:val="top"/>
                </w:tcPr>
                <w:p>
                  <w:pPr>
                    <w:jc w:val="center"/>
                  </w:pPr>
                  <w:r>
                    <w:rPr>
                      <w:sz w:val="21"/>
                    </w:rPr>
                    <w:t>577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504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大肠菌群</w:t>
                  </w:r>
                  <w:r>
                    <w:rPr>
                      <w:sz w:val="21"/>
                    </w:rPr>
                    <w:t>/大肠埃希氏菌测试片</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25片/包</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422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505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大肠菌群测试片</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25片/包</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包</w:t>
                  </w:r>
                </w:p>
              </w:tc>
              <w:tc>
                <w:tcPr>
                  <w:tcW w:type="dxa" w:w="506"/>
                  <w:tcBorders>
                    <w:top w:val="none" w:color="000000" w:sz="4"/>
                    <w:left w:val="none" w:color="000000" w:sz="4"/>
                    <w:bottom w:val="single" w:color="000000" w:sz="4"/>
                    <w:right w:val="single" w:color="000000" w:sz="4"/>
                  </w:tcBorders>
                  <w:vAlign w:val="top"/>
                </w:tcPr>
                <w:p>
                  <w:pPr>
                    <w:jc w:val="center"/>
                  </w:pPr>
                  <w:r>
                    <w:rPr>
                      <w:sz w:val="21"/>
                    </w:rPr>
                    <w:t>40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240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506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2.0ml 自立式,本色盖,盒装,已灭菌,无DNA&amp;RNA酶,无热原</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100支/盒，1000支/箱</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80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507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痢疾志贺菌</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冻干粉</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1001</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508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无菌接种针</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黄色，</w:t>
                  </w:r>
                  <w:r>
                    <w:rPr>
                      <w:sz w:val="21"/>
                    </w:rPr>
                    <w:t>25个/ 袋，40袋/箱</w:t>
                  </w:r>
                </w:p>
              </w:tc>
              <w:tc>
                <w:tcPr>
                  <w:tcW w:type="dxa" w:w="506"/>
                  <w:tcBorders>
                    <w:top w:val="none" w:color="000000" w:sz="4"/>
                    <w:left w:val="none" w:color="000000" w:sz="4"/>
                    <w:bottom w:val="single" w:color="000000" w:sz="4"/>
                    <w:right w:val="single" w:color="000000" w:sz="4"/>
                  </w:tcBorders>
                  <w:vAlign w:val="top"/>
                </w:tcPr>
                <w:p>
                  <w:pPr>
                    <w:jc w:val="center"/>
                  </w:pPr>
                  <w:r>
                    <w:rPr>
                      <w:sz w:val="21"/>
                    </w:rPr>
                    <w:t>袋</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200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509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生物素测定用培养基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5</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2120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510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自含式压力蒸汽灭菌生物指示剂</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50支/盒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1214</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511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杆菌肽</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20片/瓶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97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512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侧面过滤均质袋（</w:t>
                  </w:r>
                  <w:r>
                    <w:rPr>
                      <w:sz w:val="21"/>
                    </w:rPr>
                    <w:t>1）</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25个/包，36包/箱</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箱</w:t>
                  </w:r>
                </w:p>
              </w:tc>
              <w:tc>
                <w:tcPr>
                  <w:tcW w:type="dxa" w:w="506"/>
                  <w:tcBorders>
                    <w:top w:val="none" w:color="000000" w:sz="4"/>
                    <w:left w:val="none" w:color="000000" w:sz="4"/>
                    <w:bottom w:val="single" w:color="000000" w:sz="4"/>
                    <w:right w:val="single" w:color="000000" w:sz="4"/>
                  </w:tcBorders>
                  <w:vAlign w:val="top"/>
                </w:tcPr>
                <w:p>
                  <w:pPr>
                    <w:jc w:val="center"/>
                  </w:pPr>
                  <w:r>
                    <w:rPr>
                      <w:sz w:val="21"/>
                    </w:rPr>
                    <w:t>3</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2674</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513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10ul，一次性接种环，橙色</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25个/ 包，40包/箱</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包</w:t>
                  </w:r>
                </w:p>
              </w:tc>
              <w:tc>
                <w:tcPr>
                  <w:tcW w:type="dxa" w:w="506"/>
                  <w:tcBorders>
                    <w:top w:val="none" w:color="000000" w:sz="4"/>
                    <w:left w:val="none" w:color="000000" w:sz="4"/>
                    <w:bottom w:val="single" w:color="000000" w:sz="4"/>
                    <w:right w:val="single" w:color="000000" w:sz="4"/>
                  </w:tcBorders>
                  <w:vAlign w:val="top"/>
                </w:tcPr>
                <w:p>
                  <w:pPr>
                    <w:jc w:val="center"/>
                  </w:pPr>
                  <w:r>
                    <w:rPr>
                      <w:sz w:val="21"/>
                    </w:rPr>
                    <w:t>520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514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木瓜蛋白酶</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500g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268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515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L-抗坏血酸</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82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516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带书写区铁丝采样袋</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23*14，1000个/箱</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箱</w:t>
                  </w:r>
                </w:p>
              </w:tc>
              <w:tc>
                <w:tcPr>
                  <w:tcW w:type="dxa" w:w="506"/>
                  <w:tcBorders>
                    <w:top w:val="none" w:color="000000" w:sz="4"/>
                    <w:left w:val="none" w:color="000000" w:sz="4"/>
                    <w:bottom w:val="single" w:color="000000" w:sz="4"/>
                    <w:right w:val="single" w:color="000000" w:sz="4"/>
                  </w:tcBorders>
                  <w:vAlign w:val="top"/>
                </w:tcPr>
                <w:p>
                  <w:pPr>
                    <w:jc w:val="center"/>
                  </w:pPr>
                  <w:r>
                    <w:rPr>
                      <w:sz w:val="21"/>
                    </w:rPr>
                    <w:t>7</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1545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517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侧面过滤均质袋（</w:t>
                  </w:r>
                  <w:r>
                    <w:rPr>
                      <w:sz w:val="21"/>
                    </w:rPr>
                    <w:t>2）</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400ml，25个/包，250个/箱</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箱</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13</w:t>
                  </w:r>
                </w:p>
              </w:tc>
              <w:tc>
                <w:tcPr>
                  <w:tcW w:type="dxa" w:w="981"/>
                  <w:tcBorders>
                    <w:top w:val="none" w:color="000000" w:sz="4"/>
                    <w:left w:val="none" w:color="000000" w:sz="4"/>
                    <w:bottom w:val="single" w:color="000000" w:sz="4"/>
                    <w:right w:val="single" w:color="000000" w:sz="4"/>
                  </w:tcBorders>
                  <w:vAlign w:val="top"/>
                </w:tcPr>
                <w:p>
                  <w:pPr>
                    <w:jc w:val="center"/>
                  </w:pPr>
                  <w:r>
                    <w:rPr>
                      <w:sz w:val="21"/>
                    </w:rPr>
                    <w:t>535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518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灭菌指示胶</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24mm*55m</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卷</w:t>
                  </w:r>
                </w:p>
              </w:tc>
              <w:tc>
                <w:tcPr>
                  <w:tcW w:type="dxa" w:w="506"/>
                  <w:tcBorders>
                    <w:top w:val="none" w:color="000000" w:sz="4"/>
                    <w:left w:val="none" w:color="000000" w:sz="4"/>
                    <w:bottom w:val="single" w:color="000000" w:sz="4"/>
                    <w:right w:val="single" w:color="000000" w:sz="4"/>
                  </w:tcBorders>
                  <w:vAlign w:val="top"/>
                </w:tcPr>
                <w:p>
                  <w:pPr>
                    <w:jc w:val="center"/>
                  </w:pPr>
                  <w:r>
                    <w:rPr>
                      <w:sz w:val="21"/>
                    </w:rPr>
                    <w:t>5</w:t>
                  </w:r>
                </w:p>
              </w:tc>
              <w:tc>
                <w:tcPr>
                  <w:tcW w:type="dxa" w:w="981"/>
                  <w:tcBorders>
                    <w:top w:val="none" w:color="000000" w:sz="4"/>
                    <w:left w:val="none" w:color="000000" w:sz="4"/>
                    <w:bottom w:val="single" w:color="000000" w:sz="4"/>
                    <w:right w:val="single" w:color="000000" w:sz="4"/>
                  </w:tcBorders>
                  <w:vAlign w:val="top"/>
                </w:tcPr>
                <w:p>
                  <w:pPr>
                    <w:jc w:val="center"/>
                  </w:pPr>
                  <w:r>
                    <w:rPr>
                      <w:sz w:val="21"/>
                    </w:rPr>
                    <w:t>80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519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经济型均质袋</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400ml，500个/箱</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箱</w:t>
                  </w:r>
                </w:p>
              </w:tc>
              <w:tc>
                <w:tcPr>
                  <w:tcW w:type="dxa" w:w="506"/>
                  <w:tcBorders>
                    <w:top w:val="none" w:color="000000" w:sz="4"/>
                    <w:left w:val="none" w:color="000000" w:sz="4"/>
                    <w:bottom w:val="single" w:color="000000" w:sz="4"/>
                    <w:right w:val="single" w:color="000000" w:sz="4"/>
                  </w:tcBorders>
                  <w:vAlign w:val="top"/>
                </w:tcPr>
                <w:p>
                  <w:pPr>
                    <w:jc w:val="center"/>
                  </w:pPr>
                  <w:r>
                    <w:rPr>
                      <w:sz w:val="21"/>
                    </w:rPr>
                    <w:t>5</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412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520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乳酸杆菌肉汤</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1675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521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B12营养琼脂</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1775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522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B12测试肉汤</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1775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523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叶酸酪蛋白测定用培养基</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5</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1859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524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一次性细菌培养皿，</w:t>
                  </w:r>
                  <w:r>
                    <w:rPr>
                      <w:sz w:val="21"/>
                    </w:rPr>
                    <w:t>非真空包装</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w:t>
                  </w:r>
                  <w:r>
                    <w:rPr>
                      <w:sz w:val="21"/>
                    </w:rPr>
                    <w:t>20个/包，500个/箱</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箱</w:t>
                  </w:r>
                </w:p>
              </w:tc>
              <w:tc>
                <w:tcPr>
                  <w:tcW w:type="dxa" w:w="506"/>
                  <w:tcBorders>
                    <w:top w:val="none" w:color="000000" w:sz="4"/>
                    <w:left w:val="none" w:color="000000" w:sz="4"/>
                    <w:bottom w:val="single" w:color="000000" w:sz="4"/>
                    <w:right w:val="single" w:color="000000" w:sz="4"/>
                  </w:tcBorders>
                  <w:vAlign w:val="top"/>
                </w:tcPr>
                <w:p>
                  <w:pPr>
                    <w:jc w:val="center"/>
                  </w:pPr>
                  <w:r>
                    <w:rPr>
                      <w:sz w:val="21"/>
                    </w:rPr>
                    <w:t>360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280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525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湿式餐（饮）具大肠菌群测试片</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1片/包，2包/份，30份/盒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110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526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L型细胞涂抹棒</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w:t>
                  </w:r>
                  <w:r>
                    <w:rPr>
                      <w:sz w:val="21"/>
                    </w:rPr>
                    <w:t>10支/包，50包/箱， 500支/箱</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包</w:t>
                  </w:r>
                </w:p>
              </w:tc>
              <w:tc>
                <w:tcPr>
                  <w:tcW w:type="dxa" w:w="506"/>
                  <w:tcBorders>
                    <w:top w:val="none" w:color="000000" w:sz="4"/>
                    <w:left w:val="none" w:color="000000" w:sz="4"/>
                    <w:bottom w:val="single" w:color="000000" w:sz="4"/>
                    <w:right w:val="single" w:color="000000" w:sz="4"/>
                  </w:tcBorders>
                  <w:vAlign w:val="top"/>
                </w:tcPr>
                <w:p>
                  <w:pPr>
                    <w:jc w:val="center"/>
                  </w:pPr>
                  <w:r>
                    <w:rPr>
                      <w:sz w:val="21"/>
                    </w:rPr>
                    <w:t>550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527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二氯甲烷</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色谱纯、</w:t>
                  </w:r>
                  <w:r>
                    <w:rPr>
                      <w:sz w:val="21"/>
                    </w:rPr>
                    <w:t>4L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4</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245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528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甲醇（</w:t>
                  </w:r>
                  <w:r>
                    <w:rPr>
                      <w:sz w:val="21"/>
                    </w:rPr>
                    <w:t>1）</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色谱纯，</w:t>
                  </w:r>
                  <w:r>
                    <w:rPr>
                      <w:sz w:val="21"/>
                    </w:rPr>
                    <w:t>4L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140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102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529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正己烷（</w:t>
                  </w:r>
                  <w:r>
                    <w:rPr>
                      <w:sz w:val="21"/>
                    </w:rPr>
                    <w:t>1）</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色谱纯、</w:t>
                  </w:r>
                  <w:r>
                    <w:rPr>
                      <w:sz w:val="21"/>
                    </w:rPr>
                    <w:t>4L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40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229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530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乙酸乙酯</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色谱纯，</w:t>
                  </w:r>
                  <w:r>
                    <w:rPr>
                      <w:sz w:val="21"/>
                    </w:rPr>
                    <w:t>4L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24</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229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531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乙腈（</w:t>
                  </w:r>
                  <w:r>
                    <w:rPr>
                      <w:sz w:val="21"/>
                    </w:rPr>
                    <w:t>1）</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色谱纯，</w:t>
                  </w:r>
                  <w:r>
                    <w:rPr>
                      <w:sz w:val="21"/>
                    </w:rPr>
                    <w:t>4L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160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255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532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五种致泄性大肠埃希氏菌多重</w:t>
                  </w:r>
                  <w:r>
                    <w:rPr>
                      <w:sz w:val="21"/>
                    </w:rPr>
                    <w:t>PCR</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50T</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7292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533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葡萄糖检测试纸</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40条/盒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5</w:t>
                  </w:r>
                </w:p>
              </w:tc>
              <w:tc>
                <w:tcPr>
                  <w:tcW w:type="dxa" w:w="981"/>
                  <w:tcBorders>
                    <w:top w:val="none" w:color="000000" w:sz="4"/>
                    <w:left w:val="none" w:color="000000" w:sz="4"/>
                    <w:bottom w:val="single" w:color="000000" w:sz="4"/>
                    <w:right w:val="single" w:color="000000" w:sz="4"/>
                  </w:tcBorders>
                  <w:vAlign w:val="top"/>
                </w:tcPr>
                <w:p>
                  <w:pPr>
                    <w:jc w:val="center"/>
                  </w:pPr>
                  <w:r>
                    <w:rPr>
                      <w:sz w:val="21"/>
                    </w:rPr>
                    <w:t>79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534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正己烷（</w:t>
                  </w:r>
                  <w:r>
                    <w:rPr>
                      <w:sz w:val="21"/>
                    </w:rPr>
                    <w:t>2）</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4L HPLC</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40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688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535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甲醇（</w:t>
                  </w:r>
                  <w:r>
                    <w:rPr>
                      <w:sz w:val="21"/>
                    </w:rPr>
                    <w:t>2）</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4L，HPLC</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32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232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536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乙腈（</w:t>
                  </w:r>
                  <w:r>
                    <w:rPr>
                      <w:sz w:val="21"/>
                    </w:rPr>
                    <w:t>2）</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4L，HPLC</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52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556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537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日立氨基酸分析仪配套茚三酮显色液</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2*1L/套</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06"/>
                  <w:tcBorders>
                    <w:top w:val="none" w:color="000000" w:sz="4"/>
                    <w:left w:val="none" w:color="000000" w:sz="4"/>
                    <w:bottom w:val="single" w:color="000000" w:sz="4"/>
                    <w:right w:val="single" w:color="000000" w:sz="4"/>
                  </w:tcBorders>
                  <w:vAlign w:val="top"/>
                </w:tcPr>
                <w:p>
                  <w:pPr>
                    <w:jc w:val="center"/>
                  </w:pPr>
                  <w:r>
                    <w:rPr>
                      <w:sz w:val="21"/>
                    </w:rPr>
                    <w:t>4</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2629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538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二氧化硫检测试剂</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100批次/套（2瓶A液+2瓶B液/套）</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06"/>
                  <w:tcBorders>
                    <w:top w:val="none" w:color="000000" w:sz="4"/>
                    <w:left w:val="none" w:color="000000" w:sz="4"/>
                    <w:bottom w:val="single" w:color="000000" w:sz="4"/>
                    <w:right w:val="single" w:color="000000" w:sz="4"/>
                  </w:tcBorders>
                  <w:vAlign w:val="top"/>
                </w:tcPr>
                <w:p>
                  <w:pPr>
                    <w:jc w:val="center"/>
                  </w:pPr>
                  <w:r>
                    <w:rPr>
                      <w:sz w:val="21"/>
                    </w:rPr>
                    <w:t>800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83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539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0.4mol/L溴化四乙胺乙二醇溶液</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1824</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540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大孔吸附树脂</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500g（铝箔袋包装）</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包</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160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541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亚硫酸氢钠</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GR，50g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77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542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氨基磺酸钠，</w:t>
                  </w:r>
                  <w:r>
                    <w:rPr>
                      <w:sz w:val="21"/>
                    </w:rPr>
                    <w:t>&gt;98.0%(T)</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144</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543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氨基磺酸，</w:t>
                  </w:r>
                  <w:r>
                    <w:rPr>
                      <w:sz w:val="21"/>
                    </w:rPr>
                    <w:t>AR,99.5%</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44</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544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透气封口膜</w:t>
                  </w:r>
                  <w:r>
                    <w:rPr>
                      <w:sz w:val="21"/>
                    </w:rPr>
                    <w:t>/封瓶膜</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12*12CM，16mm，500张/盒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67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545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过滤透气封口膜</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12*12CM，30mm，500张/盒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6</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111</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546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瓶口分液器，有机型</w:t>
                  </w:r>
                  <w:r>
                    <w:rPr>
                      <w:sz w:val="21"/>
                    </w:rPr>
                    <w:t>, 数字可调</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2,5-25ml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5011</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547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一次性使用无菌注射器，</w:t>
                  </w:r>
                  <w:r>
                    <w:rPr>
                      <w:sz w:val="21"/>
                    </w:rPr>
                    <w:t>20ml</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50支/盒，10盒/箱</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88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548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α-淀粉酶(高温淀粉酶)（1）</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10g、40000u/g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118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549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离心管托</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w:t>
                  </w:r>
                </w:p>
              </w:tc>
              <w:tc>
                <w:tcPr>
                  <w:tcW w:type="dxa" w:w="50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24</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550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纤维素酶，</w:t>
                  </w:r>
                  <w:r>
                    <w:rPr>
                      <w:sz w:val="21"/>
                    </w:rPr>
                    <w:t>50u/mg 生物技术级</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492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551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α-淀粉酶(高温淀粉酶)（2）</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50g、40000u/g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269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552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盐酸副品红</w:t>
                  </w:r>
                  <w:r>
                    <w:rPr>
                      <w:sz w:val="21"/>
                    </w:rPr>
                    <w:t>(0.2%盐酸副玫瑰苯胺溶液)</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3</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109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553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苏丹红</w:t>
                  </w:r>
                  <w:r>
                    <w:rPr>
                      <w:sz w:val="21"/>
                    </w:rPr>
                    <w:t>Ⅲ，AR</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554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微孔过滤膜</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150mm*0.45μm，100张/盒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2000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150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555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滤板</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直径</w:t>
                  </w:r>
                  <w:r>
                    <w:rPr>
                      <w:sz w:val="21"/>
                    </w:rPr>
                    <w:t>150mm</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块</w:t>
                  </w:r>
                </w:p>
              </w:tc>
              <w:tc>
                <w:tcPr>
                  <w:tcW w:type="dxa" w:w="506"/>
                  <w:tcBorders>
                    <w:top w:val="none" w:color="000000" w:sz="4"/>
                    <w:left w:val="none" w:color="000000" w:sz="4"/>
                    <w:bottom w:val="single" w:color="000000" w:sz="4"/>
                    <w:right w:val="single" w:color="000000" w:sz="4"/>
                  </w:tcBorders>
                  <w:vAlign w:val="top"/>
                </w:tcPr>
                <w:p>
                  <w:pPr>
                    <w:jc w:val="center"/>
                  </w:pPr>
                  <w:r>
                    <w:rPr>
                      <w:sz w:val="21"/>
                    </w:rPr>
                    <w:t>300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62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556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乙酸铵</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1kg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800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557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3-苯基酚，97%</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91</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558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2ml塑料冻存管（PP，透明）</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81孔/个</w:t>
                  </w:r>
                </w:p>
              </w:tc>
              <w:tc>
                <w:tcPr>
                  <w:tcW w:type="dxa" w:w="50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559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抗菌控制织物</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1块/包</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包</w:t>
                  </w:r>
                </w:p>
              </w:tc>
              <w:tc>
                <w:tcPr>
                  <w:tcW w:type="dxa" w:w="506"/>
                  <w:tcBorders>
                    <w:top w:val="none" w:color="000000" w:sz="4"/>
                    <w:left w:val="none" w:color="000000" w:sz="4"/>
                    <w:bottom w:val="single" w:color="000000" w:sz="4"/>
                    <w:right w:val="single" w:color="000000" w:sz="4"/>
                  </w:tcBorders>
                  <w:vAlign w:val="top"/>
                </w:tcPr>
                <w:p>
                  <w:pPr>
                    <w:jc w:val="center"/>
                  </w:pPr>
                  <w:r>
                    <w:rPr>
                      <w:sz w:val="21"/>
                    </w:rPr>
                    <w:t>5</w:t>
                  </w:r>
                </w:p>
              </w:tc>
              <w:tc>
                <w:tcPr>
                  <w:tcW w:type="dxa" w:w="981"/>
                  <w:tcBorders>
                    <w:top w:val="none" w:color="000000" w:sz="4"/>
                    <w:left w:val="none" w:color="000000" w:sz="4"/>
                    <w:bottom w:val="single" w:color="000000" w:sz="4"/>
                    <w:right w:val="single" w:color="000000" w:sz="4"/>
                  </w:tcBorders>
                  <w:vAlign w:val="top"/>
                </w:tcPr>
                <w:p>
                  <w:pPr>
                    <w:jc w:val="center"/>
                  </w:pPr>
                  <w:r>
                    <w:rPr>
                      <w:sz w:val="21"/>
                    </w:rPr>
                    <w:t>567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560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2.5L微需氧产气剂</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10袋/包</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包</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268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561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N，N-二乙基对苯二胺盐酸盐</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5g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78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562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一次性耐用型丁腈手套（深蓝色），无粉，</w:t>
                  </w:r>
                  <w:r>
                    <w:rPr>
                      <w:sz w:val="21"/>
                    </w:rPr>
                    <w:t>M</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100只/盒，10盒/箱</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140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563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一次性耐用型丁腈手套（深蓝色），无粉，</w:t>
                  </w:r>
                  <w:r>
                    <w:rPr>
                      <w:sz w:val="21"/>
                    </w:rPr>
                    <w:t>S</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100只/盒，10盒/箱</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140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564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一次性耐用型丁腈手套（深蓝色），无粉，</w:t>
                  </w:r>
                  <w:r>
                    <w:rPr>
                      <w:sz w:val="21"/>
                    </w:rPr>
                    <w:t>L</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100只/盒，10盒/箱</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60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565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四层活性炭口罩</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50个/盒，40盒/箱</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14</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566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反式</w:t>
                  </w:r>
                  <w:r>
                    <w:rPr>
                      <w:sz w:val="21"/>
                    </w:rPr>
                    <w:t>-大黄素二蒽酮,≥98%</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r>
                    <w:rPr>
                      <w:sz w:val="21"/>
                    </w:rPr>
                    <w:t xml:space="preserve"> </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1660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567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α-萘酚醌苯基甲烷，0%</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75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568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CIS-大黄素二蒽酮,≥98%</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5mg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5940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569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塑料巴斯德吸管</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3mL，100支/包</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包</w:t>
                  </w:r>
                </w:p>
              </w:tc>
              <w:tc>
                <w:tcPr>
                  <w:tcW w:type="dxa" w:w="506"/>
                  <w:tcBorders>
                    <w:top w:val="none" w:color="000000" w:sz="4"/>
                    <w:left w:val="none" w:color="000000" w:sz="4"/>
                    <w:bottom w:val="single" w:color="000000" w:sz="4"/>
                    <w:right w:val="single" w:color="000000" w:sz="4"/>
                  </w:tcBorders>
                  <w:vAlign w:val="top"/>
                </w:tcPr>
                <w:p>
                  <w:pPr>
                    <w:jc w:val="center"/>
                  </w:pPr>
                  <w:r>
                    <w:rPr>
                      <w:sz w:val="21"/>
                    </w:rPr>
                    <w:t>500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570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一次性全</w:t>
                  </w:r>
                  <w:r>
                    <w:rPr>
                      <w:sz w:val="21"/>
                    </w:rPr>
                    <w:t>PP无针注射器</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2ml，200支/包</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包</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200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77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571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50mL离心管（1）</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25个/包，锥形底平盖，PP材质，灭菌</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包</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200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572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15mL离心管</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50个/包，， 锥形底平盖，PP（聚丙烯）材质，灭菌</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包</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100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93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573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50mL离心管（2）</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25支/包,非灭菌</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包</w:t>
                  </w:r>
                </w:p>
              </w:tc>
              <w:tc>
                <w:tcPr>
                  <w:tcW w:type="dxa" w:w="506"/>
                  <w:tcBorders>
                    <w:top w:val="none" w:color="000000" w:sz="4"/>
                    <w:left w:val="none" w:color="000000" w:sz="4"/>
                    <w:bottom w:val="single" w:color="000000" w:sz="4"/>
                    <w:right w:val="single" w:color="000000" w:sz="4"/>
                  </w:tcBorders>
                  <w:vAlign w:val="top"/>
                </w:tcPr>
                <w:p>
                  <w:pPr>
                    <w:jc w:val="center"/>
                  </w:pPr>
                  <w:r>
                    <w:rPr>
                      <w:sz w:val="21"/>
                    </w:rPr>
                    <w:t>50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574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15ml螺口尖底离心管（非灭菌）经济款</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50个/包,10包/箱</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包</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575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分析柱套（柱套</w:t>
                  </w:r>
                  <w:r>
                    <w:rPr>
                      <w:sz w:val="21"/>
                    </w:rPr>
                    <w:t>+柱芯）</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4.6*10.0mm</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1030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576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C18色谱柱（1）</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4.6*250mm，5um</w:t>
                  </w:r>
                </w:p>
              </w:tc>
              <w:tc>
                <w:tcPr>
                  <w:tcW w:type="dxa" w:w="506"/>
                  <w:tcBorders>
                    <w:top w:val="none" w:color="000000" w:sz="4"/>
                    <w:left w:val="none" w:color="000000" w:sz="4"/>
                    <w:bottom w:val="single" w:color="000000" w:sz="4"/>
                    <w:right w:val="single" w:color="000000" w:sz="4"/>
                  </w:tcBorders>
                  <w:vAlign w:val="top"/>
                </w:tcPr>
                <w:p>
                  <w:pPr>
                    <w:jc w:val="center"/>
                  </w:pPr>
                  <w:r>
                    <w:rPr>
                      <w:sz w:val="21"/>
                    </w:rPr>
                    <w:t>根</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26</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1555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577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C18色谱柱（2）</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4.6*150mm，5μm</w:t>
                  </w:r>
                </w:p>
              </w:tc>
              <w:tc>
                <w:tcPr>
                  <w:tcW w:type="dxa" w:w="506"/>
                  <w:tcBorders>
                    <w:top w:val="none" w:color="000000" w:sz="4"/>
                    <w:left w:val="none" w:color="000000" w:sz="4"/>
                    <w:bottom w:val="single" w:color="000000" w:sz="4"/>
                    <w:right w:val="single" w:color="000000" w:sz="4"/>
                  </w:tcBorders>
                  <w:vAlign w:val="top"/>
                </w:tcPr>
                <w:p>
                  <w:pPr>
                    <w:jc w:val="center"/>
                  </w:pPr>
                  <w:r>
                    <w:rPr>
                      <w:sz w:val="21"/>
                    </w:rPr>
                    <w:t>根</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26</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1555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578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41位消解内罐</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w:t>
                  </w:r>
                </w:p>
              </w:tc>
              <w:tc>
                <w:tcPr>
                  <w:tcW w:type="dxa" w:w="50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1080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579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41位PFA螺纹盖</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w:t>
                  </w:r>
                </w:p>
              </w:tc>
              <w:tc>
                <w:tcPr>
                  <w:tcW w:type="dxa" w:w="50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330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580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库伦法</w:t>
                  </w:r>
                  <w:r>
                    <w:rPr>
                      <w:sz w:val="21"/>
                    </w:rPr>
                    <w:t>AG阳极液</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500mL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1133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581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容量法卡费休试剂</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1082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582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标准水样</w:t>
                  </w:r>
                  <w:r>
                    <w:rPr>
                      <w:sz w:val="21"/>
                    </w:rPr>
                    <w:t>10.0</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80mL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1030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583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标准水样</w:t>
                  </w:r>
                  <w:r>
                    <w:rPr>
                      <w:sz w:val="21"/>
                    </w:rPr>
                    <w:t>1.0</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40mL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958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584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库伦法</w:t>
                  </w:r>
                  <w:r>
                    <w:rPr>
                      <w:sz w:val="21"/>
                    </w:rPr>
                    <w:t>AG阴极液</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50mL</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958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585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IgG来源于兔血清</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1080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586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200ul移液器吸头</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200ul，1000支/包</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包</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587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1000ul移液器吸头</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1000ul，500支/包</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包</w:t>
                  </w:r>
                </w:p>
              </w:tc>
              <w:tc>
                <w:tcPr>
                  <w:tcW w:type="dxa" w:w="506"/>
                  <w:tcBorders>
                    <w:top w:val="none" w:color="000000" w:sz="4"/>
                    <w:left w:val="none" w:color="000000" w:sz="4"/>
                    <w:bottom w:val="single" w:color="000000" w:sz="4"/>
                    <w:right w:val="single" w:color="000000" w:sz="4"/>
                  </w:tcBorders>
                  <w:vAlign w:val="top"/>
                </w:tcPr>
                <w:p>
                  <w:pPr>
                    <w:jc w:val="center"/>
                  </w:pPr>
                  <w:r>
                    <w:rPr>
                      <w:sz w:val="21"/>
                    </w:rPr>
                    <w:t>8</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588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标准级显微镜载玻片（纸盒包装）</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50片/盒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41</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589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超滤离心管</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100,000 MWCO，25个/包</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包</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1030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590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PE标准THGA标准石墨管</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10支/盒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4326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591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250ml锥底离心管</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6个/包，17包/箱</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包</w:t>
                  </w:r>
                </w:p>
              </w:tc>
              <w:tc>
                <w:tcPr>
                  <w:tcW w:type="dxa" w:w="506"/>
                  <w:tcBorders>
                    <w:top w:val="none" w:color="000000" w:sz="4"/>
                    <w:left w:val="none" w:color="000000" w:sz="4"/>
                    <w:bottom w:val="single" w:color="000000" w:sz="4"/>
                    <w:right w:val="single" w:color="000000" w:sz="4"/>
                  </w:tcBorders>
                  <w:vAlign w:val="top"/>
                </w:tcPr>
                <w:p>
                  <w:pPr>
                    <w:jc w:val="center"/>
                  </w:pPr>
                  <w:r>
                    <w:rPr>
                      <w:sz w:val="21"/>
                    </w:rPr>
                    <w:t>8</w:t>
                  </w:r>
                </w:p>
              </w:tc>
              <w:tc>
                <w:tcPr>
                  <w:tcW w:type="dxa" w:w="981"/>
                  <w:tcBorders>
                    <w:top w:val="none" w:color="000000" w:sz="4"/>
                    <w:left w:val="none" w:color="000000" w:sz="4"/>
                    <w:bottom w:val="single" w:color="000000" w:sz="4"/>
                    <w:right w:val="single" w:color="000000" w:sz="4"/>
                  </w:tcBorders>
                  <w:vAlign w:val="top"/>
                </w:tcPr>
                <w:p>
                  <w:pPr>
                    <w:jc w:val="center"/>
                  </w:pPr>
                  <w:r>
                    <w:rPr>
                      <w:sz w:val="21"/>
                    </w:rPr>
                    <w:t>52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592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2mL透明自动进样瓶，(带刻度、书写、含盖垫)</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100只/盒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500</w:t>
                  </w:r>
                  <w:r>
                    <w:rPr>
                      <w:sz w:val="21"/>
                    </w:rPr>
                    <w:t xml:space="preserve"> </w:t>
                  </w:r>
                </w:p>
              </w:tc>
              <w:tc>
                <w:tcPr>
                  <w:tcW w:type="dxa" w:w="981"/>
                  <w:tcBorders>
                    <w:top w:val="none" w:color="000000" w:sz="4"/>
                    <w:left w:val="none" w:color="000000" w:sz="4"/>
                    <w:bottom w:val="single" w:color="000000" w:sz="4"/>
                    <w:right w:val="single" w:color="000000" w:sz="4"/>
                  </w:tcBorders>
                  <w:vAlign w:val="top"/>
                </w:tcPr>
                <w:p>
                  <w:pPr>
                    <w:jc w:val="center"/>
                  </w:pPr>
                  <w:r>
                    <w:rPr>
                      <w:sz w:val="21"/>
                    </w:rPr>
                    <w:t>55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593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2mL棕色自动进样瓶，(带刻度、书写、含盖垫)</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100只/盒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100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55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594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热解涂层石墨管</w:t>
                  </w:r>
                </w:p>
              </w:tc>
              <w:tc>
                <w:tcPr>
                  <w:tcW w:type="dxa" w:w="1474"/>
                  <w:tcBorders>
                    <w:top w:val="none" w:color="000000" w:sz="4"/>
                    <w:left w:val="none" w:color="000000" w:sz="4"/>
                    <w:bottom w:val="single" w:color="000000" w:sz="4"/>
                    <w:right w:val="single" w:color="000000" w:sz="4"/>
                  </w:tcBorders>
                  <w:vAlign w:val="top"/>
                </w:tcPr>
                <w:p>
                  <w:pPr>
                    <w:jc w:val="center"/>
                  </w:pPr>
                  <w:r>
                    <w:rPr>
                      <w:sz w:val="21"/>
                    </w:rPr>
                    <w:t>10/pk</w:t>
                  </w:r>
                </w:p>
              </w:tc>
              <w:tc>
                <w:tcPr>
                  <w:tcW w:type="dxa" w:w="50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2060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595</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内毒素工作品</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15EU</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支</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596</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无热原空安瓿</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2ML</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支</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100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0.4</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597</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细菌内毒素检查用水</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50ML</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598</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细菌内毒素检查用水</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100ML</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599</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ALB生化试剂</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4*40ml</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178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600</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AST生化试剂</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4*35ml+2*18ml</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267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601</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p生化试剂</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4*40ml</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178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602</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UREA生化试剂</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4*35ml+2*18ml</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357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603</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γ-GT生化试剂</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4*35ml+2*18ml</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580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604</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兽用血细胞分析用溶血栓</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300ml</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3</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1312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605</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兽用血细胞分析用溶血栓</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90ml</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3</w:t>
                  </w:r>
                </w:p>
              </w:tc>
              <w:tc>
                <w:tcPr>
                  <w:tcW w:type="dxa" w:w="981"/>
                  <w:tcBorders>
                    <w:top w:val="none" w:color="000000" w:sz="4"/>
                    <w:left w:val="none" w:color="000000" w:sz="4"/>
                    <w:bottom w:val="single" w:color="000000" w:sz="4"/>
                    <w:right w:val="single" w:color="000000" w:sz="4"/>
                  </w:tcBorders>
                  <w:vAlign w:val="top"/>
                </w:tcPr>
                <w:p>
                  <w:pPr>
                    <w:jc w:val="center"/>
                  </w:pPr>
                  <w:r>
                    <w:rPr>
                      <w:sz w:val="21"/>
                    </w:rPr>
                    <w:t>808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606</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兽用血细胞分析用稀释液</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5.5L</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4</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459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607</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crea-s生化试剂</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2*27ml+1*18ml</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1071</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608</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BS-240Vet生化试剂</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4*35+2*18</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472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609</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尿液分析仪试纸条（</w:t>
                  </w:r>
                  <w:r>
                    <w:rPr>
                      <w:sz w:val="21"/>
                    </w:rPr>
                    <w:t>15项）</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4*35+2*18</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330</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610</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兽用五分类稀释液</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5.5L*2瓶/箱</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箱</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924</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611</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氨试液</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50mL , 40%(v/v)</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94</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612</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MEM培养基</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500ml</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4</w:t>
                  </w:r>
                </w:p>
              </w:tc>
              <w:tc>
                <w:tcPr>
                  <w:tcW w:type="dxa" w:w="981"/>
                  <w:tcBorders>
                    <w:top w:val="none" w:color="000000" w:sz="4"/>
                    <w:left w:val="none" w:color="000000" w:sz="4"/>
                    <w:bottom w:val="single" w:color="000000" w:sz="4"/>
                    <w:right w:val="single" w:color="000000" w:sz="4"/>
                  </w:tcBorders>
                  <w:vAlign w:val="top"/>
                </w:tcPr>
                <w:p>
                  <w:pPr>
                    <w:jc w:val="center"/>
                  </w:pPr>
                  <w:r>
                    <w:rPr>
                      <w:sz w:val="21"/>
                    </w:rPr>
                    <w:t>82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613</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CD80清洗液</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2L</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3</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267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614</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肌酸激酶</w:t>
                  </w:r>
                  <w:r>
                    <w:rPr>
                      <w:sz w:val="21"/>
                    </w:rPr>
                    <w:t>(CK)</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2*35+1*18</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714</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615</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ALT生化试剂</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4*35ml+2*18ml</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308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616</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GLU生化试剂</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4*35ml+2*18ml</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308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617</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天狼星红染色液</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2*20ml</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347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618</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脂褐素染色试剂盒</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3*50mL</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508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619</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电解质分析仪器配套试剂</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个</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525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620</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三色染色液</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5X20mL</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256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621</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弹力纤维染色试剂盒</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5X50mL</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798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622</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泵管</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条</w:t>
                  </w:r>
                </w:p>
              </w:tc>
              <w:tc>
                <w:tcPr>
                  <w:tcW w:type="dxa" w:w="506"/>
                  <w:tcBorders>
                    <w:top w:val="none" w:color="000000" w:sz="4"/>
                    <w:left w:val="none" w:color="000000" w:sz="4"/>
                    <w:bottom w:val="single" w:color="000000" w:sz="4"/>
                    <w:right w:val="single" w:color="000000" w:sz="4"/>
                  </w:tcBorders>
                  <w:vAlign w:val="top"/>
                </w:tcPr>
                <w:p>
                  <w:pPr>
                    <w:jc w:val="center"/>
                  </w:pPr>
                  <w:r>
                    <w:rPr>
                      <w:sz w:val="21"/>
                    </w:rPr>
                    <w:t>3</w:t>
                  </w:r>
                </w:p>
              </w:tc>
              <w:tc>
                <w:tcPr>
                  <w:tcW w:type="dxa" w:w="981"/>
                  <w:tcBorders>
                    <w:top w:val="none" w:color="000000" w:sz="4"/>
                    <w:left w:val="none" w:color="000000" w:sz="4"/>
                    <w:bottom w:val="single" w:color="000000" w:sz="4"/>
                    <w:right w:val="single" w:color="000000" w:sz="4"/>
                  </w:tcBorders>
                  <w:vAlign w:val="top"/>
                </w:tcPr>
                <w:p>
                  <w:pPr>
                    <w:jc w:val="center"/>
                  </w:pPr>
                  <w:r>
                    <w:rPr>
                      <w:sz w:val="21"/>
                    </w:rPr>
                    <w:t>73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623</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参比电极</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支</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892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624</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苏木素染液</w:t>
                  </w:r>
                  <w:r>
                    <w:rPr>
                      <w:sz w:val="21"/>
                    </w:rPr>
                    <w:t>(Mayer)</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1000ml</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669</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625</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伊红染色液</w:t>
                  </w:r>
                  <w:r>
                    <w:rPr>
                      <w:sz w:val="21"/>
                    </w:rPr>
                    <w:t>(水溶性)</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1000ml</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163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626</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D-(+)-半乳糖，99%</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100G</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96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627</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氯化钾溶液</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500mL、c(KCl)  =3mol/L</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136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628</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麦康凯液体培养基</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3</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246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629</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柠檬酸</w:t>
                  </w:r>
                  <w:r>
                    <w:rPr>
                      <w:sz w:val="21"/>
                    </w:rPr>
                    <w:t>—柠檬酸钠缓冲液(0.1mol/L,pH4.5)</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500ml</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136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630</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铅单元素标准溶液</w:t>
                  </w:r>
                  <w:r>
                    <w:rPr>
                      <w:sz w:val="21"/>
                    </w:rPr>
                    <w:t>50mL（1%硝酸基体）</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c(Pb) =1000μg/mL</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73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631</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肠道菌增菌液体培养基</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315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632</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明胶培养基</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100g</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236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633</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乳糖复发酵培养基</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250g/盒</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93</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634</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紫红胆盐葡萄糖琼脂培养基</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250g</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186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635</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0.25%氯化钙溶液</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0.25ml*10支</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47</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636</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1%TTC溶液</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1ml/支*5</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84</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637</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草酸钾血浆</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0.2ml*10支</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115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638</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冻干兔血浆</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0.5ml*10支</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盒</w:t>
                  </w:r>
                </w:p>
              </w:tc>
              <w:tc>
                <w:tcPr>
                  <w:tcW w:type="dxa" w:w="506"/>
                  <w:tcBorders>
                    <w:top w:val="none" w:color="000000" w:sz="4"/>
                    <w:left w:val="none" w:color="000000" w:sz="4"/>
                    <w:bottom w:val="single" w:color="000000" w:sz="4"/>
                    <w:right w:val="single" w:color="000000" w:sz="4"/>
                  </w:tcBorders>
                  <w:vAlign w:val="top"/>
                </w:tcPr>
                <w:p>
                  <w:pPr>
                    <w:jc w:val="center"/>
                  </w:pPr>
                  <w:r>
                    <w:rPr>
                      <w:sz w:val="21"/>
                    </w:rPr>
                    <w:t>2</w:t>
                  </w:r>
                </w:p>
              </w:tc>
              <w:tc>
                <w:tcPr>
                  <w:tcW w:type="dxa" w:w="981"/>
                  <w:tcBorders>
                    <w:top w:val="none" w:color="000000" w:sz="4"/>
                    <w:left w:val="none" w:color="000000" w:sz="4"/>
                    <w:bottom w:val="single" w:color="000000" w:sz="4"/>
                    <w:right w:val="single" w:color="000000" w:sz="4"/>
                  </w:tcBorders>
                  <w:vAlign w:val="top"/>
                </w:tcPr>
                <w:p>
                  <w:pPr>
                    <w:jc w:val="center"/>
                  </w:pPr>
                  <w:r>
                    <w:rPr>
                      <w:sz w:val="21"/>
                    </w:rPr>
                    <w:t>94</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639</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肠道菌增菌液体对照培养基</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9.0g/200mL/袋</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袋</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288</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640</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甘露醇氯化钠琼脂对照培养基</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22. 2g/200mL， 20 袋/盒</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支</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102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641</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麦康凯液体对照培养基</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7. 0g/200mL</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袋</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325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642</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营养琼脂对照培养基</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9.9g/300ml</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支</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46</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643</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紫红胆盐葡萄糖琼脂对照培养基</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8.3g/200mL/袋</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袋</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202</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644</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脂多糖</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10mg</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瓶</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525</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645</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MI-921-ABW检测液</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包</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551</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16"/>
                  <w:tcBorders>
                    <w:top w:val="none" w:color="000000" w:sz="4"/>
                    <w:left w:val="single" w:color="000000" w:sz="4"/>
                    <w:bottom w:val="single" w:color="000000" w:sz="4"/>
                    <w:right w:val="single" w:color="000000" w:sz="4"/>
                  </w:tcBorders>
                  <w:vAlign w:val="top"/>
                </w:tcPr>
                <w:p>
                  <w:pPr>
                    <w:jc w:val="center"/>
                  </w:pPr>
                  <w:r>
                    <w:rPr>
                      <w:sz w:val="21"/>
                    </w:rPr>
                    <w:t>646</w:t>
                  </w:r>
                </w:p>
              </w:tc>
              <w:tc>
                <w:tcPr>
                  <w:tcW w:type="dxa" w:w="1308"/>
                  <w:tcBorders>
                    <w:top w:val="none" w:color="000000" w:sz="4"/>
                    <w:left w:val="none" w:color="000000" w:sz="4"/>
                    <w:bottom w:val="single" w:color="000000" w:sz="4"/>
                    <w:right w:val="single" w:color="000000" w:sz="4"/>
                  </w:tcBorders>
                  <w:vAlign w:val="bottom"/>
                </w:tcPr>
                <w:p>
                  <w:pPr>
                    <w:jc w:val="center"/>
                  </w:pPr>
                  <w:r>
                    <w:rPr>
                      <w:sz w:val="21"/>
                    </w:rPr>
                    <w:t>电解质分析仪</w:t>
                  </w:r>
                  <w:r>
                    <w:rPr>
                      <w:sz w:val="21"/>
                    </w:rPr>
                    <w:t>PH电极</w:t>
                  </w:r>
                </w:p>
              </w:tc>
              <w:tc>
                <w:tcPr>
                  <w:tcW w:type="dxa" w:w="1474"/>
                  <w:tcBorders>
                    <w:top w:val="none" w:color="000000" w:sz="4"/>
                    <w:left w:val="none" w:color="000000" w:sz="4"/>
                    <w:bottom w:val="single" w:color="000000" w:sz="4"/>
                    <w:right w:val="single" w:color="000000" w:sz="4"/>
                  </w:tcBorders>
                  <w:vAlign w:val="bottom"/>
                </w:tcPr>
                <w:p>
                  <w:pPr>
                    <w:jc w:val="center"/>
                  </w:pPr>
                  <w:r>
                    <w:rPr>
                      <w:sz w:val="21"/>
                    </w:rPr>
                    <w:t>/</w:t>
                  </w:r>
                </w:p>
              </w:tc>
              <w:tc>
                <w:tcPr>
                  <w:tcW w:type="dxa" w:w="506"/>
                  <w:tcBorders>
                    <w:top w:val="none" w:color="000000" w:sz="4"/>
                    <w:left w:val="none" w:color="000000" w:sz="4"/>
                    <w:bottom w:val="single" w:color="000000" w:sz="4"/>
                    <w:right w:val="single" w:color="000000" w:sz="4"/>
                  </w:tcBorders>
                  <w:vAlign w:val="bottom"/>
                </w:tcPr>
                <w:p>
                  <w:pPr>
                    <w:jc w:val="center"/>
                  </w:pPr>
                  <w:r>
                    <w:rPr>
                      <w:sz w:val="21"/>
                    </w:rPr>
                    <w:t>支</w:t>
                  </w:r>
                </w:p>
              </w:tc>
              <w:tc>
                <w:tcPr>
                  <w:tcW w:type="dxa" w:w="506"/>
                  <w:tcBorders>
                    <w:top w:val="none" w:color="000000" w:sz="4"/>
                    <w:left w:val="none" w:color="000000" w:sz="4"/>
                    <w:bottom w:val="single" w:color="000000" w:sz="4"/>
                    <w:right w:val="single" w:color="000000" w:sz="4"/>
                  </w:tcBorders>
                  <w:vAlign w:val="top"/>
                </w:tcPr>
                <w:p>
                  <w:pPr>
                    <w:jc w:val="center"/>
                  </w:pPr>
                  <w:r>
                    <w:rPr>
                      <w:sz w:val="21"/>
                    </w:rPr>
                    <w:t>1</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1181</w:t>
                  </w:r>
                </w:p>
              </w:tc>
              <w:tc>
                <w:tcPr>
                  <w:tcW w:type="dxa" w:w="506"/>
                  <w:tcBorders>
                    <w:top w:val="none" w:color="000000" w:sz="4"/>
                    <w:left w:val="none" w:color="000000" w:sz="4"/>
                    <w:bottom w:val="single" w:color="000000" w:sz="4"/>
                    <w:right w:val="single" w:color="000000" w:sz="4"/>
                  </w:tcBorders>
                  <w:vAlign w:val="top"/>
                </w:tcPr>
                <w:p>
                  <w:pPr>
                    <w:jc w:val="center"/>
                  </w:pPr>
                  <w:r>
                    <w:rPr>
                      <w:sz w:val="21"/>
                    </w:rPr>
                    <w:t>否</w:t>
                  </w:r>
                </w:p>
              </w:tc>
            </w:tr>
          </w:tbl>
          <w:p>
            <w:r>
              <w:rPr/>
              <w:t xml:space="preserve"> </w:t>
            </w:r>
          </w:p>
          <w:p>
            <w:pPr>
              <w:jc w:val="both"/>
            </w:pPr>
            <w:r>
              <w:rPr>
                <w:b/>
                <w:sz w:val="21"/>
              </w:rPr>
              <w:t>注：</w:t>
            </w:r>
            <w:r>
              <w:rPr>
                <w:b/>
                <w:sz w:val="21"/>
              </w:rPr>
              <w:t>1</w:t>
            </w:r>
            <w:r>
              <w:rPr>
                <w:b/>
                <w:sz w:val="21"/>
              </w:rPr>
              <w:t>、</w:t>
            </w:r>
            <w:r>
              <w:rPr>
                <w:b/>
                <w:sz w:val="21"/>
              </w:rPr>
              <w:t>以上列出数量仅作为预估数量与报价参考，实际结算以实际采购数量结算</w:t>
            </w:r>
            <w:r>
              <w:rPr>
                <w:b/>
                <w:sz w:val="21"/>
              </w:rPr>
              <w:t xml:space="preserve"> </w:t>
            </w:r>
            <w:r>
              <w:rPr>
                <w:b/>
                <w:sz w:val="21"/>
              </w:rPr>
              <w:t>；</w:t>
            </w:r>
          </w:p>
          <w:p>
            <w:pPr>
              <w:jc w:val="both"/>
            </w:pPr>
            <w:r>
              <w:rPr>
                <w:b/>
                <w:sz w:val="21"/>
              </w:rPr>
              <w:t xml:space="preserve">    </w:t>
            </w:r>
            <w:r>
              <w:rPr>
                <w:b/>
                <w:sz w:val="21"/>
              </w:rPr>
              <w:t>2</w:t>
            </w:r>
            <w:r>
              <w:rPr>
                <w:b/>
                <w:sz w:val="21"/>
              </w:rPr>
              <w:t>、投标人须在投标文件中列出提供所有货物的品牌型号。</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采购包2（标准品、试剂、耗材（二））</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合同签订之日起1年。以“供货期限内累计结算金额达到本项目预算金额的时间”或“供货期限”先到者为准。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1期：支付比例100%,1.总结算费用不超出本项目对应采购包的预算金额。项目实际执行的供货期限的结束时间，以“供货期限内累计结算金额达到本项目对应采购包预算金额的时间”或“供货期限”先到者为准。 2.以中标供应商的中标折扣率、实际供货数量、基准单价为准及签订合同金额为限进行结算。 结算金额=∑（各货物的基准单价最高限价×中标折扣率×实际采购数量）。 3.货物按批次结算。当批次全部货物到达交货地点，调试并验收合格后，中标供应商提交以下有效文件后采购人予以结算： （1）合同； （2）中标供应商开具等额的正式发票； （3）验收单。 4.如中标供应商为非中小企业：采购人在收到有效结算资料后30日内通过支票或银行汇款等形式逐笔支付相关费用。 5.如中标供应商为中小企业： （1）合同签订后5个工作日内采购人向中标供应商支付合同金额的30%作为预付款（支付方式含银行转账、支票、银行承兑汇票、商业承兑汇票等形式）。 （2）每笔实际结算金额按前述第1、2、3款方式先从预付款扣除，当扣除金额达到合同金额的30%后，采购人在收到有效结算资料后15日内通过支票或银行汇款等形式逐笔支付相关费用。</w:t>
            </w:r>
          </w:p>
        </w:tc>
      </w:tr>
      <w:tr>
        <w:tc>
          <w:tcPr>
            <w:tcW w:type="dxa" w:w="4153"/>
          </w:tcPr>
          <w:p>
            <w:r>
              <w:rPr/>
              <w:t>验收要求</w:t>
            </w:r>
          </w:p>
        </w:tc>
        <w:tc>
          <w:tcPr>
            <w:tcW w:type="dxa" w:w="4153"/>
          </w:tcPr>
          <w:p/>
          <w:p/>
          <w:p/>
          <w:p>
            <w:r>
              <w:rPr/>
              <w:t>1期：1、采购人收到验收建议后7日内进行验收，验收应在采购人和中标供应商双方共同参加下进行。按照采购合同规定的技术、服务、安全标准组织对中标供应商履约情况进行验收。 2、交付验收标准依次序对照适用标准为：符合中华人民共和国“国家安全质量标准、环保标准或行业标准”。 3、货物为原厂商未启封全新包装，具有出厂合格证，序列号、包装箱号与出厂批号一致，并可追索查阅。所有随货物的附件必须齐全。 4、因货物质量问题发生争议时，由采购人本地质量技术监督部门鉴定。货物符合质量技术标准的，鉴定费由采购人承担；否则鉴定费由中标供应商承担。 5、当出现不合格产品时，中标供应商要无条件更换合格产品。除采购人认可，否则不接受任何形式的降格处理。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（三）调试，1、中标供应商必须按项目进度安排计划，派出适当的技术人员到现场调试。 2、中标供应商必须依照项目采购文件的要求和投标文件的承诺，将货物调试至正常运行的最佳状态。</w:t>
            </w:r>
          </w:p>
          <w:p/>
          <w:p>
            <w:r>
              <w:rPr/>
              <w:t>（四）技术培训，1、中标供应商提供现场技术培训。 2、应提供完整的培训计划和方案，列明培训人员数量、达到的水平等，培训内容包括货物的操作、日常维修、简单故障的识别及排除等。培训所需全部费用均由中标供应商负责。</w:t>
            </w:r>
          </w:p>
          <w:p/>
          <w:p>
            <w:r>
              <w:rPr/>
              <w:t>（五）质量保证期，1、质量保证期1年。保修期内，质保期内提供上门服务（含部件、人力、上门等），所有服务及配件全部包含在投标报价中。“技术标准与要求”中另有要求的，以其中的要求为准。</w:t>
            </w:r>
          </w:p>
          <w:p/>
          <w:p>
            <w:r>
              <w:rPr/>
              <w:t>（六）售后服务，1、中标供应商应提供符合技术要求及保存条件的仓库，在接到采购人的供货要求之日起在2小时内响应，24小时内送到采购人指定地点。 2、中标供应商提供的产品必须能提供产品质量证明，保证为原厂全新正品，包装完好，保存得当，其技术规格，标准必须符合采购人符合要求的规格指标和国家计量检测标准。 3、因产品质量问题，造成采购人的货物或试剂等有损失的，中标供应商必须赔偿因此而造成采购人的损失。 4、投标人对货物在质保期内提供“三包”服务。 5、中标供应商所供货物不符合采购要求或存在质量问题，采购人有权拒绝接受。中标供应商应及时按采购人要求更换。</w:t>
            </w:r>
          </w:p>
        </w:tc>
      </w:tr>
    </w:tbl>
    <w:p>
      <w:r>
        <w:rPr>
          <w:b/>
        </w:rPr>
        <w:t>2.技术标准与要求</w:t>
      </w:r>
    </w:p>
    <w:p/>
    <w:p/>
    <w:p/>
    <w:p/>
    <w:p/>
    <w:p/>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jc w:val="center"/>
            </w:pPr>
            <w:r>
              <w:rPr/>
              <w:t>序号</w:t>
            </w:r>
          </w:p>
        </w:tc>
        <w:tc>
          <w:tcPr>
            <w:tcW w:type="dxa" w:w="748"/>
          </w:tcPr>
          <w:p>
            <w:pPr>
              <w:jc w:val="center"/>
            </w:pPr>
            <w:r>
              <w:rPr/>
              <w:t>核心产品要求（“△”）</w:t>
            </w:r>
          </w:p>
        </w:tc>
        <w:tc>
          <w:tcPr>
            <w:tcW w:type="dxa" w:w="748"/>
          </w:tcPr>
          <w:p>
            <w:pPr>
              <w:jc w:val="center"/>
            </w:pPr>
            <w:r>
              <w:rPr/>
              <w:t>品目名称</w:t>
            </w:r>
          </w:p>
        </w:tc>
        <w:tc>
          <w:tcPr>
            <w:tcW w:type="dxa" w:w="748"/>
          </w:tcPr>
          <w:p>
            <w:pPr>
              <w:jc w:val="center"/>
            </w:pPr>
            <w:r>
              <w:rPr/>
              <w:t>标的名称</w:t>
            </w:r>
          </w:p>
        </w:tc>
        <w:tc>
          <w:tcPr>
            <w:tcW w:type="dxa" w:w="748"/>
          </w:tcPr>
          <w:p>
            <w:pPr>
              <w:jc w:val="center"/>
            </w:pPr>
            <w:r>
              <w:rPr/>
              <w:t>单位</w:t>
            </w:r>
          </w:p>
        </w:tc>
        <w:tc>
          <w:tcPr>
            <w:tcW w:type="dxa" w:w="748"/>
          </w:tcPr>
          <w:p>
            <w:pPr>
              <w:jc w:val="center"/>
            </w:pPr>
            <w:r>
              <w:rPr/>
              <w:t>数量</w:t>
            </w:r>
          </w:p>
        </w:tc>
        <w:tc>
          <w:tcPr>
            <w:tcW w:type="dxa" w:w="748"/>
          </w:tcPr>
          <w:p>
            <w:pPr>
              <w:jc w:val="center"/>
            </w:pPr>
            <w:r>
              <w:rPr/>
              <w:t>分项预算单价（元）</w:t>
            </w:r>
          </w:p>
        </w:tc>
        <w:tc>
          <w:tcPr>
            <w:tcW w:type="dxa" w:w="748"/>
          </w:tcPr>
          <w:p>
            <w:pPr>
              <w:jc w:val="center"/>
            </w:pPr>
            <w:r>
              <w:rPr/>
              <w:t>分项预算总价（元）</w:t>
            </w:r>
          </w:p>
        </w:tc>
        <w:tc>
          <w:tcPr>
            <w:tcW w:type="dxa" w:w="748"/>
          </w:tcPr>
          <w:p>
            <w:pPr>
              <w:jc w:val="center"/>
            </w:pPr>
            <w:r>
              <w:rPr/>
              <w:t>权重%</w:t>
            </w:r>
          </w:p>
        </w:tc>
        <w:tc>
          <w:tcPr>
            <w:tcW w:type="dxa" w:w="823"/>
          </w:tcPr>
          <w:p>
            <w:r>
              <w:rPr/>
              <w:t>所属行业</w:t>
            </w:r>
          </w:p>
        </w:tc>
        <w:tc>
          <w:tcPr>
            <w:tcW w:type="dxa" w:w="748"/>
          </w:tcPr>
          <w:p>
            <w:pPr>
              <w:jc w:val="center"/>
            </w:pPr>
            <w:r>
              <w:rPr/>
              <w:t>技术要求</w:t>
            </w:r>
          </w:p>
        </w:tc>
      </w:tr>
      <w:tr>
        <w:tc>
          <w:tcPr>
            <w:tcW w:type="dxa" w:w="748"/>
          </w:tcPr>
          <w:p>
            <w:pPr>
              <w:jc w:val="center"/>
            </w:pPr>
            <w:r>
              <w:rPr/>
              <w:t>1</w:t>
            </w:r>
          </w:p>
        </w:tc>
        <w:tc>
          <w:tcPr>
            <w:tcW w:type="dxa" w:w="748"/>
          </w:tcPr>
          <w:p>
            <w:pPr>
              <w:jc w:val="center"/>
            </w:pPr>
          </w:p>
        </w:tc>
        <w:tc>
          <w:tcPr>
            <w:tcW w:type="dxa" w:w="748"/>
          </w:tcPr>
          <w:p>
            <w:pPr>
              <w:jc w:val="left"/>
            </w:pPr>
            <w:r>
              <w:rPr/>
              <w:t>分析仪器辅助装置</w:t>
            </w:r>
          </w:p>
        </w:tc>
        <w:tc>
          <w:tcPr>
            <w:tcW w:type="dxa" w:w="748"/>
          </w:tcPr>
          <w:p>
            <w:pPr>
              <w:jc w:val="left"/>
            </w:pPr>
            <w:r>
              <w:rPr/>
              <w:t>标准品、试剂、耗材（二）</w:t>
            </w:r>
          </w:p>
        </w:tc>
        <w:tc>
          <w:tcPr>
            <w:tcW w:type="dxa" w:w="748"/>
          </w:tcPr>
          <w:p>
            <w:pPr>
              <w:jc w:val="left"/>
            </w:pPr>
            <w:r>
              <w:rPr/>
              <w:t>批</w:t>
            </w:r>
          </w:p>
        </w:tc>
        <w:tc>
          <w:tcPr>
            <w:tcW w:type="dxa" w:w="748"/>
          </w:tcPr>
          <w:p>
            <w:pPr>
              <w:jc w:val="right"/>
            </w:pPr>
            <w:r>
              <w:rPr/>
              <w:t>1.00</w:t>
            </w:r>
          </w:p>
        </w:tc>
        <w:tc>
          <w:tcPr>
            <w:tcW w:type="dxa" w:w="748"/>
          </w:tcPr>
          <w:p>
            <w:pPr>
              <w:jc w:val="right"/>
            </w:pPr>
            <w:r>
              <w:rPr/>
              <w:t>750,000.00</w:t>
            </w:r>
          </w:p>
        </w:tc>
        <w:tc>
          <w:tcPr>
            <w:tcW w:type="dxa" w:w="748"/>
          </w:tcPr>
          <w:p>
            <w:pPr>
              <w:jc w:val="right"/>
            </w:pPr>
            <w:r>
              <w:rPr/>
              <w:t>750,000.00</w:t>
            </w:r>
          </w:p>
        </w:tc>
        <w:tc>
          <w:tcPr>
            <w:tcW w:type="dxa" w:w="748"/>
          </w:tcPr>
          <w:p>
            <w:r>
              <w:rPr/>
              <w:t>100.0</w:t>
            </w:r>
          </w:p>
        </w:tc>
        <w:tc>
          <w:tcPr>
            <w:tcW w:type="dxa" w:w="823"/>
          </w:tcPr>
          <w:p>
            <w:r>
              <w:rPr/>
              <w:t>工业</w:t>
            </w:r>
          </w:p>
        </w:tc>
        <w:tc>
          <w:tcPr>
            <w:tcW w:type="dxa" w:w="748"/>
          </w:tcPr>
          <w:p>
            <w:r>
              <w:rPr/>
              <w:t>详见附表一</w:t>
            </w:r>
          </w:p>
        </w:tc>
      </w:tr>
    </w:tbl>
    <w:p>
      <w:r>
        <w:rPr/>
        <w:t>备注：最终综合总报价=（各产品报价×各项产品权重）的相加值</w:t>
      </w:r>
    </w:p>
    <w:p/>
    <w:p>
      <w:r>
        <w:rPr>
          <w:b/>
        </w:rPr>
        <w:t>附表</w:t>
      </w:r>
      <w:r>
        <w:rPr>
          <w:b/>
        </w:rPr>
        <w:t>一</w:t>
      </w:r>
      <w:r>
        <w:rPr>
          <w:b/>
        </w:rPr>
        <w:t>：</w:t>
      </w:r>
      <w:r>
        <w:rPr>
          <w:b/>
        </w:rPr>
        <w:t>标准品、试剂、耗材（二）</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采购包</w:t>
            </w:r>
            <w:r>
              <w:rPr>
                <w:b/>
                <w:sz w:val="21"/>
              </w:rPr>
              <w:t>2的核心产品为：序号648</w:t>
            </w:r>
            <w:r>
              <w:rPr>
                <w:b/>
                <w:sz w:val="21"/>
              </w:rPr>
              <w:t>9mm 透明螺纹口自动进样瓶，(带刻度、书写)</w:t>
            </w:r>
          </w:p>
          <w:p>
            <w:pPr>
              <w:jc w:val="both"/>
            </w:pPr>
            <w:r>
              <w:rPr>
                <w:b/>
                <w:sz w:val="21"/>
              </w:rPr>
              <w:t>采购包</w:t>
            </w:r>
            <w:r>
              <w:rPr>
                <w:b/>
                <w:sz w:val="21"/>
              </w:rPr>
              <w:t>2带“▲”条款所在的序号有：序号648、653、650、680。</w:t>
            </w:r>
          </w:p>
          <w:tbl>
            <w:tblPr>
              <w:tblBorders>
                <w:top w:val="none" w:color="000000" w:sz="4"/>
                <w:left w:val="none" w:color="000000" w:sz="4"/>
                <w:bottom w:val="none" w:color="000000" w:sz="4"/>
                <w:right w:val="none" w:color="000000" w:sz="4"/>
                <w:insideH w:val="none"/>
                <w:insideV w:val="none"/>
              </w:tblBorders>
            </w:tblPr>
            <w:tblGrid>
              <w:gridCol w:w="407"/>
              <w:gridCol w:w="1898"/>
              <w:gridCol w:w="1246"/>
              <w:gridCol w:w="552"/>
              <w:gridCol w:w="410"/>
              <w:gridCol w:w="633"/>
              <w:gridCol w:w="453"/>
            </w:tblGrid>
            <w:tr>
              <w:tc>
                <w:tcPr>
                  <w:tcW w:type="dxa" w:w="407"/>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898"/>
                  <w:tcBorders>
                    <w:top w:val="single" w:color="000000" w:sz="4"/>
                    <w:left w:val="none" w:color="000000" w:sz="4"/>
                    <w:bottom w:val="single" w:color="000000" w:sz="4"/>
                    <w:right w:val="single" w:color="000000" w:sz="4"/>
                  </w:tcBorders>
                  <w:vAlign w:val="top"/>
                </w:tcPr>
                <w:p>
                  <w:pPr>
                    <w:jc w:val="center"/>
                  </w:pPr>
                  <w:r>
                    <w:rPr>
                      <w:b/>
                      <w:sz w:val="21"/>
                    </w:rPr>
                    <w:t>商品名称</w:t>
                  </w:r>
                </w:p>
              </w:tc>
              <w:tc>
                <w:tcPr>
                  <w:tcW w:type="dxa" w:w="1246"/>
                  <w:tcBorders>
                    <w:top w:val="single" w:color="000000" w:sz="4"/>
                    <w:left w:val="none" w:color="000000" w:sz="4"/>
                    <w:bottom w:val="single" w:color="000000" w:sz="4"/>
                    <w:right w:val="single" w:color="000000" w:sz="4"/>
                  </w:tcBorders>
                  <w:vAlign w:val="top"/>
                </w:tcPr>
                <w:p>
                  <w:pPr>
                    <w:jc w:val="center"/>
                  </w:pPr>
                  <w:r>
                    <w:rPr>
                      <w:b/>
                      <w:sz w:val="21"/>
                    </w:rPr>
                    <w:t>规格型号</w:t>
                  </w:r>
                </w:p>
              </w:tc>
              <w:tc>
                <w:tcPr>
                  <w:tcW w:type="dxa" w:w="552"/>
                  <w:tcBorders>
                    <w:top w:val="single" w:color="000000" w:sz="4"/>
                    <w:left w:val="none" w:color="000000" w:sz="4"/>
                    <w:bottom w:val="single" w:color="000000" w:sz="4"/>
                    <w:right w:val="single" w:color="000000" w:sz="4"/>
                  </w:tcBorders>
                  <w:vAlign w:val="top"/>
                </w:tcPr>
                <w:p>
                  <w:pPr>
                    <w:jc w:val="center"/>
                  </w:pPr>
                  <w:r>
                    <w:rPr>
                      <w:b/>
                      <w:sz w:val="21"/>
                    </w:rPr>
                    <w:t>单位</w:t>
                  </w:r>
                </w:p>
              </w:tc>
              <w:tc>
                <w:tcPr>
                  <w:tcW w:type="dxa" w:w="410"/>
                  <w:tcBorders>
                    <w:top w:val="single" w:color="000000" w:sz="4"/>
                    <w:left w:val="none" w:color="000000" w:sz="4"/>
                    <w:bottom w:val="single" w:color="000000" w:sz="4"/>
                    <w:right w:val="single" w:color="000000" w:sz="4"/>
                  </w:tcBorders>
                  <w:vAlign w:val="top"/>
                </w:tcPr>
                <w:p>
                  <w:pPr>
                    <w:jc w:val="center"/>
                  </w:pPr>
                  <w:r>
                    <w:rPr>
                      <w:b/>
                      <w:sz w:val="21"/>
                    </w:rPr>
                    <w:t>预估</w:t>
                  </w:r>
                  <w:r>
                    <w:rPr>
                      <w:b/>
                      <w:sz w:val="21"/>
                    </w:rPr>
                    <w:t>数量</w:t>
                  </w:r>
                </w:p>
              </w:tc>
              <w:tc>
                <w:tcPr>
                  <w:tcW w:type="dxa" w:w="633"/>
                  <w:tcBorders>
                    <w:top w:val="single" w:color="000000" w:sz="4"/>
                    <w:left w:val="none" w:color="000000" w:sz="4"/>
                    <w:bottom w:val="single" w:color="000000" w:sz="4"/>
                    <w:right w:val="single" w:color="000000" w:sz="4"/>
                  </w:tcBorders>
                  <w:vAlign w:val="top"/>
                </w:tcPr>
                <w:p>
                  <w:pPr>
                    <w:jc w:val="center"/>
                  </w:pPr>
                  <w:r>
                    <w:rPr>
                      <w:b/>
                      <w:sz w:val="21"/>
                    </w:rPr>
                    <w:t>单价最高限价（元）</w:t>
                  </w:r>
                </w:p>
              </w:tc>
              <w:tc>
                <w:tcPr>
                  <w:tcW w:type="dxa" w:w="453"/>
                  <w:tcBorders>
                    <w:top w:val="single" w:color="000000" w:sz="4"/>
                    <w:left w:val="none" w:color="000000" w:sz="4"/>
                    <w:bottom w:val="single" w:color="000000" w:sz="4"/>
                    <w:right w:val="single" w:color="000000" w:sz="4"/>
                  </w:tcBorders>
                  <w:vAlign w:val="top"/>
                </w:tcPr>
                <w:p>
                  <w:pPr>
                    <w:jc w:val="center"/>
                  </w:pPr>
                  <w:r>
                    <w:rPr>
                      <w:b/>
                      <w:sz w:val="21"/>
                    </w:rPr>
                    <w:t>是否进口</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阿伏苯宗</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160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氧苯酮</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177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阿米洛酯</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308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紫外线吸收剂</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218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奥克立林</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215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对氨基苯甲酸</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99</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苯基苯并咪唑磺酸</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270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乙基己基三嗪酮</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333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5-苯甲酰基-4-羟基-2-甲氧代苯磺酸</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196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二乙氨羟苯甲酰基苯甲酸己酯</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130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亚苄基樟脑磺酸</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458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巯基乙酸</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270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δ-生育酚</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161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胆碱酒石酸氢盐</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99</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二磷酸组胺</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99</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2-氯-1，3-丙二醇-[D5](2-MCPD-[D5])</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1972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1,3-二氯-2-丙醇-[D5](1,3-DCP-[D5])</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140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2，3-二氯-1-丙醇</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494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2,3-二氯-1-丙醇-[D5](2,3-DCP-[D5])</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1633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1，1，3，3-四乙氧基丙烷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160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2-苯基苯酚</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135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玉米烯酮</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328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五氯酚酸钠</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447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匹可硫酸钠</w:t>
                  </w:r>
                  <w:r>
                    <w:rPr>
                      <w:sz w:val="21"/>
                    </w:rPr>
                    <w:t>(BJS 201911食品中匹可硫酸钠的测定)</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122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苯甲酸钠</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82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D-异抗坏血酸</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218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2-氯-1，3-丙二醇</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681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丁酸丁酯</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N,N-二乙基对苯二胺硫酸盐</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83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三苯基膦</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192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2-乙基丁酸</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156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1,3-二氯-2-丙醇</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218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唾液酸</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250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吡哆醛盐酸盐</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402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维生素</w:t>
                  </w:r>
                  <w:r>
                    <w:rPr>
                      <w:sz w:val="21"/>
                    </w:rPr>
                    <w:t>B12</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369</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L-维生素C</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224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维生素</w:t>
                  </w:r>
                  <w:r>
                    <w:rPr>
                      <w:sz w:val="21"/>
                    </w:rPr>
                    <w:t>D2</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480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β-生育酚</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2177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吡哆胺二盐酸盐</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401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D-γ-生育酚</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187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维生素</w:t>
                  </w:r>
                  <w:r>
                    <w:rPr>
                      <w:sz w:val="21"/>
                    </w:rPr>
                    <w:t>A酸</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206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维生素</w:t>
                  </w:r>
                  <w:r>
                    <w:rPr>
                      <w:sz w:val="21"/>
                    </w:rPr>
                    <w:t>B1盐酸盐</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185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DL-α-维生素E醋酸酯</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237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4-羟基苯甲酸甲酯</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146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4-羟基苯甲酸乙酯</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131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间苯二胺</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328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吡硫翁锌</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180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7-乙基双环噁唑啉</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239</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4,4-二甲基噁唑</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140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硼酸</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83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2，2’，4，4‘-四羟基二苯甲酮</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203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阿力甜</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447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37种脂肪酸甲酯混标</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10mg/ml，1ml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468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十八碳烯酸甲酯</w:t>
                  </w:r>
                  <w:r>
                    <w:rPr>
                      <w:sz w:val="21"/>
                    </w:rPr>
                    <w:t>(顺-9)(C18:1)</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114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十八碳二烯酸甲酯</w:t>
                  </w:r>
                  <w:r>
                    <w:rPr>
                      <w:sz w:val="21"/>
                    </w:rPr>
                    <w:t>(顺-9，12)(C18:2)</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114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二十碳五烯酸甲酯</w:t>
                  </w:r>
                  <w:r>
                    <w:rPr>
                      <w:sz w:val="21"/>
                    </w:rPr>
                    <w:t>(顺-5,8,11,14,17)(C20:5)</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842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二十二碳六烯酸甲酯</w:t>
                  </w:r>
                  <w:r>
                    <w:rPr>
                      <w:sz w:val="21"/>
                    </w:rPr>
                    <w:t>(顺-4,7,10,13,16,19)(C22:6)</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580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己酸</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麦芽五糖</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1165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三氯蔗糖（</w:t>
                  </w:r>
                  <w:r>
                    <w:rPr>
                      <w:sz w:val="21"/>
                    </w:rPr>
                    <w:t>1）</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124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聚葡萄糖</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125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脱氢乙酸</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156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(2E)-10-羟基-2-癸烯酸(10-HDA)</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172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牛磺酸</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361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L-酪氨酸</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193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肌醇</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237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β-谷甾醇</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257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表儿茶素</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94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人参皂苷</w:t>
                  </w:r>
                  <w:r>
                    <w:rPr>
                      <w:sz w:val="21"/>
                    </w:rPr>
                    <w:t>Re</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70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芦丁</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211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71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吲哚醇</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261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72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异槲皮素</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426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73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香豆素</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135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74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腺嘌呤</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88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75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西红花苷</w:t>
                  </w:r>
                  <w:r>
                    <w:rPr>
                      <w:sz w:val="21"/>
                    </w:rPr>
                    <w:t>I(藏花素)</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305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76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甜菜碱</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78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77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苏丹红</w:t>
                  </w:r>
                  <w:r>
                    <w:rPr>
                      <w:sz w:val="21"/>
                    </w:rPr>
                    <w:t>Ⅰ</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116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78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麝香酮</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229</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79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芍药苷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140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80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青藤碱</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135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81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牛血清白蛋白</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381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82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鸟嘌呤</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94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83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罗通定</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109</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84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硫酸软骨素</w:t>
                  </w:r>
                  <w:r>
                    <w:rPr>
                      <w:sz w:val="21"/>
                    </w:rPr>
                    <w:t>A钠盐</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221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85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利血平</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86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藜芦醛（甲基香兰素）</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87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合成辣椒素</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131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88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辣椒碱</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234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89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桔皮素</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156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90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D-(-)-酒石酸</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91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91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黄体酮（</w:t>
                  </w:r>
                  <w:r>
                    <w:rPr>
                      <w:sz w:val="21"/>
                    </w:rPr>
                    <w:t>1）</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216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92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黄嘌呤</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130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93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格列齐特</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164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94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格列喹酮</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138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95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睾酮</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83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96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甘草酸单铵盐</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302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97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辅酶</w:t>
                  </w:r>
                  <w:r>
                    <w:rPr>
                      <w:sz w:val="21"/>
                    </w:rPr>
                    <w:t>Q10</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72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98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二氢辣椒碱</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305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99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儿茶素</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99</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豆甾醇</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90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101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丁香酚</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175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102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丹酚酸</w:t>
                  </w:r>
                  <w:r>
                    <w:rPr>
                      <w:sz w:val="21"/>
                    </w:rPr>
                    <w:t>B</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208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103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大黄素</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146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104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次黄嘌呤</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94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105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川陈皮素</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733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106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表没食子儿茶素没食子酸酯</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107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表没食子儿茶素</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302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108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表儿茶素没食子酸酯</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270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109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苯甲酸（</w:t>
                  </w:r>
                  <w:r>
                    <w:rPr>
                      <w:sz w:val="21"/>
                    </w:rPr>
                    <w:t>1）</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79</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110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斑蝥素</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111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N,N-双(2-羟乙基)-对苯二胺硫酸盐</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112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6－甲基香豆素</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73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113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卵磷脂</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156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114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盐酸</w:t>
                  </w:r>
                  <w:r>
                    <w:rPr>
                      <w:sz w:val="21"/>
                    </w:rPr>
                    <w:t>2,4-二氨基苯氧基乙醇</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244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115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泛酸钙</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203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116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氨基葡萄糖盐酸盐</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204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117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育亨宾</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395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118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3-硝基丙酸</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208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119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甲酸</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281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120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全氟辛酸</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134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121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2，5-二氨基甲苯</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416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122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三聚硫氰酸三钠盐水合物</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281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123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马来酸二乙酯</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187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124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偶氮二甲酰胺</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160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125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联苯胺</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68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126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对氨基偶氮苯</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140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127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二乙胺</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177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128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1，5-二羟基萘</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291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129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4-氨基-2-羟基甲苯</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598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130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对甲基氨基苯酚硫酸盐</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276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131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邻苯二甲酸二</w:t>
                  </w:r>
                  <w:r>
                    <w:rPr>
                      <w:sz w:val="21"/>
                    </w:rPr>
                    <w:t>-2-乙基己酯(DEHP)</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73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132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环氧丙烷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375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133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间苯二酚</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135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134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内环氧七氯</w:t>
                  </w:r>
                  <w:r>
                    <w:rPr>
                      <w:sz w:val="21"/>
                    </w:rPr>
                    <w:t>A</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609</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135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外环氧七氯</w:t>
                  </w:r>
                  <w:r>
                    <w:rPr>
                      <w:sz w:val="21"/>
                    </w:rPr>
                    <w:t>B</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270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136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2,4,6-三氯苯酚</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114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137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草甘膦</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197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138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水胺硫磷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416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139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毒死蜱</w:t>
                  </w:r>
                  <w:r>
                    <w:rPr>
                      <w:sz w:val="21"/>
                    </w:rPr>
                    <w:t>-[D10]</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582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140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巴毒磷（</w:t>
                  </w:r>
                  <w:r>
                    <w:rPr>
                      <w:sz w:val="21"/>
                    </w:rPr>
                    <w:t>1）</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430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141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噻唑磷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656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142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联苯菊酯</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166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143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呋虫胺</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185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144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氟吗啉</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619</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145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1，2-苯并异噻唑-3(2H)-酮</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130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146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抑霉唑</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216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147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戊菌唑</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87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148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乙蒜素</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177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149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联苯</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151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150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噻苯咪唑</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333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151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3-氨基苯酚</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187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152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代森锌</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226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153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8-羟基喹啉</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151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154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灰黄霉素</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134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155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硫双二氯酚</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218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156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联苯肼酯（</w:t>
                  </w:r>
                  <w:r>
                    <w:rPr>
                      <w:sz w:val="21"/>
                    </w:rPr>
                    <w:t>1）</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437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157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双氯磺草胺</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304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158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氯吡脲</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208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159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氟除草醚</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728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160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四聚乙醛</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232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161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1-萘酚</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171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162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无色</w:t>
                  </w:r>
                  <w:r>
                    <w:rPr>
                      <w:sz w:val="21"/>
                    </w:rPr>
                    <w:t>(隐性)孔雀石绿-[D6]</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301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163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孔雀石绿苦味酸盐</w:t>
                  </w:r>
                  <w:r>
                    <w:rPr>
                      <w:sz w:val="21"/>
                    </w:rPr>
                    <w:t>-[D5]</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1195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164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3-甲基喹噁啉-2-羧酸(MQCA)</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364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165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喹恶啉</w:t>
                  </w:r>
                  <w:r>
                    <w:rPr>
                      <w:sz w:val="21"/>
                    </w:rPr>
                    <w:t>-2-羧酸(QCA)-[D4]</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568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166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氯普鲁卡因盐酸盐</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385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167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环吡司胺</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151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168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赛庚啶盐酸盐</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357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169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可乐定盐酸盐</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328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170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依达拉奉</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125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171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2-苯乙醇</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156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172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土霉素二水合物</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571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173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四环素盐酸盐</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260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174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3-氨基苯甲酸乙酯甲基磺酸盐(MS-222)</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460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175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头孢拉定</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400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176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苯佐卡因</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171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177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利多卡因</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232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178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林可霉素盐酸盐水合物</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528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179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对乙酰氨基酚</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208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180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AOZ-[D4]</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851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181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AMOZ-[D5]</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416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182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SEM-[13C,15N2]盐酸盐</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1981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183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强力霉素盐酸盐半乙醇半水合物</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120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184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氟苯尼考胺</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667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185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群勃龙（</w:t>
                  </w:r>
                  <w:r>
                    <w:rPr>
                      <w:sz w:val="21"/>
                    </w:rPr>
                    <w:t>1）</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390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186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甲基泼尼松</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383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187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大观霉素盐酸盐五水合物</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87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188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莫能菌素钠盐</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161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189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醋酸曲安奈德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187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190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金刚烷胺盐酸盐</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390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191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头孢氨苄</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326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192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阿莫西林</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248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193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磺胺间二甲氧嘧啶</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276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194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磺胺间二甲氧基嘧啶</w:t>
                  </w:r>
                  <w:r>
                    <w:rPr>
                      <w:sz w:val="21"/>
                    </w:rPr>
                    <w:t>-[D6]</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374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195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磺胺邻二甲氧基嘧啶</w:t>
                  </w:r>
                  <w:r>
                    <w:rPr>
                      <w:sz w:val="21"/>
                    </w:rPr>
                    <w:t>-[D3]</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416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196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盐酸环丙沙星</w:t>
                  </w:r>
                  <w:r>
                    <w:rPr>
                      <w:sz w:val="21"/>
                    </w:rPr>
                    <w:t>-[D8]</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619</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197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环丙沙星盐酸盐</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250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198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恩诺沙星</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131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199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恩诺沙星</w:t>
                  </w:r>
                  <w:r>
                    <w:rPr>
                      <w:sz w:val="21"/>
                    </w:rPr>
                    <w:t>-[D5]</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765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200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依诺沙星</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312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201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苯唑西林钠</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218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202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萘夫西林钠一水合物</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192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203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青霉素</w:t>
                  </w:r>
                  <w:r>
                    <w:rPr>
                      <w:sz w:val="21"/>
                    </w:rPr>
                    <w:t>V钾</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326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204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双氯青霉素钠盐一水合物</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285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205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氨苄西林三水合物</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204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206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溴布特罗盐酸盐</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428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207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氯丙那林</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379</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208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妥布特罗</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140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209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莱克多巴胺盐酸盐</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343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210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喷布洛尔盐酸盐</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1253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211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班布特罗盐酸盐</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357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212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羟基甲硝唑</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810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213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二甲硝咪唑</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259</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214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地美硝唑</w:t>
                  </w:r>
                  <w:r>
                    <w:rPr>
                      <w:sz w:val="21"/>
                    </w:rPr>
                    <w:t>-[D3]</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208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215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甲硝唑</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131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216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甲硝唑</w:t>
                  </w:r>
                  <w:r>
                    <w:rPr>
                      <w:sz w:val="21"/>
                    </w:rPr>
                    <w:t>-[D4]</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250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217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羟基二甲硝咪唑</w:t>
                  </w:r>
                  <w:r>
                    <w:rPr>
                      <w:sz w:val="21"/>
                    </w:rPr>
                    <w:t>-[D3]</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1183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218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替硝唑</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494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219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氯甲硝咪唑</w:t>
                  </w:r>
                  <w:r>
                    <w:rPr>
                      <w:sz w:val="21"/>
                    </w:rPr>
                    <w:t>/5-氯-1-甲基-4-硝基咪唑</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255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220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沙丁胺醇</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848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221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克伦特罗</w:t>
                  </w:r>
                  <w:r>
                    <w:rPr>
                      <w:sz w:val="21"/>
                    </w:rPr>
                    <w:t>-[D9]</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468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222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西马特罗</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331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223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西布特罗</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377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224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溴布特罗</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470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225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马布特罗盐酸盐</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550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226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曲安西龙</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125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227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甲基泼尼松龙</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364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228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倍氯米松</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324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229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乙酸氟氢可的松</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179</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230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氟氢可的松</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502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231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α-玉米赤霉醇</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1004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232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β-玉米赤霉醇</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983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233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苄基氯</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213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234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甲醇</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73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235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正丙醇</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83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236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5-硝基愈创木酚钠</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229</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237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2，5-二氨基甲苯硫酸盐</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187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238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3，4-二氨基甲苯</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90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239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2-氨基苯酚</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166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240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1，4-二氧六环</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177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241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2-乙基己酸</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182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242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4-(N,N-二乙基)-2-甲基苯二胺盐酸盐</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187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243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2，6-二氨基吡啶</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73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244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1-十四醇</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187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245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盐酸丁福明</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702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246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马来酸氯苯那敏</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198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247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非洛地平</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686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248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依地酸钙钠</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187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249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豪莫西地那非</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822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250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红地那非</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262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251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氟康唑</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68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252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辛伐他汀</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463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253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硝苯地平</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478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254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氯镁扎酮</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437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255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苯甲羟肟酸</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189</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256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氨基他达那非</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369</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257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氢氯噻嗪</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437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258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4-乙酰氨基苯甲酸</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364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259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酸性橙</w:t>
                  </w:r>
                  <w:r>
                    <w:rPr>
                      <w:sz w:val="21"/>
                    </w:rPr>
                    <w:t>7(C.I.15510)</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114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260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酸性橙</w:t>
                  </w:r>
                  <w:r>
                    <w:rPr>
                      <w:sz w:val="21"/>
                    </w:rPr>
                    <w:t>20(C.I.14600)</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135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261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食品红</w:t>
                  </w:r>
                  <w:r>
                    <w:rPr>
                      <w:sz w:val="21"/>
                    </w:rPr>
                    <w:t>7(C.I.16255)</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120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262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食品红</w:t>
                  </w:r>
                  <w:r>
                    <w:rPr>
                      <w:sz w:val="21"/>
                    </w:rPr>
                    <w:t>9(C.I.16185)</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135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263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食品黄</w:t>
                  </w:r>
                  <w:r>
                    <w:rPr>
                      <w:sz w:val="21"/>
                    </w:rPr>
                    <w:t>3(C.I.15985)(日落黄)</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73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264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2-硝基-1，4-苯二胺</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135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265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颜料红</w:t>
                  </w:r>
                  <w:r>
                    <w:rPr>
                      <w:sz w:val="21"/>
                    </w:rPr>
                    <w:t>53:1</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187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266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2-氨基-3-羟基吡啶</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120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267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4-硝基邻苯二胺</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218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268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N-苯基-p-苯二胺</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269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火锅食品混标</w:t>
                  </w:r>
                  <w:r>
                    <w:rPr>
                      <w:sz w:val="21"/>
                    </w:rPr>
                    <w:t>(DB 31/2010—2012)</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10-50mg/L于甲醇，1ml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2496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270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火锅食品内标混标</w:t>
                  </w:r>
                  <w:r>
                    <w:rPr>
                      <w:sz w:val="21"/>
                    </w:rPr>
                    <w:t>(DB 31/2010-2012，BJS 201802)</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832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271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氯化铵和</w:t>
                  </w:r>
                  <w:r>
                    <w:rPr>
                      <w:sz w:val="21"/>
                    </w:rPr>
                    <w:t>17种氨基酸混标</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271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272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伏马毒素</w:t>
                  </w:r>
                  <w:r>
                    <w:rPr>
                      <w:sz w:val="21"/>
                    </w:rPr>
                    <w:t>B1/B2/B3混标(GB5009.240-2016)</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10mg/L于乙腈：水（1：1），1ml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917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273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９种抗氧化剂混标</w:t>
                  </w:r>
                  <w:r>
                    <w:rPr>
                      <w:sz w:val="21"/>
                    </w:rPr>
                    <w:t>(GB5009.32-2016)</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1000mg/L于乙腈，1ml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936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274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39种农药混标(GB23200.121-2021，第一组)</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50mg/L于乙腈，1.2ml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582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275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43种农药混标(GB23200.121-2021，第二组)</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50mg/L于乙腈，1.2ml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543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276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41种农药混标(GB23200.121-2021，第三组)</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50mg/L于乙腈，1.2ml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458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277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43种农药混标(GB23200.121-2021，第四组)</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50mg/L于乙腈，1.2ml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733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278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42种农药混标v2(GB23200.121-2021，第五组)</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50mg/L于丙酮，1.2ml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1901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279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42种农药混标v2(GB23200.121-2021，第六组)</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50-150mg/L于乙腈，1.2ml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1628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280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41种农药混标(GB23200.121-2021，第七组)</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50mg/L于乙腈，1.2ml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1196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281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43种农药混标(GB23200.121-2021，第八组)</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50mg/L于乙腈，1.2ml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1180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282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41种农药混标(GB23200.121-2021，第九组)</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50mg/L于乙腈，1.2ml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1139</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283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乙腈中</w:t>
                  </w:r>
                  <w:r>
                    <w:rPr>
                      <w:sz w:val="21"/>
                    </w:rPr>
                    <w:t>13种降糖药物混标(BJS201710部分)</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100mg/L于乙腈，1ml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502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284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23种磺胺混标(GB/T 21316-2007)</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100mg/L于乙腈，1ml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1051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285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14种喹诺酮药物混标(GB/T 21312-2007)</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486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286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40种糖皮质激素混标(GBT24800.2，2019修订化妆品63种糖皮质激素)</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2496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287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22种糖皮质激素混标(化妆品安全技术规范)</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不同浓度于甲醇，</w:t>
                  </w:r>
                  <w:r>
                    <w:rPr>
                      <w:sz w:val="21"/>
                    </w:rPr>
                    <w:t>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1092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288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甲醇中三氯甲烷标准溶液</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289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34种正构烷烃混标（C7-C40）(HJ894-2017)</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1000mg/L于正己烷，1ml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334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290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7种PCB混标(HJ743)</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10mg/L于异辛烷，1ml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160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291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2，6-二叔丁基对甲酚(BHT)</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94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292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苯甲醇</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354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293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烯酰吗啉</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94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294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氰霜唑</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116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295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噻虫嗪</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114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296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叔丁基对羟基苯甲醚</w:t>
                  </w:r>
                  <w:r>
                    <w:rPr>
                      <w:sz w:val="21"/>
                    </w:rPr>
                    <w:t>(异构体混合物)</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57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297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2，4-滴(2，4-D)</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90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298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2,4-二甲基苯胺</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158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299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3-(4-甲基)苯亚甲基-2-莰酮(4-甲基苯亚甲基樟脑)</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1000mg/L于甲醇，1.2ml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300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水杨酸</w:t>
                  </w:r>
                  <w:r>
                    <w:rPr>
                      <w:sz w:val="21"/>
                    </w:rPr>
                    <w:t>-2-乙基己酯</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84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301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3，3，5-三甲基环己醇水杨酸酯（胡莫柳酯）</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100mg/L于乙腈，1ml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70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302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樟脑苯扎铵甲基硫酸盐</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123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303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对苯二亚甲基二樟脑磺酸</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1000mg/L于甲醇，1.2ml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304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戊二醛</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147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305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氯酸盐标液，</w:t>
                  </w:r>
                  <w:r>
                    <w:rPr>
                      <w:sz w:val="21"/>
                    </w:rPr>
                    <w:t>ClO3-(NaClO3)</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1000mg/L于水（以氯酸根计），2ml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306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高氯酸盐标液，</w:t>
                  </w:r>
                  <w:r>
                    <w:rPr>
                      <w:sz w:val="21"/>
                    </w:rPr>
                    <w:t>ClO4-(NaClO4)</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1000mg/L于水（以高氯酸根计），2ml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73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307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高氯酸盐同位素内标：高氯酸盐</w:t>
                  </w:r>
                  <w:r>
                    <w:rPr>
                      <w:sz w:val="21"/>
                    </w:rPr>
                    <w:t>-[18O4]</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100mg/L于水(以高氯酸根-[18O4]计)，1.2ml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3162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308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氯酸盐同位素内标：氯酸盐</w:t>
                  </w:r>
                  <w:r>
                    <w:rPr>
                      <w:sz w:val="21"/>
                    </w:rPr>
                    <w:t>-[18O3]</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200mg/L于水(以氯酸根-[18O3]计)，1.2ml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1925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309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维生素</w:t>
                  </w:r>
                  <w:r>
                    <w:rPr>
                      <w:sz w:val="21"/>
                    </w:rPr>
                    <w:t>D2(6，19，19-[D3])</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100mg/L于乙醇，1.2ml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1342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310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DL-β-生育酚（消旋混合物），DL-β-维生素E</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500mg/L于正己烷，1ml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666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311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3-亚苄基樟脑</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1000mg/L于甲醇，1.2ml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118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312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六氯苯</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1000mg/L于异辛烷，1ml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313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黄体酮（</w:t>
                  </w:r>
                  <w:r>
                    <w:rPr>
                      <w:sz w:val="21"/>
                    </w:rPr>
                    <w:t>2）</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314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沙蚕毒素草酸盐</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315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展青霉素（棒曲霉素）</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100mg/L于乙腈，1ml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137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316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米酵菌酸</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500mg/L于甲醇，1.2ml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3195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317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[13C17]-黄曲霉毒素M1</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0.5mg/L于乙腈，1.2ml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5148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318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赭曲霉毒素</w:t>
                  </w:r>
                  <w:r>
                    <w:rPr>
                      <w:sz w:val="21"/>
                    </w:rPr>
                    <w:t>A</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712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319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脱氧雪腐镰刀菌烯醇（呕吐毒素）</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587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320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黄曲霉毒素</w:t>
                  </w:r>
                  <w:r>
                    <w:rPr>
                      <w:sz w:val="21"/>
                    </w:rPr>
                    <w:t>B1</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100mg/L于乙腈，1.2ml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541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321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T-2毒素</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100mg/L于乙腈，2ml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588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322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对甲氨基苯酚</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500mg/L于乙醇，1ml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437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323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4-氨基联苯</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324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全氟辛基磺酸（</w:t>
                  </w:r>
                  <w:r>
                    <w:rPr>
                      <w:sz w:val="21"/>
                    </w:rPr>
                    <w:t>PFOS）</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325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1，2-二氯乙烷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326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对苯二酚（氢醌，醌醇）</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1000mg/L于甲醇，2ml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327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双酚</w:t>
                  </w:r>
                  <w:r>
                    <w:rPr>
                      <w:sz w:val="21"/>
                    </w:rPr>
                    <w:t>A（BPA）</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116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328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氧氯丹</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100mg/L于环己烷，1ml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304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329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灭蚁灵</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19</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330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异狄氏剂酮</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100mg/L于丙酮，1ml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68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331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异狄氏醛</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52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332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七氯</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100mg/L于正己烷，1ml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333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甲醇中五氯苯酚溶液标准物质</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73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334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甲醇中氯化苦（三氯硝基甲烷）标准溶液</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52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335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毒杀芬</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1000mg/L于己烷，1.2ml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166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336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甲基硫环磷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1000mg/L于丙酮，1ml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337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草甘膦</w:t>
                  </w:r>
                  <w:r>
                    <w:rPr>
                      <w:sz w:val="21"/>
                    </w:rPr>
                    <w:t>-13C2，15N</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100mg/L于水，1ml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308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338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毒死蜱</w:t>
                  </w:r>
                  <w:r>
                    <w:rPr>
                      <w:sz w:val="21"/>
                    </w:rPr>
                    <w:t>-D10</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100mg/L于丙酮，1ml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510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339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稻丰散</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100mg/L于丙酮，1ml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340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甲基嘧啶磷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1000mg/L于丙酮，1ml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341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二溴磷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1000mg/L于丙酮，1ml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109</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342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伐灭磷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100mg/L于丙酮，1ml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343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特丁硫磷砜</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1000mg/L于丙酮，1.2ml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83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344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巴毒磷（</w:t>
                  </w:r>
                  <w:r>
                    <w:rPr>
                      <w:sz w:val="21"/>
                    </w:rPr>
                    <w:t>2）</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68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345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除线磷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346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谷硫磷（保棉磷）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100mg/L于丙酮，1ml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347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异柳磷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100mg/L于丙酮，1ml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348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甲拌磷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1000mg/L于丙酮，1ml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156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349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对氧磷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1000mg/L于丙酮，1ml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350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杀虫畏</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1000mg/L于丙酮，1ml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351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治螟磷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1000mg/L于丙酮，1.2ml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83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352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三氯杀螨醇（</w:t>
                  </w:r>
                  <w:r>
                    <w:rPr>
                      <w:sz w:val="21"/>
                    </w:rPr>
                    <w:t>1）</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1000mg/L于正己烷，1.2ml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83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353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三氯杀螨醇（</w:t>
                  </w:r>
                  <w:r>
                    <w:rPr>
                      <w:sz w:val="21"/>
                    </w:rPr>
                    <w:t>2）</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520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354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四氟苯菊酯</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1000mg/L于丙酮，1.2ml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355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七氟菊酯</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100mg/L于甲苯，1.2ml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356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灭梭威（灭虫威，甲硫威）</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100mg/L于丙酮，1ml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357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得灭克亚碸（涕灭威亚砜）</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94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358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杀线威</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1000mg/L于甲醇，1.2ml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359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杀虫双</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29</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360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戊唑醇</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83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361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恶唑菌酮</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100mg/L于丙酮，1ml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362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萎锈灵</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29</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363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纹枯胺</w:t>
                  </w:r>
                  <w:r>
                    <w:rPr>
                      <w:sz w:val="21"/>
                    </w:rPr>
                    <w:t>（氟酰胺）</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83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364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烯肟菌胺</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29</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365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地茂散</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100mg/L于甲苯，1.2ml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52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366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氰烯菌酯</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1000mg/L于乙腈，1.2ml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84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367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羟基灭螨醌</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100mg/L于乙腈，1.2ml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302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368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联苯肼酯（</w:t>
                  </w:r>
                  <w:r>
                    <w:rPr>
                      <w:sz w:val="21"/>
                    </w:rPr>
                    <w:t>2）</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369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灭螨醌</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100mg/L于乙腈，1.2ml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262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370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克螨特（炔螨特）</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371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乐杀螨（</w:t>
                  </w:r>
                  <w:r>
                    <w:rPr>
                      <w:sz w:val="21"/>
                    </w:rPr>
                    <w:t>1）</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1000mg/L于乙腈，1.2ml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73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372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硝磺草酮（甲基磺草酮）</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100mg/L于乙腈，1.2ml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373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茅草枯钠盐</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72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374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抑草蓬</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100mg/L于乙腈，1.2ml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255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375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二氯吡啶酸</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100mg/L于乙腈，1ml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376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麦草畏</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1000mg/L于丙酮，1.2ml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109</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377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苯达松（灭草松）</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100mg/L于乙醇，1ml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19</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378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三氟羧草醚</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1000mg/L于丙酮，1.2ml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134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379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特丁津</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1000mg/L于甲醇，1.2ml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73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380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喹禾灵</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100mg/L于丙酮，1ml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381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甲基噻吩磺隆</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100mg/L于丙酮，1ml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382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醚苯磺隆</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1000mg/L于丙酮，1.2ml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383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双氟磺草胺</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1000mg/L于乙腈，1.2ml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73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384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咪唑乙烟酸</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1000mg/L于甲醇,1.2ml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109</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385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唑嘧磺草胺</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1000mg/L于丙酮，1.2ml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109</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386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乙羧氟草醚</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1000mg/L于乙腈，1.2ml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109</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387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精恶唑禾草灵</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19</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388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氯酞酸二甲酯</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1000mg/L于甲醇，1.2ml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87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389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噻节因</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390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烯效唑</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391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抗倒酯</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100mg/L于乙腈，1.2ml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84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392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异狄氏剂</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1000mg/L于正己烷，1ml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94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393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孔雀石绿草酸盐</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1000mg/L于甲醇（以孔雀石绿计），1.2ml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94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394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地克珠利</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76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395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氯羟吡啶</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396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呋喃苯烯酸钠</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291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397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氯霉素</w:t>
                  </w:r>
                  <w:r>
                    <w:rPr>
                      <w:sz w:val="21"/>
                    </w:rPr>
                    <w:t>-D5</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100mg/L于乙腈，1ml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698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398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醋酸甲羟孕酮</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399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群勃龙（</w:t>
                  </w:r>
                  <w:r>
                    <w:rPr>
                      <w:sz w:val="21"/>
                    </w:rPr>
                    <w:t>2）</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100mg/L于乙腈，1.2mL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400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克林霉素</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73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401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氟磺胺草醚</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1000mg/L于丙酮，1ml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402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甲氧苄啶（三甲氧苄胺嘧啶）</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100mg/L于乙腈，1ml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403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依诺沙星（氟啶酸）</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51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404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吡哌酸</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405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西诺沙星</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406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达氟沙星（丹诺沙星，单诺沙星）</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407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盐酸双氟沙星</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408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马波沙星（麻保沙星）</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72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409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萘啶酸</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51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410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奥比沙星</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76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411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司帕沙星</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51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412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莱克多巴胺</w:t>
                  </w:r>
                  <w:r>
                    <w:rPr>
                      <w:sz w:val="21"/>
                    </w:rPr>
                    <w:t>-D3</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281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413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5-硝基苯并咪唑</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414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4-硝基咪唑</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415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异丙硝唑</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1000mg/L于甲醇，1.2ml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459</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416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金刚烷胺</w:t>
                  </w:r>
                  <w:r>
                    <w:rPr>
                      <w:sz w:val="21"/>
                    </w:rPr>
                    <w:t>-D15</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516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417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沙丁胺醇</w:t>
                  </w:r>
                  <w:r>
                    <w:rPr>
                      <w:sz w:val="21"/>
                    </w:rPr>
                    <w:t>-D3</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281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418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雌三醇</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83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419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炔雌醇</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146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420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盐酸美金刚</w:t>
                  </w:r>
                  <w:r>
                    <w:rPr>
                      <w:sz w:val="21"/>
                    </w:rPr>
                    <w:t>-D6</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416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421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α-群勃龙</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164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422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水合三氯乙醛（水合氯醛）</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51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423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1，3，5-三氯苯</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62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424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2-硝基苯酚钠</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62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425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正己烷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1000mg/L于二硫化碳，1.2ml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426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乙酸丁酯</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1000mg/L于二硫化碳，5ml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427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一溴二氯甲烷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198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428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一溴甲烷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1000mg/L于甲醇，1.2ml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160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429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四氯乙烯</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1000mg/L于二硫化碳，1ml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430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四氯化碳</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431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三溴甲烷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135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432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三氯乙烯</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433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六氯</w:t>
                  </w:r>
                  <w:r>
                    <w:rPr>
                      <w:sz w:val="21"/>
                    </w:rPr>
                    <w:t>-1，3-丁二烯</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1000mg/L于甲醇，2ml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434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二溴一氯甲烷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162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435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二氯甲烷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51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436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甲醇中三氯甲烷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437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1，2，4-三氯苯</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1000mg/L于二硫化碳，1ml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438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1，2，3-三氯苯</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73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439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1，1，1-三氯乙烷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125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440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正戊烷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1000mg/L于二硫化碳，1ml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441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1,2-丙二醇</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10000mg/L于乙醇，1.2ml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94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442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对硝基苯酚钠</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62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443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邻苯二胺</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62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444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2-氯乙醇</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5000mg/L于水，2ml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364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445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异辛烷中</w:t>
                  </w:r>
                  <w:r>
                    <w:rPr>
                      <w:sz w:val="21"/>
                    </w:rPr>
                    <w:t>2,2',3,3',4,5,5',6-八氯联苯</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100mg/L于异辛烷，1ml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266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446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苯酚</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447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环氧氯丙烷（表氯醇）</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68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448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环氧乙烷（</w:t>
                  </w:r>
                  <w:r>
                    <w:rPr>
                      <w:sz w:val="21"/>
                    </w:rPr>
                    <w:t>1）</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50000mg/L于甲醇，1ml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385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449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环氧乙烷（</w:t>
                  </w:r>
                  <w:r>
                    <w:rPr>
                      <w:sz w:val="21"/>
                    </w:rPr>
                    <w:t>2）</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1000mg/L于N，N-二甲基乙酰胺，1.2ml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194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450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叔戊醇</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1000mg/L于甲醇，1.2ml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130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451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2，3，4，6-四氯苯酚</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1000mg/L于甲醇，1.2ml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153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452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2，4，6-三氯苯甲醚-[D5]</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468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453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次磷酸钠一水合物</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291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454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氢氧化钾标准滴定溶液，乙醇基质，</w:t>
                  </w:r>
                  <w:r>
                    <w:rPr>
                      <w:sz w:val="21"/>
                    </w:rPr>
                    <w:t>c(KOH)=0.5mol/L(0.5N)</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500ml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284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455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高氯酸滴定溶液标准物质，乙酸基质，</w:t>
                  </w:r>
                  <w:r>
                    <w:rPr>
                      <w:sz w:val="21"/>
                    </w:rPr>
                    <w:t>c(HClO4)=0.1mol/L (0.1N)</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500ml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189</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456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纳他霉素</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1000mg/L于甲醇，1.2ml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175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457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苯并</w:t>
                  </w:r>
                  <w:r>
                    <w:rPr>
                      <w:sz w:val="21"/>
                    </w:rPr>
                    <w:t>(a)芘</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100mg/L于乙腈，1ml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2</w:t>
                  </w:r>
                </w:p>
              </w:tc>
              <w:tc>
                <w:tcPr>
                  <w:tcW w:type="dxa" w:w="633"/>
                  <w:tcBorders>
                    <w:top w:val="none" w:color="000000" w:sz="4"/>
                    <w:left w:val="none" w:color="000000" w:sz="4"/>
                    <w:bottom w:val="single" w:color="000000" w:sz="4"/>
                    <w:right w:val="single" w:color="000000" w:sz="4"/>
                  </w:tcBorders>
                  <w:vAlign w:val="top"/>
                </w:tcPr>
                <w:p>
                  <w:pPr>
                    <w:jc w:val="center"/>
                  </w:pPr>
                  <w:r>
                    <w:rPr>
                      <w:sz w:val="21"/>
                    </w:rPr>
                    <w:t>50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458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5-羟基噻苯咪唑</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459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特布他林</w:t>
                  </w:r>
                  <w:r>
                    <w:rPr>
                      <w:sz w:val="21"/>
                    </w:rPr>
                    <w:t>-[D9]</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421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460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氯丙那林</w:t>
                  </w:r>
                  <w:r>
                    <w:rPr>
                      <w:sz w:val="21"/>
                    </w:rPr>
                    <w:t>-[D7]</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213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461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磺胺甲恶唑</w:t>
                  </w:r>
                  <w:r>
                    <w:rPr>
                      <w:sz w:val="21"/>
                    </w:rPr>
                    <w:t>-[13C6]</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255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462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盐霉素</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1000mg/L于甲醇,1.2ml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204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463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甲砜霉素</w:t>
                  </w:r>
                  <w:r>
                    <w:rPr>
                      <w:sz w:val="21"/>
                    </w:rPr>
                    <w:t>-[D3]</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492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464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拉沙洛西钠</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1000mg/L于甲醇，1.2ml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328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465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氟苯尼考胺</w:t>
                  </w:r>
                  <w:r>
                    <w:rPr>
                      <w:sz w:val="21"/>
                    </w:rPr>
                    <w:t>-[D3]</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357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466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氟苯尼考</w:t>
                  </w:r>
                  <w:r>
                    <w:rPr>
                      <w:sz w:val="21"/>
                    </w:rPr>
                    <w:t>-[D3]</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619</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467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内吸磷（</w:t>
                  </w:r>
                  <w:r>
                    <w:rPr>
                      <w:sz w:val="21"/>
                    </w:rPr>
                    <w:t>OS）</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1000mg/L于丙酮，1.2ml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468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特丁硫磷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1000mg/L于丙酮，1ml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145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469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久效磷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1000mg/L于丙酮，1ml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470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艾氏剂</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1000mg/L于异辛烷，1ml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471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狄氏剂</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1000mg/L于正己烷，1ml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472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苯甲酸（</w:t>
                  </w:r>
                  <w:r>
                    <w:rPr>
                      <w:sz w:val="21"/>
                    </w:rPr>
                    <w:t>2）</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1000mg/L于水，5ml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473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己烯雌酚</w:t>
                  </w:r>
                  <w:r>
                    <w:rPr>
                      <w:sz w:val="21"/>
                    </w:rPr>
                    <w:t>-D8</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100mg/L于甲醇，1ml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240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474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三氯蔗糖（</w:t>
                  </w:r>
                  <w:r>
                    <w:rPr>
                      <w:sz w:val="21"/>
                    </w:rPr>
                    <w:t>2）</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10000mg/L于水，1.2ml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109</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475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山梨酸</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1000mg/L于水，5ml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2</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29</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476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维生素</w:t>
                  </w:r>
                  <w:r>
                    <w:rPr>
                      <w:sz w:val="21"/>
                    </w:rPr>
                    <w:t>K1</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116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477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1，2-丙二醇</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214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478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噻虫啉</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87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479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洛伐他汀</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127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480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大豆油中苯并</w:t>
                  </w:r>
                  <w:r>
                    <w:rPr>
                      <w:sz w:val="21"/>
                    </w:rPr>
                    <w:t>(a)芘质控样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458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481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23种正构烷烃混标（C8-C40）</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500mg/L于正己烷，1ml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570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482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水中</w:t>
                  </w:r>
                  <w:r>
                    <w:rPr>
                      <w:sz w:val="21"/>
                    </w:rPr>
                    <w:t>5种卤乙酸混标</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1000mg/L于水，1.2ml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379</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483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4种香兰素和香豆素内标混标(GB5009.284-2021)</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100mg/L于0.1%甲酸甲醇溶液，1.2ml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1347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484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碱性橙</w:t>
                  </w:r>
                  <w:r>
                    <w:rPr>
                      <w:sz w:val="21"/>
                    </w:rPr>
                    <w:t>2(C.I.11270)</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364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485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美托拉宗</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328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486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新利司他</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328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487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双丙酚丁</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290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488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那莫西地那非</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349</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489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硫代艾地那非</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983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490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托拉塞米</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233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491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西地那非</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109</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492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糠醛</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73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493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甲磺酸培氟沙星</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203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494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甲磺酸达氟沙星</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175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495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酞磺胺噻唑</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116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496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柱晶白霉素</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328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497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常山酮</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1092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498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乐杀螨（</w:t>
                  </w:r>
                  <w:r>
                    <w:rPr>
                      <w:sz w:val="21"/>
                    </w:rPr>
                    <w:t>2）</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499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螺螨酯</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87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500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甲氧滴滴涕</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73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501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氟虫腈砜</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1175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502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橙黄决明素</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262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503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大黄酚</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113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504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大黄素甲醚</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151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505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芦荟大黄素</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113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506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棉酚</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306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507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L-茶氨酸</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98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508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L-谷氨酸</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2</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146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509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二十碳四烯酸甲酯</w:t>
                  </w:r>
                  <w:r>
                    <w:rPr>
                      <w:sz w:val="21"/>
                    </w:rPr>
                    <w:t>(顺-5,8,11,14)(C20:4)</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270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510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丙酸</w:t>
                  </w:r>
                  <w:r>
                    <w:rPr>
                      <w:sz w:val="21"/>
                    </w:rPr>
                    <w:t>(C3:0)</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83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511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氨基磺酸</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182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512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水中氯酸根</w:t>
                  </w:r>
                  <w:r>
                    <w:rPr>
                      <w:sz w:val="21"/>
                    </w:rPr>
                    <w:t>(ClO3-)分析标准物质</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1000mg/L;50ml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513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水中亚氯酸根</w:t>
                  </w:r>
                  <w:r>
                    <w:rPr>
                      <w:sz w:val="21"/>
                    </w:rPr>
                    <w:t>(ClO2-)分析标准物质</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1000mg/L;50ml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125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514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23种农药混标(GB23200.121)</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50mg/L于乙腈，1.2ml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1144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515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阿齐沙坦</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HPLC≥98%,100mg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135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516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5-甲基糠醛</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HPLC≥98%,20mg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265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517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番泻苷元</w:t>
                  </w:r>
                  <w:r>
                    <w:rPr>
                      <w:sz w:val="21"/>
                    </w:rPr>
                    <w:t>B</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HPLC≥98%,10mg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2475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518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番泻苷元</w:t>
                  </w:r>
                  <w:r>
                    <w:rPr>
                      <w:sz w:val="21"/>
                    </w:rPr>
                    <w:t>A</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HPLC≥98%,10mg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3713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519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番泻苷</w:t>
                  </w:r>
                  <w:r>
                    <w:rPr>
                      <w:sz w:val="21"/>
                    </w:rPr>
                    <w:t>D</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HPLC≥98%,5mg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2122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520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番泻苷</w:t>
                  </w:r>
                  <w:r>
                    <w:rPr>
                      <w:sz w:val="21"/>
                    </w:rPr>
                    <w:t>C</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HPLC≥98%,10mg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2652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521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氯离子</w:t>
                  </w:r>
                  <w:r>
                    <w:rPr>
                      <w:sz w:val="21"/>
                    </w:rPr>
                    <w:t>(氯化物)（Cl-）标准溶液</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1000ug/ml溶于H2O，50mL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83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522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冻干粉中大肠菌群（定量）质控样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988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523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葡萄酒中总二氧化硫质控样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100ml/瓶</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946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524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5-羟甲基糠醛-13C6</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2188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525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沙拉沙星盐酸盐</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0.1g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1187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526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氧氟沙星</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0.1g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622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527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诺氟沙星</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0.1g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1352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528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地塞米松</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0.1g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467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529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食用油中</w:t>
                  </w:r>
                  <w:r>
                    <w:rPr>
                      <w:sz w:val="21"/>
                    </w:rPr>
                    <w:t>DBP、DEHP分析质控样品</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20g/瓶</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780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530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乳粉中香兰素、甲基香兰素、乙基香兰素质控样品</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1102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531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混合果蔬汁中灭蝇胺分析质控样品</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771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532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混合蔬菜汁中灭蝇胺质控样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771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533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灭蝇胺分析质控样品</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N/A</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551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534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奶粉中乳糖质控样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25g/瓶</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946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535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食用油中黄曲霉毒素</w:t>
                  </w:r>
                  <w:r>
                    <w:rPr>
                      <w:sz w:val="21"/>
                    </w:rPr>
                    <w:t>B1质控样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30ml/瓶</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1217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536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茶叶基质中氟质控样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20g/瓶</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1082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537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鱼肉粉中呋喃妥因代谢物</w:t>
                  </w:r>
                  <w:r>
                    <w:rPr>
                      <w:sz w:val="21"/>
                    </w:rPr>
                    <w:t>(AHD)质控样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15g/瓶</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1082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538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鱼肉粉中氯霉素质控样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15g/瓶</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1082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539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鱼肉粉基质中的总汞和甲基汞质控样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20g/瓶</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1560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540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食品接触材料基质中双酚</w:t>
                  </w:r>
                  <w:r>
                    <w:rPr>
                      <w:sz w:val="21"/>
                    </w:rPr>
                    <w:t>A-10%w/v 乙醇质控样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30ml/瓶</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1217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541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鱼肉粉中呋喃唑酮代谢物（</w:t>
                  </w:r>
                  <w:r>
                    <w:rPr>
                      <w:sz w:val="21"/>
                    </w:rPr>
                    <w:t>AOZ），呋喃妥因代谢物（AHD），呋喃它酮代谢物（AMOZ），呋喃西林代谢物（SEM）</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15g/瓶</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2600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542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鱼肉粉基质中恩诺沙星，环丙沙星，氧氟沙星，诺氟沙星，培氟沙星，洛美沙星的质控样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15g/瓶</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3432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543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氨氮溶液标准物质</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1000μg/mL溶于H2O，20mL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2</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544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二氧化硫</w:t>
                  </w:r>
                  <w:r>
                    <w:rPr>
                      <w:sz w:val="21"/>
                    </w:rPr>
                    <w:t>-标液</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100mg/L，20ml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5</w:t>
                  </w:r>
                </w:p>
              </w:tc>
              <w:tc>
                <w:tcPr>
                  <w:tcW w:type="dxa" w:w="633"/>
                  <w:tcBorders>
                    <w:top w:val="none" w:color="000000" w:sz="4"/>
                    <w:left w:val="none" w:color="000000" w:sz="4"/>
                    <w:bottom w:val="single" w:color="000000" w:sz="4"/>
                    <w:right w:val="single" w:color="000000" w:sz="4"/>
                  </w:tcBorders>
                  <w:vAlign w:val="top"/>
                </w:tcPr>
                <w:p>
                  <w:pPr>
                    <w:jc w:val="center"/>
                  </w:pPr>
                  <w:r>
                    <w:rPr>
                      <w:sz w:val="21"/>
                    </w:rPr>
                    <w:t>73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545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花生油中黄曲霉毒素</w:t>
                  </w:r>
                  <w:r>
                    <w:rPr>
                      <w:sz w:val="21"/>
                    </w:rPr>
                    <w:t>B1成分分析标准物质</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18mL/瓶</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1076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546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铝（以总</w:t>
                  </w:r>
                  <w:r>
                    <w:rPr>
                      <w:sz w:val="21"/>
                    </w:rPr>
                    <w:t>Al计），样品基质：糕点</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40g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884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547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冻干粉中菌落总数质控样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988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548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乳粉中菌落总数质控样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988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549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冻干粉中金黄色葡萄球菌（定量）质控样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988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550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冻干粉中霉菌和酵母计数质控样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988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551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冻干粉中肠道出血性大肠埃希氏菌（阳性）质控样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988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552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非无菌药品中耐胆盐革兰阴性菌（阳性）质控样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988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553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蜡样芽胞杆菌（定量）</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988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554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酱油中三氯蔗糖质控样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988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555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婴儿配方乳粉中维生素</w:t>
                  </w:r>
                  <w:r>
                    <w:rPr>
                      <w:sz w:val="21"/>
                    </w:rPr>
                    <w:t>B1、维生素B2、维生素B6 、维生素B12质控样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40g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988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556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婴儿配方乳粉叶酸、生物素</w:t>
                  </w:r>
                  <w:r>
                    <w:rPr>
                      <w:sz w:val="21"/>
                    </w:rPr>
                    <w:t>质控样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988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557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猪肉中甲硝唑和五氯酚酸钠质控样</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988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558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氯丙嗪</w:t>
                  </w:r>
                  <w:r>
                    <w:rPr>
                      <w:sz w:val="21"/>
                    </w:rPr>
                    <w:t>-[D6]盐酸盐</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1018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559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三氟化硼丁醇溶液，</w:t>
                  </w:r>
                  <w:r>
                    <w:rPr>
                      <w:sz w:val="21"/>
                    </w:rPr>
                    <w:t>14-20%</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2271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560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2，4-二硝基苯肼</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161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561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硫酸铵；</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135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562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过氧化物酶（辣根）；活力</w:t>
                  </w:r>
                  <w:r>
                    <w:rPr>
                      <w:sz w:val="21"/>
                    </w:rPr>
                    <w:t>≥250 units/mg solid</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5KU</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728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563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淀粉酶</w:t>
                  </w:r>
                  <w:r>
                    <w:rPr>
                      <w:sz w:val="21"/>
                    </w:rPr>
                    <w:t>来源于米曲霉；</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25G，100 U/mg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997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564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胃蛋白酶</w:t>
                  </w:r>
                  <w:r>
                    <w:rPr>
                      <w:sz w:val="21"/>
                    </w:rPr>
                    <w:t>来源于猪胃粘膜；</w:t>
                  </w:r>
                  <w:r>
                    <w:rPr>
                      <w:sz w:val="21"/>
                    </w:rPr>
                    <w:t>≥250 units/mg solid</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551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565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O-丁酰基乳酸丁酯</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566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己二酸</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88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567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5，5‘-二硫代双(2-硝基苯甲酸)，可用于巯基基团的测定</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166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568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内消旋</w:t>
                  </w:r>
                  <w:r>
                    <w:rPr>
                      <w:sz w:val="21"/>
                    </w:rPr>
                    <w:t>-赤藓醇</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117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569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D-(-)-果糖</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109</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570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富马酸</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83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571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靛青三磺酸钾盐</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300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572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DL-苹果酸</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94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573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维生素</w:t>
                  </w:r>
                  <w:r>
                    <w:rPr>
                      <w:sz w:val="21"/>
                    </w:rPr>
                    <w:t>K1</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366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574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L-(+)-酒石酸</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88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575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三甲基硅重氮甲烷；约</w:t>
                  </w:r>
                  <w:r>
                    <w:rPr>
                      <w:sz w:val="21"/>
                    </w:rPr>
                    <w:t>30%的己烷溶液，约2mol/L</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187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576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D-山梨糖醇</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88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577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丁二酸</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109</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578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D-(+)-蔗糖</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579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DL-乳酸</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580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HPLC级柠檬酸</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265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581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HPLC级乙酸铵</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568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582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HPLC级三氟乙酸</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500ml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489</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583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丙烯酸</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56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584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β-葡萄糖醛苷酸酶</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&gt;100，000units/ml，5ML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1733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585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叶酸</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218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586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实验室用</w:t>
                  </w:r>
                  <w:r>
                    <w:rPr>
                      <w:sz w:val="21"/>
                    </w:rPr>
                    <w:t>5 mL一次性注射器</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无橡胶活塞、无针头</w:t>
                  </w:r>
                  <w:r>
                    <w:rPr>
                      <w:sz w:val="21"/>
                    </w:rPr>
                    <w:t>,100只/袋</w:t>
                  </w:r>
                </w:p>
              </w:tc>
              <w:tc>
                <w:tcPr>
                  <w:tcW w:type="dxa" w:w="552"/>
                  <w:tcBorders>
                    <w:top w:val="none" w:color="000000" w:sz="4"/>
                    <w:left w:val="none" w:color="000000" w:sz="4"/>
                    <w:bottom w:val="single" w:color="000000" w:sz="4"/>
                    <w:right w:val="single" w:color="000000" w:sz="4"/>
                  </w:tcBorders>
                  <w:vAlign w:val="top"/>
                </w:tcPr>
                <w:p>
                  <w:pPr>
                    <w:jc w:val="center"/>
                  </w:pPr>
                  <w:r>
                    <w:rPr>
                      <w:sz w:val="21"/>
                    </w:rPr>
                    <w:t>包</w:t>
                  </w:r>
                </w:p>
              </w:tc>
              <w:tc>
                <w:tcPr>
                  <w:tcW w:type="dxa" w:w="410"/>
                  <w:tcBorders>
                    <w:top w:val="none" w:color="000000" w:sz="4"/>
                    <w:left w:val="none" w:color="000000" w:sz="4"/>
                    <w:bottom w:val="single" w:color="000000" w:sz="4"/>
                    <w:right w:val="single" w:color="000000" w:sz="4"/>
                  </w:tcBorders>
                  <w:vAlign w:val="top"/>
                </w:tcPr>
                <w:p>
                  <w:pPr>
                    <w:jc w:val="center"/>
                  </w:pPr>
                  <w:r>
                    <w:rPr>
                      <w:sz w:val="21"/>
                    </w:rPr>
                    <w:t>8</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587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实验室用</w:t>
                  </w:r>
                  <w:r>
                    <w:rPr>
                      <w:sz w:val="21"/>
                    </w:rPr>
                    <w:t>10 mL一次性注射器</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无橡胶活塞、无针头</w:t>
                  </w:r>
                  <w:r>
                    <w:rPr>
                      <w:sz w:val="21"/>
                    </w:rPr>
                    <w:t>,50只/包</w:t>
                  </w:r>
                </w:p>
              </w:tc>
              <w:tc>
                <w:tcPr>
                  <w:tcW w:type="dxa" w:w="552"/>
                  <w:tcBorders>
                    <w:top w:val="none" w:color="000000" w:sz="4"/>
                    <w:left w:val="none" w:color="000000" w:sz="4"/>
                    <w:bottom w:val="single" w:color="000000" w:sz="4"/>
                    <w:right w:val="single" w:color="000000" w:sz="4"/>
                  </w:tcBorders>
                  <w:vAlign w:val="top"/>
                </w:tcPr>
                <w:p>
                  <w:pPr>
                    <w:jc w:val="center"/>
                  </w:pPr>
                  <w:r>
                    <w:rPr>
                      <w:sz w:val="21"/>
                    </w:rPr>
                    <w:t>包</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10</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588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25uL气相微量进样器(尖头)</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25ul，针头不可更换，推杆含白色PTFE头</w:t>
                  </w:r>
                </w:p>
              </w:tc>
              <w:tc>
                <w:tcPr>
                  <w:tcW w:type="dxa" w:w="552"/>
                  <w:tcBorders>
                    <w:top w:val="none" w:color="000000" w:sz="4"/>
                    <w:left w:val="none" w:color="000000" w:sz="4"/>
                    <w:bottom w:val="single" w:color="000000" w:sz="4"/>
                    <w:right w:val="single" w:color="000000" w:sz="4"/>
                  </w:tcBorders>
                  <w:vAlign w:val="top"/>
                </w:tcPr>
                <w:p>
                  <w:pPr>
                    <w:jc w:val="center"/>
                  </w:pPr>
                  <w:r>
                    <w:rPr>
                      <w:sz w:val="21"/>
                    </w:rPr>
                    <w:t>支</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10</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589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一次性无粉乳胶手套（</w:t>
                  </w:r>
                  <w:r>
                    <w:rPr>
                      <w:sz w:val="21"/>
                    </w:rPr>
                    <w:t>9寸，白色，S号），经济型</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10盒/箱，100只/盒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箱</w:t>
                  </w:r>
                </w:p>
              </w:tc>
              <w:tc>
                <w:tcPr>
                  <w:tcW w:type="dxa" w:w="410"/>
                  <w:tcBorders>
                    <w:top w:val="none" w:color="000000" w:sz="4"/>
                    <w:left w:val="none" w:color="000000" w:sz="4"/>
                    <w:bottom w:val="single" w:color="000000" w:sz="4"/>
                    <w:right w:val="single" w:color="000000" w:sz="4"/>
                  </w:tcBorders>
                  <w:vAlign w:val="top"/>
                </w:tcPr>
                <w:p>
                  <w:pPr>
                    <w:jc w:val="center"/>
                  </w:pPr>
                  <w:r>
                    <w:rPr>
                      <w:sz w:val="21"/>
                    </w:rPr>
                    <w:t>5</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364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590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一次性无粉乳胶手套（</w:t>
                  </w:r>
                  <w:r>
                    <w:rPr>
                      <w:sz w:val="21"/>
                    </w:rPr>
                    <w:t>9寸，白色，M号），经济型</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10盒/箱，100只/盒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箱</w:t>
                  </w:r>
                </w:p>
              </w:tc>
              <w:tc>
                <w:tcPr>
                  <w:tcW w:type="dxa" w:w="410"/>
                  <w:tcBorders>
                    <w:top w:val="none" w:color="000000" w:sz="4"/>
                    <w:left w:val="none" w:color="000000" w:sz="4"/>
                    <w:bottom w:val="single" w:color="000000" w:sz="4"/>
                    <w:right w:val="single" w:color="000000" w:sz="4"/>
                  </w:tcBorders>
                  <w:vAlign w:val="top"/>
                </w:tcPr>
                <w:p>
                  <w:pPr>
                    <w:jc w:val="center"/>
                  </w:pPr>
                  <w:r>
                    <w:rPr>
                      <w:sz w:val="21"/>
                    </w:rPr>
                    <w:t>5</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364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591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一次性无粉乳胶手套（</w:t>
                  </w:r>
                  <w:r>
                    <w:rPr>
                      <w:sz w:val="21"/>
                    </w:rPr>
                    <w:t>9寸，白色，L号），经济型</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10盒/箱，100只/盒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箱</w:t>
                  </w:r>
                </w:p>
              </w:tc>
              <w:tc>
                <w:tcPr>
                  <w:tcW w:type="dxa" w:w="410"/>
                  <w:tcBorders>
                    <w:top w:val="none" w:color="000000" w:sz="4"/>
                    <w:left w:val="none" w:color="000000" w:sz="4"/>
                    <w:bottom w:val="single" w:color="000000" w:sz="4"/>
                    <w:right w:val="single" w:color="000000" w:sz="4"/>
                  </w:tcBorders>
                  <w:vAlign w:val="top"/>
                </w:tcPr>
                <w:p>
                  <w:pPr>
                    <w:jc w:val="center"/>
                  </w:pPr>
                  <w:r>
                    <w:rPr>
                      <w:sz w:val="21"/>
                    </w:rPr>
                    <w:t>4</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364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592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一次性无粉丁腈手套（</w:t>
                  </w:r>
                  <w:r>
                    <w:rPr>
                      <w:sz w:val="21"/>
                    </w:rPr>
                    <w:t>9寸，蓝色，S号），经济型</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10盒/箱，100只/盒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箱</w:t>
                  </w:r>
                </w:p>
              </w:tc>
              <w:tc>
                <w:tcPr>
                  <w:tcW w:type="dxa" w:w="410"/>
                  <w:tcBorders>
                    <w:top w:val="none" w:color="000000" w:sz="4"/>
                    <w:left w:val="none" w:color="000000" w:sz="4"/>
                    <w:bottom w:val="single" w:color="000000" w:sz="4"/>
                    <w:right w:val="single" w:color="000000" w:sz="4"/>
                  </w:tcBorders>
                  <w:vAlign w:val="top"/>
                </w:tcPr>
                <w:p>
                  <w:pPr>
                    <w:jc w:val="center"/>
                  </w:pPr>
                  <w:r>
                    <w:rPr>
                      <w:sz w:val="21"/>
                    </w:rPr>
                    <w:t>5</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343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593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一次性无粉丁腈手套（</w:t>
                  </w:r>
                  <w:r>
                    <w:rPr>
                      <w:sz w:val="21"/>
                    </w:rPr>
                    <w:t>9寸，蓝色，M号），经济型</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10盒/箱，100只/盒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箱</w:t>
                  </w:r>
                </w:p>
              </w:tc>
              <w:tc>
                <w:tcPr>
                  <w:tcW w:type="dxa" w:w="410"/>
                  <w:tcBorders>
                    <w:top w:val="none" w:color="000000" w:sz="4"/>
                    <w:left w:val="none" w:color="000000" w:sz="4"/>
                    <w:bottom w:val="single" w:color="000000" w:sz="4"/>
                    <w:right w:val="single" w:color="000000" w:sz="4"/>
                  </w:tcBorders>
                  <w:vAlign w:val="top"/>
                </w:tcPr>
                <w:p>
                  <w:pPr>
                    <w:jc w:val="center"/>
                  </w:pPr>
                  <w:r>
                    <w:rPr>
                      <w:sz w:val="21"/>
                    </w:rPr>
                    <w:t>5</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343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594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一次性无粉丁腈手套（</w:t>
                  </w:r>
                  <w:r>
                    <w:rPr>
                      <w:sz w:val="21"/>
                    </w:rPr>
                    <w:t>9寸，蓝色，L号），经济型</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10盒/箱，100只/盒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箱</w:t>
                  </w:r>
                </w:p>
              </w:tc>
              <w:tc>
                <w:tcPr>
                  <w:tcW w:type="dxa" w:w="410"/>
                  <w:tcBorders>
                    <w:top w:val="none" w:color="000000" w:sz="4"/>
                    <w:left w:val="none" w:color="000000" w:sz="4"/>
                    <w:bottom w:val="single" w:color="000000" w:sz="4"/>
                    <w:right w:val="single" w:color="000000" w:sz="4"/>
                  </w:tcBorders>
                  <w:vAlign w:val="top"/>
                </w:tcPr>
                <w:p>
                  <w:pPr>
                    <w:jc w:val="center"/>
                  </w:pPr>
                  <w:r>
                    <w:rPr>
                      <w:sz w:val="21"/>
                    </w:rPr>
                    <w:t>5</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343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595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CD-5气相毛细管色谱柱</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30m*0.53mm*1.0um</w:t>
                  </w:r>
                </w:p>
              </w:tc>
              <w:tc>
                <w:tcPr>
                  <w:tcW w:type="dxa" w:w="552"/>
                  <w:tcBorders>
                    <w:top w:val="none" w:color="000000" w:sz="4"/>
                    <w:left w:val="none" w:color="000000" w:sz="4"/>
                    <w:bottom w:val="single" w:color="000000" w:sz="4"/>
                    <w:right w:val="single" w:color="000000" w:sz="4"/>
                  </w:tcBorders>
                  <w:vAlign w:val="top"/>
                </w:tcPr>
                <w:p>
                  <w:pPr>
                    <w:jc w:val="center"/>
                  </w:pPr>
                  <w:r>
                    <w:rPr>
                      <w:sz w:val="21"/>
                    </w:rPr>
                    <w:t>根</w:t>
                  </w:r>
                </w:p>
              </w:tc>
              <w:tc>
                <w:tcPr>
                  <w:tcW w:type="dxa" w:w="410"/>
                  <w:tcBorders>
                    <w:top w:val="none" w:color="000000" w:sz="4"/>
                    <w:left w:val="none" w:color="000000" w:sz="4"/>
                    <w:bottom w:val="single" w:color="000000" w:sz="4"/>
                    <w:right w:val="single" w:color="000000" w:sz="4"/>
                  </w:tcBorders>
                  <w:vAlign w:val="top"/>
                </w:tcPr>
                <w:p>
                  <w:pPr>
                    <w:jc w:val="center"/>
                  </w:pPr>
                  <w:r>
                    <w:rPr>
                      <w:sz w:val="21"/>
                    </w:rPr>
                    <w:t>2</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3640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596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C18-WP 液相色谱柱（1）</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2.1 * 100 mm，3 μm</w:t>
                  </w:r>
                </w:p>
              </w:tc>
              <w:tc>
                <w:tcPr>
                  <w:tcW w:type="dxa" w:w="552"/>
                  <w:tcBorders>
                    <w:top w:val="none" w:color="000000" w:sz="4"/>
                    <w:left w:val="none" w:color="000000" w:sz="4"/>
                    <w:bottom w:val="single" w:color="000000" w:sz="4"/>
                    <w:right w:val="single" w:color="000000" w:sz="4"/>
                  </w:tcBorders>
                  <w:vAlign w:val="top"/>
                </w:tcPr>
                <w:p>
                  <w:pPr>
                    <w:jc w:val="center"/>
                  </w:pPr>
                  <w:r>
                    <w:rPr>
                      <w:sz w:val="21"/>
                    </w:rPr>
                    <w:t>根</w:t>
                  </w:r>
                </w:p>
              </w:tc>
              <w:tc>
                <w:tcPr>
                  <w:tcW w:type="dxa" w:w="410"/>
                  <w:tcBorders>
                    <w:top w:val="none" w:color="000000" w:sz="4"/>
                    <w:left w:val="none" w:color="000000" w:sz="4"/>
                    <w:bottom w:val="single" w:color="000000" w:sz="4"/>
                    <w:right w:val="single" w:color="000000" w:sz="4"/>
                  </w:tcBorders>
                  <w:vAlign w:val="top"/>
                </w:tcPr>
                <w:p>
                  <w:pPr>
                    <w:jc w:val="center"/>
                  </w:pPr>
                  <w:r>
                    <w:rPr>
                      <w:sz w:val="21"/>
                    </w:rPr>
                    <w:t>4</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1612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597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C18-WP 液相色谱柱（2）</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4.6 * 150 mm，5 μm，含柱效液</w:t>
                  </w:r>
                </w:p>
              </w:tc>
              <w:tc>
                <w:tcPr>
                  <w:tcW w:type="dxa" w:w="552"/>
                  <w:tcBorders>
                    <w:top w:val="none" w:color="000000" w:sz="4"/>
                    <w:left w:val="none" w:color="000000" w:sz="4"/>
                    <w:bottom w:val="single" w:color="000000" w:sz="4"/>
                    <w:right w:val="single" w:color="000000" w:sz="4"/>
                  </w:tcBorders>
                  <w:vAlign w:val="top"/>
                </w:tcPr>
                <w:p>
                  <w:pPr>
                    <w:jc w:val="center"/>
                  </w:pPr>
                  <w:r>
                    <w:rPr>
                      <w:sz w:val="21"/>
                    </w:rPr>
                    <w:t>根</w:t>
                  </w:r>
                </w:p>
              </w:tc>
              <w:tc>
                <w:tcPr>
                  <w:tcW w:type="dxa" w:w="410"/>
                  <w:tcBorders>
                    <w:top w:val="none" w:color="000000" w:sz="4"/>
                    <w:left w:val="none" w:color="000000" w:sz="4"/>
                    <w:bottom w:val="single" w:color="000000" w:sz="4"/>
                    <w:right w:val="single" w:color="000000" w:sz="4"/>
                  </w:tcBorders>
                  <w:vAlign w:val="top"/>
                </w:tcPr>
                <w:p>
                  <w:pPr>
                    <w:jc w:val="center"/>
                  </w:pPr>
                  <w:r>
                    <w:rPr>
                      <w:sz w:val="21"/>
                    </w:rPr>
                    <w:t>3</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1446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598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BST-C18(II) 防腐剂专用液相色谱柱</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4.6×150mm，5μm;1根/盒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根</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1248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599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NH2 液相色谱柱，正相用</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4.6 * 250 mm，5 μm</w:t>
                  </w:r>
                </w:p>
              </w:tc>
              <w:tc>
                <w:tcPr>
                  <w:tcW w:type="dxa" w:w="552"/>
                  <w:tcBorders>
                    <w:top w:val="none" w:color="000000" w:sz="4"/>
                    <w:left w:val="none" w:color="000000" w:sz="4"/>
                    <w:bottom w:val="single" w:color="000000" w:sz="4"/>
                    <w:right w:val="single" w:color="000000" w:sz="4"/>
                  </w:tcBorders>
                  <w:vAlign w:val="top"/>
                </w:tcPr>
                <w:p>
                  <w:pPr>
                    <w:jc w:val="center"/>
                  </w:pPr>
                  <w:r>
                    <w:rPr>
                      <w:sz w:val="21"/>
                    </w:rPr>
                    <w:t>根</w:t>
                  </w:r>
                </w:p>
              </w:tc>
              <w:tc>
                <w:tcPr>
                  <w:tcW w:type="dxa" w:w="410"/>
                  <w:tcBorders>
                    <w:top w:val="none" w:color="000000" w:sz="4"/>
                    <w:left w:val="none" w:color="000000" w:sz="4"/>
                    <w:bottom w:val="single" w:color="000000" w:sz="4"/>
                    <w:right w:val="single" w:color="000000" w:sz="4"/>
                  </w:tcBorders>
                  <w:vAlign w:val="top"/>
                </w:tcPr>
                <w:p>
                  <w:pPr>
                    <w:jc w:val="center"/>
                  </w:pPr>
                  <w:r>
                    <w:rPr>
                      <w:sz w:val="21"/>
                    </w:rPr>
                    <w:t>2</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1924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600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HC-C18 SPE 小柱（1）</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200mg， 3mL</w:t>
                  </w:r>
                </w:p>
                <w:p>
                  <w:pPr>
                    <w:jc w:val="center"/>
                  </w:pPr>
                  <w:r>
                    <w:rPr>
                      <w:sz w:val="21"/>
                    </w:rPr>
                    <w:t>50支/盒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10"/>
                  <w:tcBorders>
                    <w:top w:val="none" w:color="000000" w:sz="4"/>
                    <w:left w:val="none" w:color="000000" w:sz="4"/>
                    <w:bottom w:val="single" w:color="000000" w:sz="4"/>
                    <w:right w:val="single" w:color="000000" w:sz="4"/>
                  </w:tcBorders>
                  <w:vAlign w:val="top"/>
                </w:tcPr>
                <w:p>
                  <w:pPr>
                    <w:jc w:val="center"/>
                  </w:pPr>
                  <w:r>
                    <w:rPr>
                      <w:sz w:val="21"/>
                    </w:rPr>
                    <w:t>5</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300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601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HC-C18 SPE 小柱（2）</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500mg， 3mL/</w:t>
                  </w:r>
                </w:p>
                <w:p>
                  <w:pPr>
                    <w:jc w:val="center"/>
                  </w:pPr>
                  <w:r>
                    <w:rPr>
                      <w:sz w:val="21"/>
                    </w:rPr>
                    <w:t>50 支/盒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10"/>
                  <w:tcBorders>
                    <w:top w:val="none" w:color="000000" w:sz="4"/>
                    <w:left w:val="none" w:color="000000" w:sz="4"/>
                    <w:bottom w:val="single" w:color="000000" w:sz="4"/>
                    <w:right w:val="single" w:color="000000" w:sz="4"/>
                  </w:tcBorders>
                  <w:vAlign w:val="top"/>
                </w:tcPr>
                <w:p>
                  <w:pPr>
                    <w:jc w:val="center"/>
                  </w:pPr>
                  <w:r>
                    <w:rPr>
                      <w:sz w:val="21"/>
                    </w:rPr>
                    <w:t>2</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422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602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HC-C18 SPE 小柱（3）</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500mg， 6mL/</w:t>
                  </w:r>
                </w:p>
                <w:p>
                  <w:pPr>
                    <w:jc w:val="center"/>
                  </w:pPr>
                  <w:r>
                    <w:rPr>
                      <w:sz w:val="21"/>
                    </w:rPr>
                    <w:t>30支/盒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10"/>
                  <w:tcBorders>
                    <w:top w:val="none" w:color="000000" w:sz="4"/>
                    <w:left w:val="none" w:color="000000" w:sz="4"/>
                    <w:bottom w:val="single" w:color="000000" w:sz="4"/>
                    <w:right w:val="single" w:color="000000" w:sz="4"/>
                  </w:tcBorders>
                  <w:vAlign w:val="top"/>
                </w:tcPr>
                <w:p>
                  <w:pPr>
                    <w:jc w:val="center"/>
                  </w:pPr>
                  <w:r>
                    <w:rPr>
                      <w:sz w:val="21"/>
                    </w:rPr>
                    <w:t>3</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268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603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Florisil SPE 小柱（100-200目）</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1g， 6mL/300 支/箱，100-200目</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箱</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12</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2087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604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Diol二醇基 SPE 小柱</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500mg， 3mL/50 支/盒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749</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605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NH2氨基 SPE 小柱</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500mg， 6mL/300 支/箱</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箱</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10</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2780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606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PSA QuEChERS专用超洁净填料（40-63um）</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100g/1pcs，40-63um</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1196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607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SCX强阳离子交换 SPE 小柱</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500mg， 6mL/300 支/箱</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箱</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4160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608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MCX SPE 小柱（粒径40μm）混合型强阳离子交换</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60mg， 3mL/</w:t>
                  </w:r>
                </w:p>
                <w:p>
                  <w:pPr>
                    <w:jc w:val="center"/>
                  </w:pPr>
                  <w:r>
                    <w:rPr>
                      <w:sz w:val="21"/>
                    </w:rPr>
                    <w:t>50 支/盒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10"/>
                  <w:tcBorders>
                    <w:top w:val="none" w:color="000000" w:sz="4"/>
                    <w:left w:val="none" w:color="000000" w:sz="4"/>
                    <w:bottom w:val="single" w:color="000000" w:sz="4"/>
                    <w:right w:val="single" w:color="000000" w:sz="4"/>
                  </w:tcBorders>
                  <w:vAlign w:val="top"/>
                </w:tcPr>
                <w:p>
                  <w:pPr>
                    <w:jc w:val="center"/>
                  </w:pPr>
                  <w:r>
                    <w:rPr>
                      <w:sz w:val="21"/>
                    </w:rPr>
                    <w:t>3</w:t>
                  </w:r>
                </w:p>
              </w:tc>
              <w:tc>
                <w:tcPr>
                  <w:tcW w:type="dxa" w:w="633"/>
                  <w:tcBorders>
                    <w:top w:val="none" w:color="000000" w:sz="4"/>
                    <w:left w:val="none" w:color="000000" w:sz="4"/>
                    <w:bottom w:val="single" w:color="000000" w:sz="4"/>
                    <w:right w:val="single" w:color="000000" w:sz="4"/>
                  </w:tcBorders>
                  <w:vAlign w:val="top"/>
                </w:tcPr>
                <w:p>
                  <w:pPr>
                    <w:jc w:val="center"/>
                  </w:pPr>
                  <w:r>
                    <w:rPr>
                      <w:sz w:val="21"/>
                    </w:rPr>
                    <w:t>695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609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MAX 混合型阴离子交换 SPE 小柱（1）</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60mg， 3mL/</w:t>
                  </w:r>
                </w:p>
                <w:p>
                  <w:pPr>
                    <w:jc w:val="center"/>
                  </w:pPr>
                  <w:r>
                    <w:rPr>
                      <w:sz w:val="21"/>
                    </w:rPr>
                    <w:t>50  支/盒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10"/>
                  <w:tcBorders>
                    <w:top w:val="none" w:color="000000" w:sz="4"/>
                    <w:left w:val="none" w:color="000000" w:sz="4"/>
                    <w:bottom w:val="single" w:color="000000" w:sz="4"/>
                    <w:right w:val="single" w:color="000000" w:sz="4"/>
                  </w:tcBorders>
                  <w:vAlign w:val="top"/>
                </w:tcPr>
                <w:p>
                  <w:pPr>
                    <w:jc w:val="center"/>
                  </w:pPr>
                  <w:r>
                    <w:rPr>
                      <w:sz w:val="21"/>
                    </w:rPr>
                    <w:t>5</w:t>
                  </w:r>
                </w:p>
              </w:tc>
              <w:tc>
                <w:tcPr>
                  <w:tcW w:type="dxa" w:w="633"/>
                  <w:tcBorders>
                    <w:top w:val="none" w:color="000000" w:sz="4"/>
                    <w:left w:val="none" w:color="000000" w:sz="4"/>
                    <w:bottom w:val="single" w:color="000000" w:sz="4"/>
                    <w:right w:val="single" w:color="000000" w:sz="4"/>
                  </w:tcBorders>
                  <w:vAlign w:val="top"/>
                </w:tcPr>
                <w:p>
                  <w:pPr>
                    <w:jc w:val="center"/>
                  </w:pPr>
                  <w:r>
                    <w:rPr>
                      <w:sz w:val="21"/>
                    </w:rPr>
                    <w:t>672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610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MAX 混合型阴离子交换 SPE 小柱（2）</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150mg， 6mL/</w:t>
                  </w:r>
                </w:p>
                <w:p>
                  <w:pPr>
                    <w:jc w:val="center"/>
                  </w:pPr>
                  <w:r>
                    <w:rPr>
                      <w:sz w:val="21"/>
                    </w:rPr>
                    <w:t>30  支/盒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10"/>
                  <w:tcBorders>
                    <w:top w:val="none" w:color="000000" w:sz="4"/>
                    <w:left w:val="none" w:color="000000" w:sz="4"/>
                    <w:bottom w:val="single" w:color="000000" w:sz="4"/>
                    <w:right w:val="single" w:color="000000" w:sz="4"/>
                  </w:tcBorders>
                  <w:vAlign w:val="top"/>
                </w:tcPr>
                <w:p>
                  <w:pPr>
                    <w:jc w:val="center"/>
                  </w:pPr>
                  <w:r>
                    <w:rPr>
                      <w:sz w:val="21"/>
                    </w:rPr>
                    <w:t>3</w:t>
                  </w:r>
                </w:p>
              </w:tc>
              <w:tc>
                <w:tcPr>
                  <w:tcW w:type="dxa" w:w="633"/>
                  <w:tcBorders>
                    <w:top w:val="none" w:color="000000" w:sz="4"/>
                    <w:left w:val="none" w:color="000000" w:sz="4"/>
                    <w:bottom w:val="single" w:color="000000" w:sz="4"/>
                    <w:right w:val="single" w:color="000000" w:sz="4"/>
                  </w:tcBorders>
                  <w:vAlign w:val="top"/>
                </w:tcPr>
                <w:p>
                  <w:pPr>
                    <w:jc w:val="center"/>
                  </w:pPr>
                  <w:r>
                    <w:rPr>
                      <w:sz w:val="21"/>
                    </w:rPr>
                    <w:t>843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611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MAX 混合型阴离子交换 SPE 小柱（3）</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200mg， 6mL/</w:t>
                  </w:r>
                </w:p>
                <w:p>
                  <w:pPr>
                    <w:jc w:val="center"/>
                  </w:pPr>
                  <w:r>
                    <w:rPr>
                      <w:sz w:val="21"/>
                    </w:rPr>
                    <w:t>30 支/盒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10"/>
                  <w:tcBorders>
                    <w:top w:val="none" w:color="000000" w:sz="4"/>
                    <w:left w:val="none" w:color="000000" w:sz="4"/>
                    <w:bottom w:val="single" w:color="000000" w:sz="4"/>
                    <w:right w:val="single" w:color="000000" w:sz="4"/>
                  </w:tcBorders>
                  <w:vAlign w:val="top"/>
                </w:tcPr>
                <w:p>
                  <w:pPr>
                    <w:jc w:val="center"/>
                  </w:pPr>
                  <w:r>
                    <w:rPr>
                      <w:sz w:val="21"/>
                    </w:rPr>
                    <w:t>9</w:t>
                  </w:r>
                </w:p>
              </w:tc>
              <w:tc>
                <w:tcPr>
                  <w:tcW w:type="dxa" w:w="633"/>
                  <w:tcBorders>
                    <w:top w:val="none" w:color="000000" w:sz="4"/>
                    <w:left w:val="none" w:color="000000" w:sz="4"/>
                    <w:bottom w:val="single" w:color="000000" w:sz="4"/>
                    <w:right w:val="single" w:color="000000" w:sz="4"/>
                  </w:tcBorders>
                  <w:vAlign w:val="top"/>
                </w:tcPr>
                <w:p>
                  <w:pPr>
                    <w:jc w:val="center"/>
                  </w:pPr>
                  <w:r>
                    <w:rPr>
                      <w:sz w:val="21"/>
                    </w:rPr>
                    <w:t>595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612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PWAX弱阴离子交换 SPE小柱</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150mg， 6mL/</w:t>
                  </w:r>
                </w:p>
                <w:p>
                  <w:pPr>
                    <w:jc w:val="center"/>
                  </w:pPr>
                  <w:r>
                    <w:rPr>
                      <w:sz w:val="21"/>
                    </w:rPr>
                    <w:t>30  支/盒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10"/>
                  <w:tcBorders>
                    <w:top w:val="none" w:color="000000" w:sz="4"/>
                    <w:left w:val="none" w:color="000000" w:sz="4"/>
                    <w:bottom w:val="single" w:color="000000" w:sz="4"/>
                    <w:right w:val="single" w:color="000000" w:sz="4"/>
                  </w:tcBorders>
                  <w:vAlign w:val="top"/>
                </w:tcPr>
                <w:p>
                  <w:pPr>
                    <w:jc w:val="center"/>
                  </w:pPr>
                  <w:r>
                    <w:rPr>
                      <w:sz w:val="21"/>
                    </w:rPr>
                    <w:t>2</w:t>
                  </w:r>
                </w:p>
              </w:tc>
              <w:tc>
                <w:tcPr>
                  <w:tcW w:type="dxa" w:w="633"/>
                  <w:tcBorders>
                    <w:top w:val="none" w:color="000000" w:sz="4"/>
                    <w:left w:val="none" w:color="000000" w:sz="4"/>
                    <w:bottom w:val="single" w:color="000000" w:sz="4"/>
                    <w:right w:val="single" w:color="000000" w:sz="4"/>
                  </w:tcBorders>
                  <w:vAlign w:val="top"/>
                </w:tcPr>
                <w:p>
                  <w:pPr>
                    <w:jc w:val="center"/>
                  </w:pPr>
                  <w:r>
                    <w:rPr>
                      <w:sz w:val="21"/>
                    </w:rPr>
                    <w:t>893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613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苯并（</w:t>
                  </w:r>
                  <w:r>
                    <w:rPr>
                      <w:sz w:val="21"/>
                    </w:rPr>
                    <w:t>a)芘 BAP-3 小柱</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500mg/6mL 30支/盒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10"/>
                  <w:tcBorders>
                    <w:top w:val="none" w:color="000000" w:sz="4"/>
                    <w:left w:val="none" w:color="000000" w:sz="4"/>
                    <w:bottom w:val="single" w:color="000000" w:sz="4"/>
                    <w:right w:val="single" w:color="000000" w:sz="4"/>
                  </w:tcBorders>
                  <w:vAlign w:val="top"/>
                </w:tcPr>
                <w:p>
                  <w:pPr>
                    <w:jc w:val="center"/>
                  </w:pPr>
                  <w:r>
                    <w:rPr>
                      <w:sz w:val="21"/>
                    </w:rPr>
                    <w:t>40</w:t>
                  </w:r>
                </w:p>
              </w:tc>
              <w:tc>
                <w:tcPr>
                  <w:tcW w:type="dxa" w:w="633"/>
                  <w:tcBorders>
                    <w:top w:val="none" w:color="000000" w:sz="4"/>
                    <w:left w:val="none" w:color="000000" w:sz="4"/>
                    <w:bottom w:val="single" w:color="000000" w:sz="4"/>
                    <w:right w:val="single" w:color="000000" w:sz="4"/>
                  </w:tcBorders>
                  <w:vAlign w:val="top"/>
                </w:tcPr>
                <w:p>
                  <w:pPr>
                    <w:jc w:val="center"/>
                  </w:pPr>
                  <w:r>
                    <w:rPr>
                      <w:sz w:val="21"/>
                    </w:rPr>
                    <w:t>520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614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IC-RP10固相萃取柱（1）</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2.5cc，50/ 支/盒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10"/>
                  <w:tcBorders>
                    <w:top w:val="none" w:color="000000" w:sz="4"/>
                    <w:left w:val="none" w:color="000000" w:sz="4"/>
                    <w:bottom w:val="single" w:color="000000" w:sz="4"/>
                    <w:right w:val="single" w:color="000000" w:sz="4"/>
                  </w:tcBorders>
                  <w:vAlign w:val="top"/>
                </w:tcPr>
                <w:p>
                  <w:pPr>
                    <w:jc w:val="center"/>
                  </w:pPr>
                  <w:r>
                    <w:rPr>
                      <w:sz w:val="21"/>
                    </w:rPr>
                    <w:t>2</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1500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615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IC-RP10固相萃取柱（2）</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1cc，50/ 支/盒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10"/>
                  <w:tcBorders>
                    <w:top w:val="none" w:color="000000" w:sz="4"/>
                    <w:left w:val="none" w:color="000000" w:sz="4"/>
                    <w:bottom w:val="single" w:color="000000" w:sz="4"/>
                    <w:right w:val="single" w:color="000000" w:sz="4"/>
                  </w:tcBorders>
                  <w:vAlign w:val="top"/>
                </w:tcPr>
                <w:p>
                  <w:pPr>
                    <w:jc w:val="center"/>
                  </w:pPr>
                  <w:r>
                    <w:rPr>
                      <w:sz w:val="21"/>
                    </w:rPr>
                    <w:t>4</w:t>
                  </w:r>
                </w:p>
              </w:tc>
              <w:tc>
                <w:tcPr>
                  <w:tcW w:type="dxa" w:w="633"/>
                  <w:tcBorders>
                    <w:top w:val="none" w:color="000000" w:sz="4"/>
                    <w:left w:val="none" w:color="000000" w:sz="4"/>
                    <w:bottom w:val="single" w:color="000000" w:sz="4"/>
                    <w:right w:val="single" w:color="000000" w:sz="4"/>
                  </w:tcBorders>
                  <w:vAlign w:val="top"/>
                </w:tcPr>
                <w:p>
                  <w:pPr>
                    <w:jc w:val="center"/>
                  </w:pPr>
                  <w:r>
                    <w:rPr>
                      <w:sz w:val="21"/>
                    </w:rPr>
                    <w:t>680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616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水相混合纤维素</w:t>
                  </w:r>
                  <w:r>
                    <w:rPr>
                      <w:sz w:val="21"/>
                    </w:rPr>
                    <w:t>(MCE)膜</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142MM 0.45um 100片/袋</w:t>
                  </w:r>
                </w:p>
              </w:tc>
              <w:tc>
                <w:tcPr>
                  <w:tcW w:type="dxa" w:w="552"/>
                  <w:tcBorders>
                    <w:top w:val="none" w:color="000000" w:sz="4"/>
                    <w:left w:val="none" w:color="000000" w:sz="4"/>
                    <w:bottom w:val="single" w:color="000000" w:sz="4"/>
                    <w:right w:val="single" w:color="000000" w:sz="4"/>
                  </w:tcBorders>
                  <w:vAlign w:val="top"/>
                </w:tcPr>
                <w:p>
                  <w:pPr>
                    <w:jc w:val="center"/>
                  </w:pPr>
                  <w:r>
                    <w:rPr>
                      <w:sz w:val="21"/>
                    </w:rPr>
                    <w:t>袋</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426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617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尼龙（</w:t>
                  </w:r>
                  <w:r>
                    <w:rPr>
                      <w:sz w:val="21"/>
                    </w:rPr>
                    <w:t>NYLON）过滤膜</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47mm 0.22μm 100片/盒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10"/>
                  <w:tcBorders>
                    <w:top w:val="none" w:color="000000" w:sz="4"/>
                    <w:left w:val="none" w:color="000000" w:sz="4"/>
                    <w:bottom w:val="single" w:color="000000" w:sz="4"/>
                    <w:right w:val="single" w:color="000000" w:sz="4"/>
                  </w:tcBorders>
                  <w:vAlign w:val="top"/>
                </w:tcPr>
                <w:p>
                  <w:pPr>
                    <w:jc w:val="center"/>
                  </w:pPr>
                  <w:r>
                    <w:rPr>
                      <w:sz w:val="21"/>
                    </w:rPr>
                    <w:t>2</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128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618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24-400 透明螺纹口40mL样品存储瓶（EPA样品瓶）</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100只/纸盒，4纸盒/纸箱</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10"/>
                  <w:tcBorders>
                    <w:top w:val="none" w:color="000000" w:sz="4"/>
                    <w:left w:val="none" w:color="000000" w:sz="4"/>
                    <w:bottom w:val="single" w:color="000000" w:sz="4"/>
                    <w:right w:val="single" w:color="000000" w:sz="4"/>
                  </w:tcBorders>
                  <w:vAlign w:val="top"/>
                </w:tcPr>
                <w:p>
                  <w:pPr>
                    <w:jc w:val="center"/>
                  </w:pPr>
                  <w:r>
                    <w:rPr>
                      <w:sz w:val="21"/>
                    </w:rPr>
                    <w:t>2</w:t>
                  </w:r>
                </w:p>
              </w:tc>
              <w:tc>
                <w:tcPr>
                  <w:tcW w:type="dxa" w:w="633"/>
                  <w:tcBorders>
                    <w:top w:val="none" w:color="000000" w:sz="4"/>
                    <w:left w:val="none" w:color="000000" w:sz="4"/>
                    <w:bottom w:val="single" w:color="000000" w:sz="4"/>
                    <w:right w:val="single" w:color="000000" w:sz="4"/>
                  </w:tcBorders>
                  <w:vAlign w:val="top"/>
                </w:tcPr>
                <w:p>
                  <w:pPr>
                    <w:jc w:val="center"/>
                  </w:pPr>
                  <w:r>
                    <w:rPr>
                      <w:sz w:val="21"/>
                    </w:rPr>
                    <w:t>94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619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GCB/NH2 SPE 小柱</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500mg/500mg， 6mL/30 支/盒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10"/>
                  <w:tcBorders>
                    <w:top w:val="none" w:color="000000" w:sz="4"/>
                    <w:left w:val="none" w:color="000000" w:sz="4"/>
                    <w:bottom w:val="single" w:color="000000" w:sz="4"/>
                    <w:right w:val="single" w:color="000000" w:sz="4"/>
                  </w:tcBorders>
                  <w:vAlign w:val="top"/>
                </w:tcPr>
                <w:p>
                  <w:pPr>
                    <w:jc w:val="center"/>
                  </w:pPr>
                  <w:r>
                    <w:rPr>
                      <w:sz w:val="21"/>
                    </w:rPr>
                    <w:t>2</w:t>
                  </w:r>
                </w:p>
              </w:tc>
              <w:tc>
                <w:tcPr>
                  <w:tcW w:type="dxa" w:w="633"/>
                  <w:tcBorders>
                    <w:top w:val="none" w:color="000000" w:sz="4"/>
                    <w:left w:val="none" w:color="000000" w:sz="4"/>
                    <w:bottom w:val="single" w:color="000000" w:sz="4"/>
                    <w:right w:val="single" w:color="000000" w:sz="4"/>
                  </w:tcBorders>
                  <w:vAlign w:val="top"/>
                </w:tcPr>
                <w:p>
                  <w:pPr>
                    <w:jc w:val="center"/>
                  </w:pPr>
                  <w:r>
                    <w:rPr>
                      <w:sz w:val="21"/>
                    </w:rPr>
                    <w:t>833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620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去磷脂</w:t>
                  </w:r>
                  <w:r>
                    <w:rPr>
                      <w:sz w:val="21"/>
                    </w:rPr>
                    <w:t>PPR 小柱（带二乙烯基苯、吡咯烷酮、硅醇基等基团）</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200mg，3mL，</w:t>
                  </w:r>
                </w:p>
                <w:p>
                  <w:pPr>
                    <w:jc w:val="center"/>
                  </w:pPr>
                  <w:r>
                    <w:rPr>
                      <w:sz w:val="21"/>
                    </w:rPr>
                    <w:t xml:space="preserve"> </w:t>
                  </w:r>
                  <w:r>
                    <w:rPr>
                      <w:sz w:val="21"/>
                    </w:rPr>
                    <w:t>100支/盒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2028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621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HLB Pro SPE 小柱（1）</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500mg， 6mL/</w:t>
                  </w:r>
                </w:p>
                <w:p>
                  <w:pPr>
                    <w:jc w:val="center"/>
                  </w:pPr>
                  <w:r>
                    <w:rPr>
                      <w:sz w:val="21"/>
                    </w:rPr>
                    <w:t>30  支/盒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10"/>
                  <w:tcBorders>
                    <w:top w:val="none" w:color="000000" w:sz="4"/>
                    <w:left w:val="none" w:color="000000" w:sz="4"/>
                    <w:bottom w:val="single" w:color="000000" w:sz="4"/>
                    <w:right w:val="single" w:color="000000" w:sz="4"/>
                  </w:tcBorders>
                  <w:vAlign w:val="top"/>
                </w:tcPr>
                <w:p>
                  <w:pPr>
                    <w:jc w:val="center"/>
                  </w:pPr>
                  <w:r>
                    <w:rPr>
                      <w:sz w:val="21"/>
                    </w:rPr>
                    <w:t>2</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1175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622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HLB Pro SPE 小柱（2）</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60mg， 3mL/</w:t>
                  </w:r>
                </w:p>
                <w:p>
                  <w:pPr>
                    <w:jc w:val="center"/>
                  </w:pPr>
                  <w:r>
                    <w:rPr>
                      <w:sz w:val="21"/>
                    </w:rPr>
                    <w:t>100支/盒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1150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623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HLB Pro SPE 小柱（3）</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60mg， 3mL/</w:t>
                  </w:r>
                </w:p>
                <w:p>
                  <w:pPr>
                    <w:jc w:val="center"/>
                  </w:pPr>
                  <w:r>
                    <w:rPr>
                      <w:sz w:val="21"/>
                    </w:rPr>
                    <w:t>340支/盒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箱</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3468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624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HLB Pro SPE 小柱（4）</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200mg， 6mL/</w:t>
                  </w:r>
                </w:p>
                <w:p>
                  <w:pPr>
                    <w:jc w:val="center"/>
                  </w:pPr>
                  <w:r>
                    <w:rPr>
                      <w:sz w:val="21"/>
                    </w:rPr>
                    <w:t>30支/盒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10"/>
                  <w:tcBorders>
                    <w:top w:val="none" w:color="000000" w:sz="4"/>
                    <w:left w:val="none" w:color="000000" w:sz="4"/>
                    <w:bottom w:val="single" w:color="000000" w:sz="4"/>
                    <w:right w:val="single" w:color="000000" w:sz="4"/>
                  </w:tcBorders>
                  <w:vAlign w:val="top"/>
                </w:tcPr>
                <w:p>
                  <w:pPr>
                    <w:jc w:val="center"/>
                  </w:pPr>
                  <w:r>
                    <w:rPr>
                      <w:sz w:val="21"/>
                    </w:rPr>
                    <w:t>5</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496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625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PA 聚酰胺小柱</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500mg， 6mL/30 支/盒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10"/>
                  <w:tcBorders>
                    <w:top w:val="none" w:color="000000" w:sz="4"/>
                    <w:left w:val="none" w:color="000000" w:sz="4"/>
                    <w:bottom w:val="single" w:color="000000" w:sz="4"/>
                    <w:right w:val="single" w:color="000000" w:sz="4"/>
                  </w:tcBorders>
                  <w:vAlign w:val="top"/>
                </w:tcPr>
                <w:p>
                  <w:pPr>
                    <w:jc w:val="center"/>
                  </w:pPr>
                  <w:r>
                    <w:rPr>
                      <w:sz w:val="21"/>
                    </w:rPr>
                    <w:t>2</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359</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626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玉米赤霉烯酮免疫亲和柱（</w:t>
                  </w:r>
                  <w:r>
                    <w:rPr>
                      <w:sz w:val="21"/>
                    </w:rPr>
                    <w:t>1）</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1ml，25 支/盒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10"/>
                  <w:tcBorders>
                    <w:top w:val="none" w:color="000000" w:sz="4"/>
                    <w:left w:val="none" w:color="000000" w:sz="4"/>
                    <w:bottom w:val="single" w:color="000000" w:sz="4"/>
                    <w:right w:val="single" w:color="000000" w:sz="4"/>
                  </w:tcBorders>
                  <w:vAlign w:val="top"/>
                </w:tcPr>
                <w:p>
                  <w:pPr>
                    <w:jc w:val="center"/>
                  </w:pPr>
                  <w:r>
                    <w:rPr>
                      <w:sz w:val="21"/>
                    </w:rPr>
                    <w:t>2</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1248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627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黄曲霉毒素</w:t>
                  </w:r>
                  <w:r>
                    <w:rPr>
                      <w:sz w:val="21"/>
                    </w:rPr>
                    <w:t>B1免疫亲和柱</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3ml，20支/盒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10"/>
                  <w:tcBorders>
                    <w:top w:val="none" w:color="000000" w:sz="4"/>
                    <w:left w:val="none" w:color="000000" w:sz="4"/>
                    <w:bottom w:val="single" w:color="000000" w:sz="4"/>
                    <w:right w:val="single" w:color="000000" w:sz="4"/>
                  </w:tcBorders>
                  <w:vAlign w:val="top"/>
                </w:tcPr>
                <w:p>
                  <w:pPr>
                    <w:jc w:val="center"/>
                  </w:pPr>
                  <w:r>
                    <w:rPr>
                      <w:sz w:val="21"/>
                    </w:rPr>
                    <w:t>6</w:t>
                  </w:r>
                </w:p>
              </w:tc>
              <w:tc>
                <w:tcPr>
                  <w:tcW w:type="dxa" w:w="633"/>
                  <w:tcBorders>
                    <w:top w:val="none" w:color="000000" w:sz="4"/>
                    <w:left w:val="none" w:color="000000" w:sz="4"/>
                    <w:bottom w:val="single" w:color="000000" w:sz="4"/>
                    <w:right w:val="single" w:color="000000" w:sz="4"/>
                  </w:tcBorders>
                  <w:vAlign w:val="top"/>
                </w:tcPr>
                <w:p>
                  <w:pPr>
                    <w:jc w:val="center"/>
                  </w:pPr>
                  <w:r>
                    <w:rPr>
                      <w:sz w:val="21"/>
                    </w:rPr>
                    <w:t>935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628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呕吐毒素免疫亲和柱</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3ml，20支/盒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10"/>
                  <w:tcBorders>
                    <w:top w:val="none" w:color="000000" w:sz="4"/>
                    <w:left w:val="none" w:color="000000" w:sz="4"/>
                    <w:bottom w:val="single" w:color="000000" w:sz="4"/>
                    <w:right w:val="single" w:color="000000" w:sz="4"/>
                  </w:tcBorders>
                  <w:vAlign w:val="top"/>
                </w:tcPr>
                <w:p>
                  <w:pPr>
                    <w:jc w:val="center"/>
                  </w:pPr>
                  <w:r>
                    <w:rPr>
                      <w:sz w:val="21"/>
                    </w:rPr>
                    <w:t>20</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1223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629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玉米赤霉烯酮免疫亲和柱（</w:t>
                  </w:r>
                  <w:r>
                    <w:rPr>
                      <w:sz w:val="21"/>
                    </w:rPr>
                    <w:t>2）</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3ml，20 支/盒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10</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1223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630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IC-Guard RP 净化小柱</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1mL，50只/盒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10"/>
                  <w:tcBorders>
                    <w:top w:val="none" w:color="000000" w:sz="4"/>
                    <w:left w:val="none" w:color="000000" w:sz="4"/>
                    <w:bottom w:val="single" w:color="000000" w:sz="4"/>
                    <w:right w:val="single" w:color="000000" w:sz="4"/>
                  </w:tcBorders>
                  <w:vAlign w:val="top"/>
                </w:tcPr>
                <w:p>
                  <w:pPr>
                    <w:jc w:val="center"/>
                  </w:pPr>
                  <w:r>
                    <w:rPr>
                      <w:sz w:val="21"/>
                    </w:rPr>
                    <w:t>4</w:t>
                  </w:r>
                </w:p>
              </w:tc>
              <w:tc>
                <w:tcPr>
                  <w:tcW w:type="dxa" w:w="633"/>
                  <w:tcBorders>
                    <w:top w:val="none" w:color="000000" w:sz="4"/>
                    <w:left w:val="none" w:color="000000" w:sz="4"/>
                    <w:bottom w:val="single" w:color="000000" w:sz="4"/>
                    <w:right w:val="single" w:color="000000" w:sz="4"/>
                  </w:tcBorders>
                  <w:vAlign w:val="top"/>
                </w:tcPr>
                <w:p>
                  <w:pPr>
                    <w:jc w:val="center"/>
                  </w:pPr>
                  <w:r>
                    <w:rPr>
                      <w:sz w:val="21"/>
                    </w:rPr>
                    <w:t>729</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631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IC-Guard H 离子小柱</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1mL，50支/盒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10"/>
                  <w:tcBorders>
                    <w:top w:val="none" w:color="000000" w:sz="4"/>
                    <w:left w:val="none" w:color="000000" w:sz="4"/>
                    <w:bottom w:val="single" w:color="000000" w:sz="4"/>
                    <w:right w:val="single" w:color="000000" w:sz="4"/>
                  </w:tcBorders>
                  <w:vAlign w:val="top"/>
                </w:tcPr>
                <w:p>
                  <w:pPr>
                    <w:jc w:val="center"/>
                  </w:pPr>
                  <w:r>
                    <w:rPr>
                      <w:sz w:val="21"/>
                    </w:rPr>
                    <w:t>2</w:t>
                  </w:r>
                </w:p>
              </w:tc>
              <w:tc>
                <w:tcPr>
                  <w:tcW w:type="dxa" w:w="633"/>
                  <w:tcBorders>
                    <w:top w:val="none" w:color="000000" w:sz="4"/>
                    <w:left w:val="none" w:color="000000" w:sz="4"/>
                    <w:bottom w:val="single" w:color="000000" w:sz="4"/>
                    <w:right w:val="single" w:color="000000" w:sz="4"/>
                  </w:tcBorders>
                  <w:vAlign w:val="top"/>
                </w:tcPr>
                <w:p>
                  <w:pPr>
                    <w:jc w:val="center"/>
                  </w:pPr>
                  <w:r>
                    <w:rPr>
                      <w:sz w:val="21"/>
                    </w:rPr>
                    <w:t>645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632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IC-Guard Ag和Na 离子混合小柱</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1mL，50只/盒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10"/>
                  <w:tcBorders>
                    <w:top w:val="none" w:color="000000" w:sz="4"/>
                    <w:left w:val="none" w:color="000000" w:sz="4"/>
                    <w:bottom w:val="single" w:color="000000" w:sz="4"/>
                    <w:right w:val="single" w:color="000000" w:sz="4"/>
                  </w:tcBorders>
                  <w:vAlign w:val="top"/>
                </w:tcPr>
                <w:p>
                  <w:pPr>
                    <w:jc w:val="center"/>
                  </w:pPr>
                  <w:r>
                    <w:rPr>
                      <w:sz w:val="21"/>
                    </w:rPr>
                    <w:t>2</w:t>
                  </w:r>
                </w:p>
              </w:tc>
              <w:tc>
                <w:tcPr>
                  <w:tcW w:type="dxa" w:w="633"/>
                  <w:tcBorders>
                    <w:top w:val="none" w:color="000000" w:sz="4"/>
                    <w:left w:val="none" w:color="000000" w:sz="4"/>
                    <w:bottom w:val="single" w:color="000000" w:sz="4"/>
                    <w:right w:val="single" w:color="000000" w:sz="4"/>
                  </w:tcBorders>
                  <w:vAlign w:val="top"/>
                </w:tcPr>
                <w:p>
                  <w:pPr>
                    <w:jc w:val="center"/>
                  </w:pPr>
                  <w:r>
                    <w:rPr>
                      <w:sz w:val="21"/>
                    </w:rPr>
                    <w:t>894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633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IC-Guard Ag和H 离子混合小柱</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1mL，50只/盒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10"/>
                  <w:tcBorders>
                    <w:top w:val="none" w:color="000000" w:sz="4"/>
                    <w:left w:val="none" w:color="000000" w:sz="4"/>
                    <w:bottom w:val="single" w:color="000000" w:sz="4"/>
                    <w:right w:val="single" w:color="000000" w:sz="4"/>
                  </w:tcBorders>
                  <w:vAlign w:val="top"/>
                </w:tcPr>
                <w:p>
                  <w:pPr>
                    <w:jc w:val="center"/>
                  </w:pPr>
                  <w:r>
                    <w:rPr>
                      <w:sz w:val="21"/>
                    </w:rPr>
                    <w:t>2</w:t>
                  </w:r>
                </w:p>
              </w:tc>
              <w:tc>
                <w:tcPr>
                  <w:tcW w:type="dxa" w:w="633"/>
                  <w:tcBorders>
                    <w:top w:val="none" w:color="000000" w:sz="4"/>
                    <w:left w:val="none" w:color="000000" w:sz="4"/>
                    <w:bottom w:val="single" w:color="000000" w:sz="4"/>
                    <w:right w:val="single" w:color="000000" w:sz="4"/>
                  </w:tcBorders>
                  <w:vAlign w:val="top"/>
                </w:tcPr>
                <w:p>
                  <w:pPr>
                    <w:jc w:val="center"/>
                  </w:pPr>
                  <w:r>
                    <w:rPr>
                      <w:sz w:val="21"/>
                    </w:rPr>
                    <w:t>894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634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Multisep 211 伏马毒素净化小柱</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25只/盒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10"/>
                  <w:tcBorders>
                    <w:top w:val="none" w:color="000000" w:sz="4"/>
                    <w:left w:val="none" w:color="000000" w:sz="4"/>
                    <w:bottom w:val="single" w:color="000000" w:sz="4"/>
                    <w:right w:val="single" w:color="000000" w:sz="4"/>
                  </w:tcBorders>
                  <w:vAlign w:val="top"/>
                </w:tcPr>
                <w:p>
                  <w:pPr>
                    <w:jc w:val="center"/>
                  </w:pPr>
                  <w:r>
                    <w:rPr>
                      <w:sz w:val="21"/>
                    </w:rPr>
                    <w:t>2</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2080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635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水相聚醚砜针式滤器（黄色）（</w:t>
                  </w:r>
                  <w:r>
                    <w:rPr>
                      <w:sz w:val="21"/>
                    </w:rPr>
                    <w:t>1）</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13 mm*0.22 μm，6000只/箱</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箱</w:t>
                  </w:r>
                </w:p>
              </w:tc>
              <w:tc>
                <w:tcPr>
                  <w:tcW w:type="dxa" w:w="410"/>
                  <w:tcBorders>
                    <w:top w:val="none" w:color="000000" w:sz="4"/>
                    <w:left w:val="none" w:color="000000" w:sz="4"/>
                    <w:bottom w:val="single" w:color="000000" w:sz="4"/>
                    <w:right w:val="single" w:color="000000" w:sz="4"/>
                  </w:tcBorders>
                  <w:vAlign w:val="top"/>
                </w:tcPr>
                <w:p>
                  <w:pPr>
                    <w:jc w:val="center"/>
                  </w:pPr>
                  <w:r>
                    <w:rPr>
                      <w:sz w:val="21"/>
                    </w:rPr>
                    <w:t>4</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2560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636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有机相尼龙针式滤器（绿色）（</w:t>
                  </w:r>
                  <w:r>
                    <w:rPr>
                      <w:sz w:val="21"/>
                    </w:rPr>
                    <w:t>1）</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13 mm*0.22 μm，6000只/箱</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箱</w:t>
                  </w:r>
                </w:p>
              </w:tc>
              <w:tc>
                <w:tcPr>
                  <w:tcW w:type="dxa" w:w="410"/>
                  <w:tcBorders>
                    <w:top w:val="none" w:color="000000" w:sz="4"/>
                    <w:left w:val="none" w:color="000000" w:sz="4"/>
                    <w:bottom w:val="single" w:color="000000" w:sz="4"/>
                    <w:right w:val="single" w:color="000000" w:sz="4"/>
                  </w:tcBorders>
                  <w:vAlign w:val="top"/>
                </w:tcPr>
                <w:p>
                  <w:pPr>
                    <w:jc w:val="center"/>
                  </w:pPr>
                  <w:r>
                    <w:rPr>
                      <w:sz w:val="21"/>
                    </w:rPr>
                    <w:t>4</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2584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637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疏水性</w:t>
                  </w:r>
                  <w:r>
                    <w:rPr>
                      <w:sz w:val="21"/>
                    </w:rPr>
                    <w:t>PTFE针式滤器（紫色）</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13 mm*0.22 μm，100只/罐</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罐</w:t>
                  </w:r>
                </w:p>
              </w:tc>
              <w:tc>
                <w:tcPr>
                  <w:tcW w:type="dxa" w:w="410"/>
                  <w:tcBorders>
                    <w:top w:val="none" w:color="000000" w:sz="4"/>
                    <w:left w:val="none" w:color="000000" w:sz="4"/>
                    <w:bottom w:val="single" w:color="000000" w:sz="4"/>
                    <w:right w:val="single" w:color="000000" w:sz="4"/>
                  </w:tcBorders>
                  <w:vAlign w:val="top"/>
                </w:tcPr>
                <w:p>
                  <w:pPr>
                    <w:jc w:val="center"/>
                  </w:pPr>
                  <w:r>
                    <w:rPr>
                      <w:sz w:val="21"/>
                    </w:rPr>
                    <w:t>3</w:t>
                  </w:r>
                </w:p>
              </w:tc>
              <w:tc>
                <w:tcPr>
                  <w:tcW w:type="dxa" w:w="633"/>
                  <w:tcBorders>
                    <w:top w:val="none" w:color="000000" w:sz="4"/>
                    <w:left w:val="none" w:color="000000" w:sz="4"/>
                    <w:bottom w:val="single" w:color="000000" w:sz="4"/>
                    <w:right w:val="single" w:color="000000" w:sz="4"/>
                  </w:tcBorders>
                  <w:vAlign w:val="top"/>
                </w:tcPr>
                <w:p>
                  <w:pPr>
                    <w:jc w:val="center"/>
                  </w:pPr>
                  <w:r>
                    <w:rPr>
                      <w:sz w:val="21"/>
                    </w:rPr>
                    <w:t>57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638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亲水</w:t>
                  </w:r>
                  <w:r>
                    <w:rPr>
                      <w:sz w:val="21"/>
                    </w:rPr>
                    <w:t>PTFE针式滤器（金色）</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13 mm*0.22 μm，100只/罐</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罐</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10</w:t>
                  </w:r>
                </w:p>
              </w:tc>
              <w:tc>
                <w:tcPr>
                  <w:tcW w:type="dxa" w:w="633"/>
                  <w:tcBorders>
                    <w:top w:val="none" w:color="000000" w:sz="4"/>
                    <w:left w:val="none" w:color="000000" w:sz="4"/>
                    <w:bottom w:val="single" w:color="000000" w:sz="4"/>
                    <w:right w:val="single" w:color="000000" w:sz="4"/>
                  </w:tcBorders>
                  <w:vAlign w:val="top"/>
                </w:tcPr>
                <w:p>
                  <w:pPr>
                    <w:jc w:val="center"/>
                  </w:pPr>
                  <w:r>
                    <w:rPr>
                      <w:sz w:val="21"/>
                    </w:rPr>
                    <w:t>57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639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水相聚醚砜针式滤器（黄色）（</w:t>
                  </w:r>
                  <w:r>
                    <w:rPr>
                      <w:sz w:val="21"/>
                    </w:rPr>
                    <w:t>2）</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 mm*0.22 μm，2000只/箱</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箱</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1404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640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有机相尼龙针式滤器（绿色）（</w:t>
                  </w:r>
                  <w:r>
                    <w:rPr>
                      <w:sz w:val="21"/>
                    </w:rPr>
                    <w:t>2）</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 mm*0.22 μm，100只/罐</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罐</w:t>
                  </w:r>
                </w:p>
              </w:tc>
              <w:tc>
                <w:tcPr>
                  <w:tcW w:type="dxa" w:w="410"/>
                  <w:tcBorders>
                    <w:top w:val="none" w:color="000000" w:sz="4"/>
                    <w:left w:val="none" w:color="000000" w:sz="4"/>
                    <w:bottom w:val="single" w:color="000000" w:sz="4"/>
                    <w:right w:val="single" w:color="000000" w:sz="4"/>
                  </w:tcBorders>
                  <w:vAlign w:val="top"/>
                </w:tcPr>
                <w:p>
                  <w:pPr>
                    <w:jc w:val="center"/>
                  </w:pPr>
                  <w:r>
                    <w:rPr>
                      <w:sz w:val="21"/>
                    </w:rPr>
                    <w:t>20</w:t>
                  </w:r>
                </w:p>
              </w:tc>
              <w:tc>
                <w:tcPr>
                  <w:tcW w:type="dxa" w:w="633"/>
                  <w:tcBorders>
                    <w:top w:val="none" w:color="000000" w:sz="4"/>
                    <w:left w:val="none" w:color="000000" w:sz="4"/>
                    <w:bottom w:val="single" w:color="000000" w:sz="4"/>
                    <w:right w:val="single" w:color="000000" w:sz="4"/>
                  </w:tcBorders>
                  <w:vAlign w:val="top"/>
                </w:tcPr>
                <w:p>
                  <w:pPr>
                    <w:jc w:val="center"/>
                  </w:pPr>
                  <w:r>
                    <w:rPr>
                      <w:sz w:val="21"/>
                    </w:rPr>
                    <w:t>75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641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水相过滤膜（混合纤维素脂材质）（</w:t>
                  </w:r>
                  <w:r>
                    <w:rPr>
                      <w:sz w:val="21"/>
                    </w:rPr>
                    <w:t>1）</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50mm*0.22um，100片/盒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10"/>
                  <w:tcBorders>
                    <w:top w:val="none" w:color="000000" w:sz="4"/>
                    <w:left w:val="none" w:color="000000" w:sz="4"/>
                    <w:bottom w:val="single" w:color="000000" w:sz="4"/>
                    <w:right w:val="single" w:color="000000" w:sz="4"/>
                  </w:tcBorders>
                  <w:vAlign w:val="top"/>
                </w:tcPr>
                <w:p>
                  <w:pPr>
                    <w:jc w:val="center"/>
                  </w:pPr>
                  <w:r>
                    <w:rPr>
                      <w:sz w:val="21"/>
                    </w:rPr>
                    <w:t>25</w:t>
                  </w:r>
                </w:p>
              </w:tc>
              <w:tc>
                <w:tcPr>
                  <w:tcW w:type="dxa" w:w="633"/>
                  <w:tcBorders>
                    <w:top w:val="none" w:color="000000" w:sz="4"/>
                    <w:left w:val="none" w:color="000000" w:sz="4"/>
                    <w:bottom w:val="single" w:color="000000" w:sz="4"/>
                    <w:right w:val="single" w:color="000000" w:sz="4"/>
                  </w:tcBorders>
                  <w:vAlign w:val="top"/>
                </w:tcPr>
                <w:p>
                  <w:pPr>
                    <w:jc w:val="center"/>
                  </w:pPr>
                  <w:r>
                    <w:rPr>
                      <w:sz w:val="21"/>
                    </w:rPr>
                    <w:t>99</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642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有机相过滤膜（</w:t>
                  </w:r>
                  <w:r>
                    <w:rPr>
                      <w:sz w:val="21"/>
                    </w:rPr>
                    <w:t>PVDF材质）</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50mm*0.22um，100片/盒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10"/>
                  <w:tcBorders>
                    <w:top w:val="none" w:color="000000" w:sz="4"/>
                    <w:left w:val="none" w:color="000000" w:sz="4"/>
                    <w:bottom w:val="single" w:color="000000" w:sz="4"/>
                    <w:right w:val="single" w:color="000000" w:sz="4"/>
                  </w:tcBorders>
                  <w:vAlign w:val="top"/>
                </w:tcPr>
                <w:p>
                  <w:pPr>
                    <w:jc w:val="center"/>
                  </w:pPr>
                  <w:r>
                    <w:rPr>
                      <w:sz w:val="21"/>
                    </w:rPr>
                    <w:t>3</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187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643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尼龙膜（尼龙材质）</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50mm*0.45um，100片/盒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10"/>
                  <w:tcBorders>
                    <w:top w:val="none" w:color="000000" w:sz="4"/>
                    <w:left w:val="none" w:color="000000" w:sz="4"/>
                    <w:bottom w:val="single" w:color="000000" w:sz="4"/>
                    <w:right w:val="single" w:color="000000" w:sz="4"/>
                  </w:tcBorders>
                  <w:vAlign w:val="top"/>
                </w:tcPr>
                <w:p>
                  <w:pPr>
                    <w:jc w:val="center"/>
                  </w:pPr>
                  <w:r>
                    <w:rPr>
                      <w:sz w:val="21"/>
                    </w:rPr>
                    <w:t>2</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187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644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水相过滤膜（混合纤维素脂材质）（</w:t>
                  </w:r>
                  <w:r>
                    <w:rPr>
                      <w:sz w:val="21"/>
                    </w:rPr>
                    <w:t>2）</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60mm*0.45um，100片/盒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10"/>
                  <w:tcBorders>
                    <w:top w:val="none" w:color="000000" w:sz="4"/>
                    <w:left w:val="none" w:color="000000" w:sz="4"/>
                    <w:bottom w:val="single" w:color="000000" w:sz="4"/>
                    <w:right w:val="single" w:color="000000" w:sz="4"/>
                  </w:tcBorders>
                  <w:vAlign w:val="top"/>
                </w:tcPr>
                <w:p>
                  <w:pPr>
                    <w:jc w:val="center"/>
                  </w:pPr>
                  <w:r>
                    <w:rPr>
                      <w:sz w:val="21"/>
                    </w:rPr>
                    <w:t>5</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125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645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赭曲霉毒素检测试剂盒</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96孔/盒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1488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646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18mm螺纹口20mL透明圆底顶空样品瓶（带书写）</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100只/纸盒，10纸盒/纸箱</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10"/>
                  <w:tcBorders>
                    <w:top w:val="none" w:color="000000" w:sz="4"/>
                    <w:left w:val="none" w:color="000000" w:sz="4"/>
                    <w:bottom w:val="single" w:color="000000" w:sz="4"/>
                    <w:right w:val="single" w:color="000000" w:sz="4"/>
                  </w:tcBorders>
                  <w:vAlign w:val="top"/>
                </w:tcPr>
                <w:p>
                  <w:pPr>
                    <w:jc w:val="center"/>
                  </w:pPr>
                  <w:r>
                    <w:rPr>
                      <w:sz w:val="21"/>
                    </w:rPr>
                    <w:t>20</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156</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647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24-400螺纹口20ml棕色样品瓶</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100只/纸盒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10"/>
                  <w:tcBorders>
                    <w:top w:val="none" w:color="000000" w:sz="4"/>
                    <w:left w:val="none" w:color="000000" w:sz="4"/>
                    <w:bottom w:val="single" w:color="000000" w:sz="4"/>
                    <w:right w:val="single" w:color="000000" w:sz="4"/>
                  </w:tcBorders>
                  <w:vAlign w:val="top"/>
                </w:tcPr>
                <w:p>
                  <w:pPr>
                    <w:jc w:val="center"/>
                  </w:pPr>
                  <w:r>
                    <w:rPr>
                      <w:sz w:val="21"/>
                    </w:rPr>
                    <w:t>5</w:t>
                  </w:r>
                </w:p>
              </w:tc>
              <w:tc>
                <w:tcPr>
                  <w:tcW w:type="dxa" w:w="633"/>
                  <w:tcBorders>
                    <w:top w:val="none" w:color="000000" w:sz="4"/>
                    <w:left w:val="none" w:color="000000" w:sz="4"/>
                    <w:bottom w:val="single" w:color="000000" w:sz="4"/>
                    <w:right w:val="single" w:color="000000" w:sz="4"/>
                  </w:tcBorders>
                  <w:vAlign w:val="top"/>
                </w:tcPr>
                <w:p>
                  <w:pPr>
                    <w:jc w:val="center"/>
                  </w:pPr>
                  <w:r>
                    <w:rPr>
                      <w:sz w:val="21"/>
                    </w:rPr>
                    <w:t>94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648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w:t>
                  </w:r>
                  <w:r>
                    <w:rPr>
                      <w:sz w:val="21"/>
                    </w:rPr>
                    <w:t xml:space="preserve"> </w:t>
                  </w:r>
                  <w:r>
                    <w:rPr>
                      <w:sz w:val="21"/>
                    </w:rPr>
                    <w:t>9mm 透明螺纹口自动进样瓶，(带刻度、书写)</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1箱，100只/塑盒，50塑盒/纸箱</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箱</w:t>
                  </w:r>
                </w:p>
              </w:tc>
              <w:tc>
                <w:tcPr>
                  <w:tcW w:type="dxa" w:w="410"/>
                  <w:tcBorders>
                    <w:top w:val="none" w:color="000000" w:sz="4"/>
                    <w:left w:val="none" w:color="000000" w:sz="4"/>
                    <w:bottom w:val="single" w:color="000000" w:sz="4"/>
                    <w:right w:val="single" w:color="000000" w:sz="4"/>
                  </w:tcBorders>
                  <w:vAlign w:val="top"/>
                </w:tcPr>
                <w:p>
                  <w:pPr>
                    <w:jc w:val="center"/>
                  </w:pPr>
                  <w:r>
                    <w:rPr>
                      <w:sz w:val="21"/>
                    </w:rPr>
                    <w:t>40</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1300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649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9mm 棕色螺纹口自动进样瓶，(带刻度、书写)</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100只/塑盒，50塑盒/纸箱</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10"/>
                  <w:tcBorders>
                    <w:top w:val="none" w:color="000000" w:sz="4"/>
                    <w:left w:val="none" w:color="000000" w:sz="4"/>
                    <w:bottom w:val="single" w:color="000000" w:sz="4"/>
                    <w:right w:val="single" w:color="000000" w:sz="4"/>
                  </w:tcBorders>
                  <w:vAlign w:val="top"/>
                </w:tcPr>
                <w:p>
                  <w:pPr>
                    <w:jc w:val="center"/>
                  </w:pPr>
                  <w:r>
                    <w:rPr>
                      <w:sz w:val="21"/>
                    </w:rPr>
                    <w:t>20</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650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w:t>
                  </w:r>
                  <w:r>
                    <w:rPr>
                      <w:sz w:val="21"/>
                    </w:rPr>
                    <w:t>250ul平底玻璃内插管、适用于广口样品瓶</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100/袋</w:t>
                  </w:r>
                </w:p>
              </w:tc>
              <w:tc>
                <w:tcPr>
                  <w:tcW w:type="dxa" w:w="552"/>
                  <w:tcBorders>
                    <w:top w:val="none" w:color="000000" w:sz="4"/>
                    <w:left w:val="none" w:color="000000" w:sz="4"/>
                    <w:bottom w:val="single" w:color="000000" w:sz="4"/>
                    <w:right w:val="single" w:color="000000" w:sz="4"/>
                  </w:tcBorders>
                  <w:vAlign w:val="top"/>
                </w:tcPr>
                <w:p>
                  <w:pPr>
                    <w:jc w:val="center"/>
                  </w:pPr>
                  <w:r>
                    <w:rPr>
                      <w:sz w:val="21"/>
                    </w:rPr>
                    <w:t>袋</w:t>
                  </w:r>
                </w:p>
              </w:tc>
              <w:tc>
                <w:tcPr>
                  <w:tcW w:type="dxa" w:w="410"/>
                  <w:tcBorders>
                    <w:top w:val="none" w:color="000000" w:sz="4"/>
                    <w:left w:val="none" w:color="000000" w:sz="4"/>
                    <w:bottom w:val="single" w:color="000000" w:sz="4"/>
                    <w:right w:val="single" w:color="000000" w:sz="4"/>
                  </w:tcBorders>
                  <w:vAlign w:val="top"/>
                </w:tcPr>
                <w:p>
                  <w:pPr>
                    <w:jc w:val="center"/>
                  </w:pPr>
                  <w:r>
                    <w:rPr>
                      <w:sz w:val="21"/>
                    </w:rPr>
                    <w:t>200</w:t>
                  </w:r>
                </w:p>
              </w:tc>
              <w:tc>
                <w:tcPr>
                  <w:tcW w:type="dxa" w:w="633"/>
                  <w:tcBorders>
                    <w:top w:val="none" w:color="000000" w:sz="4"/>
                    <w:left w:val="none" w:color="000000" w:sz="4"/>
                    <w:bottom w:val="single" w:color="000000" w:sz="4"/>
                    <w:right w:val="single" w:color="000000" w:sz="4"/>
                  </w:tcBorders>
                  <w:vAlign w:val="top"/>
                </w:tcPr>
                <w:p>
                  <w:pPr>
                    <w:jc w:val="center"/>
                  </w:pPr>
                  <w:r>
                    <w:rPr>
                      <w:sz w:val="21"/>
                    </w:rPr>
                    <w:t>51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651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黑色</w:t>
                  </w:r>
                  <w:r>
                    <w:rPr>
                      <w:sz w:val="21"/>
                    </w:rPr>
                    <w:t>24-400实心拧盖、含PTFE/硅胶隔垫</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100个/袋</w:t>
                  </w:r>
                </w:p>
              </w:tc>
              <w:tc>
                <w:tcPr>
                  <w:tcW w:type="dxa" w:w="552"/>
                  <w:tcBorders>
                    <w:top w:val="none" w:color="000000" w:sz="4"/>
                    <w:left w:val="none" w:color="000000" w:sz="4"/>
                    <w:bottom w:val="single" w:color="000000" w:sz="4"/>
                    <w:right w:val="single" w:color="000000" w:sz="4"/>
                  </w:tcBorders>
                  <w:vAlign w:val="top"/>
                </w:tcPr>
                <w:p>
                  <w:pPr>
                    <w:jc w:val="center"/>
                  </w:pPr>
                  <w:r>
                    <w:rPr>
                      <w:sz w:val="21"/>
                    </w:rPr>
                    <w:t>袋</w:t>
                  </w:r>
                </w:p>
              </w:tc>
              <w:tc>
                <w:tcPr>
                  <w:tcW w:type="dxa" w:w="410"/>
                  <w:tcBorders>
                    <w:top w:val="none" w:color="000000" w:sz="4"/>
                    <w:left w:val="none" w:color="000000" w:sz="4"/>
                    <w:bottom w:val="single" w:color="000000" w:sz="4"/>
                    <w:right w:val="single" w:color="000000" w:sz="4"/>
                  </w:tcBorders>
                  <w:vAlign w:val="top"/>
                </w:tcPr>
                <w:p>
                  <w:pPr>
                    <w:jc w:val="center"/>
                  </w:pPr>
                  <w:r>
                    <w:rPr>
                      <w:sz w:val="21"/>
                    </w:rPr>
                    <w:t>5</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125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652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18mm螺纹口顶空样品瓶空心磁性金属盖，含蓝色PTFE/白色硅胶隔垫，1.5mm</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100个/袋</w:t>
                  </w:r>
                </w:p>
              </w:tc>
              <w:tc>
                <w:tcPr>
                  <w:tcW w:type="dxa" w:w="552"/>
                  <w:tcBorders>
                    <w:top w:val="none" w:color="000000" w:sz="4"/>
                    <w:left w:val="none" w:color="000000" w:sz="4"/>
                    <w:bottom w:val="single" w:color="000000" w:sz="4"/>
                    <w:right w:val="single" w:color="000000" w:sz="4"/>
                  </w:tcBorders>
                  <w:vAlign w:val="top"/>
                </w:tcPr>
                <w:p>
                  <w:pPr>
                    <w:jc w:val="center"/>
                  </w:pPr>
                  <w:r>
                    <w:rPr>
                      <w:sz w:val="21"/>
                    </w:rPr>
                    <w:t>袋</w:t>
                  </w:r>
                </w:p>
              </w:tc>
              <w:tc>
                <w:tcPr>
                  <w:tcW w:type="dxa" w:w="410"/>
                  <w:tcBorders>
                    <w:top w:val="none" w:color="000000" w:sz="4"/>
                    <w:left w:val="none" w:color="000000" w:sz="4"/>
                    <w:bottom w:val="single" w:color="000000" w:sz="4"/>
                    <w:right w:val="single" w:color="000000" w:sz="4"/>
                  </w:tcBorders>
                  <w:vAlign w:val="top"/>
                </w:tcPr>
                <w:p>
                  <w:pPr>
                    <w:jc w:val="center"/>
                  </w:pPr>
                  <w:r>
                    <w:rPr>
                      <w:sz w:val="21"/>
                    </w:rPr>
                    <w:t>50</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243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653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w:t>
                  </w:r>
                  <w:r>
                    <w:rPr>
                      <w:sz w:val="21"/>
                    </w:rPr>
                    <w:t>9mm 蓝色开孔拧盖、含PTFE/硅胶隔垫</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1000个/包</w:t>
                  </w:r>
                </w:p>
              </w:tc>
              <w:tc>
                <w:tcPr>
                  <w:tcW w:type="dxa" w:w="552"/>
                  <w:tcBorders>
                    <w:top w:val="none" w:color="000000" w:sz="4"/>
                    <w:left w:val="none" w:color="000000" w:sz="4"/>
                    <w:bottom w:val="single" w:color="000000" w:sz="4"/>
                    <w:right w:val="single" w:color="000000" w:sz="4"/>
                  </w:tcBorders>
                  <w:vAlign w:val="top"/>
                </w:tcPr>
                <w:p>
                  <w:pPr>
                    <w:jc w:val="center"/>
                  </w:pPr>
                  <w:r>
                    <w:rPr>
                      <w:sz w:val="21"/>
                    </w:rPr>
                    <w:t>包</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100</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254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654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蓝色</w:t>
                  </w:r>
                  <w:r>
                    <w:rPr>
                      <w:sz w:val="21"/>
                    </w:rPr>
                    <w:t>9mm开孔螺纹盖(含预切口sil/PTFE垫)</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1000个/袋</w:t>
                  </w:r>
                </w:p>
              </w:tc>
              <w:tc>
                <w:tcPr>
                  <w:tcW w:type="dxa" w:w="552"/>
                  <w:tcBorders>
                    <w:top w:val="none" w:color="000000" w:sz="4"/>
                    <w:left w:val="none" w:color="000000" w:sz="4"/>
                    <w:bottom w:val="single" w:color="000000" w:sz="4"/>
                    <w:right w:val="single" w:color="000000" w:sz="4"/>
                  </w:tcBorders>
                  <w:vAlign w:val="top"/>
                </w:tcPr>
                <w:p>
                  <w:pPr>
                    <w:jc w:val="center"/>
                  </w:pPr>
                  <w:r>
                    <w:rPr>
                      <w:sz w:val="21"/>
                    </w:rPr>
                    <w:t>包</w:t>
                  </w:r>
                </w:p>
              </w:tc>
              <w:tc>
                <w:tcPr>
                  <w:tcW w:type="dxa" w:w="410"/>
                  <w:tcBorders>
                    <w:top w:val="none" w:color="000000" w:sz="4"/>
                    <w:left w:val="none" w:color="000000" w:sz="4"/>
                    <w:bottom w:val="single" w:color="000000" w:sz="4"/>
                    <w:right w:val="single" w:color="000000" w:sz="4"/>
                  </w:tcBorders>
                  <w:vAlign w:val="top"/>
                </w:tcPr>
                <w:p>
                  <w:pPr>
                    <w:jc w:val="center"/>
                  </w:pPr>
                  <w:r>
                    <w:rPr>
                      <w:sz w:val="21"/>
                    </w:rPr>
                    <w:t>50</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254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655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1000μL蓝色吸头</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1000个/袋</w:t>
                  </w:r>
                </w:p>
              </w:tc>
              <w:tc>
                <w:tcPr>
                  <w:tcW w:type="dxa" w:w="552"/>
                  <w:tcBorders>
                    <w:top w:val="none" w:color="000000" w:sz="4"/>
                    <w:left w:val="none" w:color="000000" w:sz="4"/>
                    <w:bottom w:val="single" w:color="000000" w:sz="4"/>
                    <w:right w:val="single" w:color="000000" w:sz="4"/>
                  </w:tcBorders>
                  <w:vAlign w:val="top"/>
                </w:tcPr>
                <w:p>
                  <w:pPr>
                    <w:jc w:val="center"/>
                  </w:pPr>
                  <w:r>
                    <w:rPr>
                      <w:sz w:val="21"/>
                    </w:rPr>
                    <w:t>袋</w:t>
                  </w:r>
                </w:p>
              </w:tc>
              <w:tc>
                <w:tcPr>
                  <w:tcW w:type="dxa" w:w="410"/>
                  <w:tcBorders>
                    <w:top w:val="none" w:color="000000" w:sz="4"/>
                    <w:left w:val="none" w:color="000000" w:sz="4"/>
                    <w:bottom w:val="single" w:color="000000" w:sz="4"/>
                    <w:right w:val="single" w:color="000000" w:sz="4"/>
                  </w:tcBorders>
                  <w:vAlign w:val="top"/>
                </w:tcPr>
                <w:p>
                  <w:pPr>
                    <w:jc w:val="center"/>
                  </w:pPr>
                  <w:r>
                    <w:rPr>
                      <w:sz w:val="21"/>
                    </w:rPr>
                    <w:t>30</w:t>
                  </w:r>
                </w:p>
              </w:tc>
              <w:tc>
                <w:tcPr>
                  <w:tcW w:type="dxa" w:w="633"/>
                  <w:tcBorders>
                    <w:top w:val="none" w:color="000000" w:sz="4"/>
                    <w:left w:val="none" w:color="000000" w:sz="4"/>
                    <w:bottom w:val="single" w:color="000000" w:sz="4"/>
                    <w:right w:val="single" w:color="000000" w:sz="4"/>
                  </w:tcBorders>
                  <w:vAlign w:val="top"/>
                </w:tcPr>
                <w:p>
                  <w:pPr>
                    <w:jc w:val="center"/>
                  </w:pPr>
                  <w:r>
                    <w:rPr>
                      <w:sz w:val="21"/>
                    </w:rPr>
                    <w:t>68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656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1000uL 本色吸头，经济型</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1000uL，1000/袋</w:t>
                  </w:r>
                </w:p>
              </w:tc>
              <w:tc>
                <w:tcPr>
                  <w:tcW w:type="dxa" w:w="552"/>
                  <w:tcBorders>
                    <w:top w:val="none" w:color="000000" w:sz="4"/>
                    <w:left w:val="none" w:color="000000" w:sz="4"/>
                    <w:bottom w:val="single" w:color="000000" w:sz="4"/>
                    <w:right w:val="single" w:color="000000" w:sz="4"/>
                  </w:tcBorders>
                  <w:vAlign w:val="top"/>
                </w:tcPr>
                <w:p>
                  <w:pPr>
                    <w:jc w:val="center"/>
                  </w:pPr>
                  <w:r>
                    <w:rPr>
                      <w:sz w:val="21"/>
                    </w:rPr>
                    <w:t>袋</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10</w:t>
                  </w:r>
                </w:p>
              </w:tc>
              <w:tc>
                <w:tcPr>
                  <w:tcW w:type="dxa" w:w="633"/>
                  <w:tcBorders>
                    <w:top w:val="none" w:color="000000" w:sz="4"/>
                    <w:left w:val="none" w:color="000000" w:sz="4"/>
                    <w:bottom w:val="single" w:color="000000" w:sz="4"/>
                    <w:right w:val="single" w:color="000000" w:sz="4"/>
                  </w:tcBorders>
                  <w:vAlign w:val="top"/>
                </w:tcPr>
                <w:p>
                  <w:pPr>
                    <w:jc w:val="center"/>
                  </w:pPr>
                  <w:r>
                    <w:rPr>
                      <w:sz w:val="21"/>
                    </w:rPr>
                    <w:t>65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657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气相毛细管柱（</w:t>
                  </w:r>
                  <w:r>
                    <w:rPr>
                      <w:sz w:val="21"/>
                    </w:rPr>
                    <w:t>1）</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30m*0.25mm*1.4um</w:t>
                  </w:r>
                </w:p>
              </w:tc>
              <w:tc>
                <w:tcPr>
                  <w:tcW w:type="dxa" w:w="552"/>
                  <w:tcBorders>
                    <w:top w:val="none" w:color="000000" w:sz="4"/>
                    <w:left w:val="none" w:color="000000" w:sz="4"/>
                    <w:bottom w:val="single" w:color="000000" w:sz="4"/>
                    <w:right w:val="single" w:color="000000" w:sz="4"/>
                  </w:tcBorders>
                  <w:vAlign w:val="top"/>
                </w:tcPr>
                <w:p>
                  <w:pPr>
                    <w:jc w:val="center"/>
                  </w:pPr>
                  <w:r>
                    <w:rPr>
                      <w:sz w:val="21"/>
                    </w:rPr>
                    <w:t>根</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6394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658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气相毛细管柱（</w:t>
                  </w:r>
                  <w:r>
                    <w:rPr>
                      <w:sz w:val="21"/>
                    </w:rPr>
                    <w:t>2）</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15m*0.25mm*0.25um</w:t>
                  </w:r>
                </w:p>
              </w:tc>
              <w:tc>
                <w:tcPr>
                  <w:tcW w:type="dxa" w:w="552"/>
                  <w:tcBorders>
                    <w:top w:val="none" w:color="000000" w:sz="4"/>
                    <w:left w:val="none" w:color="000000" w:sz="4"/>
                    <w:bottom w:val="single" w:color="000000" w:sz="4"/>
                    <w:right w:val="single" w:color="000000" w:sz="4"/>
                  </w:tcBorders>
                  <w:vAlign w:val="top"/>
                </w:tcPr>
                <w:p>
                  <w:pPr>
                    <w:jc w:val="center"/>
                  </w:pPr>
                  <w:r>
                    <w:rPr>
                      <w:sz w:val="21"/>
                    </w:rPr>
                    <w:t>根</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3033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659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气相色谱柱（</w:t>
                  </w:r>
                  <w:r>
                    <w:rPr>
                      <w:sz w:val="21"/>
                    </w:rPr>
                    <w:t>3）</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30m*0.32mm*0.25um</w:t>
                  </w:r>
                </w:p>
              </w:tc>
              <w:tc>
                <w:tcPr>
                  <w:tcW w:type="dxa" w:w="552"/>
                  <w:tcBorders>
                    <w:top w:val="none" w:color="000000" w:sz="4"/>
                    <w:left w:val="none" w:color="000000" w:sz="4"/>
                    <w:bottom w:val="single" w:color="000000" w:sz="4"/>
                    <w:right w:val="single" w:color="000000" w:sz="4"/>
                  </w:tcBorders>
                  <w:vAlign w:val="top"/>
                </w:tcPr>
                <w:p>
                  <w:pPr>
                    <w:jc w:val="center"/>
                  </w:pPr>
                  <w:r>
                    <w:rPr>
                      <w:sz w:val="21"/>
                    </w:rPr>
                    <w:t>根</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5512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660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气相毛细管柱（</w:t>
                  </w:r>
                  <w:r>
                    <w:rPr>
                      <w:sz w:val="21"/>
                    </w:rPr>
                    <w:t>4）</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HP-FFAP、30m*0.25mm*0.25um</w:t>
                  </w:r>
                </w:p>
              </w:tc>
              <w:tc>
                <w:tcPr>
                  <w:tcW w:type="dxa" w:w="552"/>
                  <w:tcBorders>
                    <w:top w:val="none" w:color="000000" w:sz="4"/>
                    <w:left w:val="none" w:color="000000" w:sz="4"/>
                    <w:bottom w:val="single" w:color="000000" w:sz="4"/>
                    <w:right w:val="single" w:color="000000" w:sz="4"/>
                  </w:tcBorders>
                  <w:vAlign w:val="top"/>
                </w:tcPr>
                <w:p>
                  <w:pPr>
                    <w:jc w:val="center"/>
                  </w:pPr>
                  <w:r>
                    <w:rPr>
                      <w:sz w:val="21"/>
                    </w:rPr>
                    <w:t>根</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5928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661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气相毛细管柱（</w:t>
                  </w:r>
                  <w:r>
                    <w:rPr>
                      <w:sz w:val="21"/>
                    </w:rPr>
                    <w:t>5）</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Ultra Inert、30m*0.25mm*0.25um</w:t>
                  </w:r>
                </w:p>
              </w:tc>
              <w:tc>
                <w:tcPr>
                  <w:tcW w:type="dxa" w:w="552"/>
                  <w:tcBorders>
                    <w:top w:val="none" w:color="000000" w:sz="4"/>
                    <w:left w:val="none" w:color="000000" w:sz="4"/>
                    <w:bottom w:val="single" w:color="000000" w:sz="4"/>
                    <w:right w:val="single" w:color="000000" w:sz="4"/>
                  </w:tcBorders>
                  <w:vAlign w:val="top"/>
                </w:tcPr>
                <w:p>
                  <w:pPr>
                    <w:jc w:val="center"/>
                  </w:pPr>
                  <w:r>
                    <w:rPr>
                      <w:sz w:val="21"/>
                    </w:rPr>
                    <w:t>根</w:t>
                  </w:r>
                </w:p>
              </w:tc>
              <w:tc>
                <w:tcPr>
                  <w:tcW w:type="dxa" w:w="410"/>
                  <w:tcBorders>
                    <w:top w:val="none" w:color="000000" w:sz="4"/>
                    <w:left w:val="none" w:color="000000" w:sz="4"/>
                    <w:bottom w:val="single" w:color="000000" w:sz="4"/>
                    <w:right w:val="single" w:color="000000" w:sz="4"/>
                  </w:tcBorders>
                  <w:vAlign w:val="top"/>
                </w:tcPr>
                <w:p>
                  <w:pPr>
                    <w:jc w:val="center"/>
                  </w:pPr>
                  <w:r>
                    <w:rPr>
                      <w:sz w:val="21"/>
                    </w:rPr>
                    <w:t>3</w:t>
                  </w:r>
                </w:p>
              </w:tc>
              <w:tc>
                <w:tcPr>
                  <w:tcW w:type="dxa" w:w="633"/>
                  <w:tcBorders>
                    <w:top w:val="none" w:color="000000" w:sz="4"/>
                    <w:left w:val="none" w:color="000000" w:sz="4"/>
                    <w:bottom w:val="single" w:color="000000" w:sz="4"/>
                    <w:right w:val="single" w:color="000000" w:sz="4"/>
                  </w:tcBorders>
                  <w:vAlign w:val="top"/>
                </w:tcPr>
                <w:p>
                  <w:pPr>
                    <w:jc w:val="center"/>
                  </w:pPr>
                  <w:r>
                    <w:rPr>
                      <w:sz w:val="21"/>
                    </w:rPr>
                    <w:t>6552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662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10ul自动进样器用注射器（固定针，Teflon端头的推杆）</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1包</w:t>
                  </w:r>
                </w:p>
              </w:tc>
              <w:tc>
                <w:tcPr>
                  <w:tcW w:type="dxa" w:w="552"/>
                  <w:tcBorders>
                    <w:top w:val="none" w:color="000000" w:sz="4"/>
                    <w:left w:val="none" w:color="000000" w:sz="4"/>
                    <w:bottom w:val="single" w:color="000000" w:sz="4"/>
                    <w:right w:val="single" w:color="000000" w:sz="4"/>
                  </w:tcBorders>
                  <w:vAlign w:val="top"/>
                </w:tcPr>
                <w:p>
                  <w:pPr>
                    <w:jc w:val="center"/>
                  </w:pPr>
                  <w:r>
                    <w:rPr>
                      <w:sz w:val="21"/>
                    </w:rPr>
                    <w:t>支</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463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663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分流／不分流进样衬管</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25个/包</w:t>
                  </w:r>
                </w:p>
              </w:tc>
              <w:tc>
                <w:tcPr>
                  <w:tcW w:type="dxa" w:w="552"/>
                  <w:tcBorders>
                    <w:top w:val="none" w:color="000000" w:sz="4"/>
                    <w:left w:val="none" w:color="000000" w:sz="4"/>
                    <w:bottom w:val="single" w:color="000000" w:sz="4"/>
                    <w:right w:val="single" w:color="000000" w:sz="4"/>
                  </w:tcBorders>
                  <w:vAlign w:val="top"/>
                </w:tcPr>
                <w:p>
                  <w:pPr>
                    <w:jc w:val="center"/>
                  </w:pPr>
                  <w:r>
                    <w:rPr>
                      <w:sz w:val="21"/>
                    </w:rPr>
                    <w:t>包</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4961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664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不分流衬管</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100/包</w:t>
                  </w:r>
                </w:p>
              </w:tc>
              <w:tc>
                <w:tcPr>
                  <w:tcW w:type="dxa" w:w="552"/>
                  <w:tcBorders>
                    <w:top w:val="none" w:color="000000" w:sz="4"/>
                    <w:left w:val="none" w:color="000000" w:sz="4"/>
                    <w:bottom w:val="single" w:color="000000" w:sz="4"/>
                    <w:right w:val="single" w:color="000000" w:sz="4"/>
                  </w:tcBorders>
                  <w:vAlign w:val="top"/>
                </w:tcPr>
                <w:p>
                  <w:pPr>
                    <w:jc w:val="center"/>
                  </w:pPr>
                  <w:r>
                    <w:rPr>
                      <w:sz w:val="21"/>
                    </w:rPr>
                    <w:t>包</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14321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665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Varian GC-MS净化管</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1根</w:t>
                  </w:r>
                </w:p>
              </w:tc>
              <w:tc>
                <w:tcPr>
                  <w:tcW w:type="dxa" w:w="552"/>
                  <w:tcBorders>
                    <w:top w:val="none" w:color="000000" w:sz="4"/>
                    <w:left w:val="none" w:color="000000" w:sz="4"/>
                    <w:bottom w:val="single" w:color="000000" w:sz="4"/>
                    <w:right w:val="single" w:color="000000" w:sz="4"/>
                  </w:tcBorders>
                  <w:vAlign w:val="top"/>
                </w:tcPr>
                <w:p>
                  <w:pPr>
                    <w:jc w:val="center"/>
                  </w:pPr>
                  <w:r>
                    <w:rPr>
                      <w:sz w:val="21"/>
                    </w:rPr>
                    <w:t>根</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1947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666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MSD灯丝</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1个/包</w:t>
                  </w:r>
                </w:p>
              </w:tc>
              <w:tc>
                <w:tcPr>
                  <w:tcW w:type="dxa" w:w="552"/>
                  <w:tcBorders>
                    <w:top w:val="none" w:color="000000" w:sz="4"/>
                    <w:left w:val="none" w:color="000000" w:sz="4"/>
                    <w:bottom w:val="single" w:color="000000" w:sz="4"/>
                    <w:right w:val="single" w:color="000000" w:sz="4"/>
                  </w:tcBorders>
                  <w:vAlign w:val="top"/>
                </w:tcPr>
                <w:p>
                  <w:pPr>
                    <w:jc w:val="center"/>
                  </w:pPr>
                  <w:r>
                    <w:rPr>
                      <w:sz w:val="21"/>
                    </w:rPr>
                    <w:t>包</w:t>
                  </w:r>
                </w:p>
              </w:tc>
              <w:tc>
                <w:tcPr>
                  <w:tcW w:type="dxa" w:w="410"/>
                  <w:tcBorders>
                    <w:top w:val="none" w:color="000000" w:sz="4"/>
                    <w:left w:val="none" w:color="000000" w:sz="4"/>
                    <w:bottom w:val="single" w:color="000000" w:sz="4"/>
                    <w:right w:val="single" w:color="000000" w:sz="4"/>
                  </w:tcBorders>
                  <w:vAlign w:val="top"/>
                </w:tcPr>
                <w:p>
                  <w:pPr>
                    <w:jc w:val="center"/>
                  </w:pPr>
                  <w:r>
                    <w:rPr>
                      <w:sz w:val="21"/>
                    </w:rPr>
                    <w:t>3</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1292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667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灯丝</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2个/盒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10"/>
                  <w:tcBorders>
                    <w:top w:val="none" w:color="000000" w:sz="4"/>
                    <w:left w:val="none" w:color="000000" w:sz="4"/>
                    <w:bottom w:val="single" w:color="000000" w:sz="4"/>
                    <w:right w:val="single" w:color="000000" w:sz="4"/>
                  </w:tcBorders>
                  <w:vAlign w:val="top"/>
                </w:tcPr>
                <w:p>
                  <w:pPr>
                    <w:jc w:val="center"/>
                  </w:pPr>
                  <w:r>
                    <w:rPr>
                      <w:sz w:val="21"/>
                    </w:rPr>
                    <w:t>3</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3362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668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120 PFP分析型液相色谱柱柱</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4.6 x 100 mm， 2.7 um</w:t>
                  </w:r>
                </w:p>
              </w:tc>
              <w:tc>
                <w:tcPr>
                  <w:tcW w:type="dxa" w:w="552"/>
                  <w:tcBorders>
                    <w:top w:val="none" w:color="000000" w:sz="4"/>
                    <w:left w:val="none" w:color="000000" w:sz="4"/>
                    <w:bottom w:val="single" w:color="000000" w:sz="4"/>
                    <w:right w:val="single" w:color="000000" w:sz="4"/>
                  </w:tcBorders>
                  <w:vAlign w:val="top"/>
                </w:tcPr>
                <w:p>
                  <w:pPr>
                    <w:jc w:val="center"/>
                  </w:pPr>
                  <w:r>
                    <w:rPr>
                      <w:sz w:val="21"/>
                    </w:rPr>
                    <w:t>根</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4961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669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C18色谱柱（1）</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4.6*250mm*5um</w:t>
                  </w:r>
                </w:p>
              </w:tc>
              <w:tc>
                <w:tcPr>
                  <w:tcW w:type="dxa" w:w="552"/>
                  <w:tcBorders>
                    <w:top w:val="none" w:color="000000" w:sz="4"/>
                    <w:left w:val="none" w:color="000000" w:sz="4"/>
                    <w:bottom w:val="single" w:color="000000" w:sz="4"/>
                    <w:right w:val="single" w:color="000000" w:sz="4"/>
                  </w:tcBorders>
                  <w:vAlign w:val="top"/>
                </w:tcPr>
                <w:p>
                  <w:pPr>
                    <w:jc w:val="center"/>
                  </w:pPr>
                  <w:r>
                    <w:rPr>
                      <w:sz w:val="21"/>
                    </w:rPr>
                    <w:t>根</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4493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670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C18色谱柱（2）</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4.6*150mm* 5um</w:t>
                  </w:r>
                </w:p>
              </w:tc>
              <w:tc>
                <w:tcPr>
                  <w:tcW w:type="dxa" w:w="552"/>
                  <w:tcBorders>
                    <w:top w:val="none" w:color="000000" w:sz="4"/>
                    <w:left w:val="none" w:color="000000" w:sz="4"/>
                    <w:bottom w:val="single" w:color="000000" w:sz="4"/>
                    <w:right w:val="single" w:color="000000" w:sz="4"/>
                  </w:tcBorders>
                  <w:vAlign w:val="top"/>
                </w:tcPr>
                <w:p>
                  <w:pPr>
                    <w:jc w:val="center"/>
                  </w:pPr>
                  <w:r>
                    <w:rPr>
                      <w:sz w:val="21"/>
                    </w:rPr>
                    <w:t>根</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4034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671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长寿命氘灯（</w:t>
                  </w:r>
                  <w:r>
                    <w:rPr>
                      <w:sz w:val="21"/>
                    </w:rPr>
                    <w:t>1）</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1个</w:t>
                  </w:r>
                </w:p>
              </w:tc>
              <w:tc>
                <w:tcPr>
                  <w:tcW w:type="dxa" w:w="552"/>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10"/>
                  <w:tcBorders>
                    <w:top w:val="none" w:color="000000" w:sz="4"/>
                    <w:left w:val="none" w:color="000000" w:sz="4"/>
                    <w:bottom w:val="single" w:color="000000" w:sz="4"/>
                    <w:right w:val="single" w:color="000000" w:sz="4"/>
                  </w:tcBorders>
                  <w:vAlign w:val="top"/>
                </w:tcPr>
                <w:p>
                  <w:pPr>
                    <w:jc w:val="center"/>
                  </w:pPr>
                  <w:r>
                    <w:rPr>
                      <w:sz w:val="21"/>
                    </w:rPr>
                    <w:t>2</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10289</w:t>
                  </w:r>
                </w:p>
              </w:tc>
              <w:tc>
                <w:tcPr>
                  <w:tcW w:type="dxa" w:w="45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672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PEEK RheFlex 接头</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5/包</w:t>
                  </w:r>
                </w:p>
              </w:tc>
              <w:tc>
                <w:tcPr>
                  <w:tcW w:type="dxa" w:w="552"/>
                  <w:tcBorders>
                    <w:top w:val="none" w:color="000000" w:sz="4"/>
                    <w:left w:val="none" w:color="000000" w:sz="4"/>
                    <w:bottom w:val="single" w:color="000000" w:sz="4"/>
                    <w:right w:val="single" w:color="000000" w:sz="4"/>
                  </w:tcBorders>
                  <w:vAlign w:val="top"/>
                </w:tcPr>
                <w:p>
                  <w:pPr>
                    <w:jc w:val="center"/>
                  </w:pPr>
                  <w:r>
                    <w:rPr>
                      <w:sz w:val="21"/>
                    </w:rPr>
                    <w:t>包</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537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673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NaCl/MgSO4 EMR-Lipid Bond Elut Polish 反萃管</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50/包</w:t>
                  </w:r>
                </w:p>
              </w:tc>
              <w:tc>
                <w:tcPr>
                  <w:tcW w:type="dxa" w:w="552"/>
                  <w:tcBorders>
                    <w:top w:val="none" w:color="000000" w:sz="4"/>
                    <w:left w:val="none" w:color="000000" w:sz="4"/>
                    <w:bottom w:val="single" w:color="000000" w:sz="4"/>
                    <w:right w:val="single" w:color="000000" w:sz="4"/>
                  </w:tcBorders>
                  <w:vAlign w:val="top"/>
                </w:tcPr>
                <w:p>
                  <w:pPr>
                    <w:jc w:val="center"/>
                  </w:pPr>
                  <w:r>
                    <w:rPr>
                      <w:sz w:val="21"/>
                    </w:rPr>
                    <w:t>包</w:t>
                  </w:r>
                </w:p>
              </w:tc>
              <w:tc>
                <w:tcPr>
                  <w:tcW w:type="dxa" w:w="410"/>
                  <w:tcBorders>
                    <w:top w:val="none" w:color="000000" w:sz="4"/>
                    <w:left w:val="none" w:color="000000" w:sz="4"/>
                    <w:bottom w:val="single" w:color="000000" w:sz="4"/>
                    <w:right w:val="single" w:color="000000" w:sz="4"/>
                  </w:tcBorders>
                  <w:vAlign w:val="top"/>
                </w:tcPr>
                <w:p>
                  <w:pPr>
                    <w:jc w:val="center"/>
                  </w:pPr>
                  <w:r>
                    <w:rPr>
                      <w:sz w:val="21"/>
                    </w:rPr>
                    <w:t>2</w:t>
                  </w:r>
                </w:p>
              </w:tc>
              <w:tc>
                <w:tcPr>
                  <w:tcW w:type="dxa" w:w="633"/>
                  <w:tcBorders>
                    <w:top w:val="none" w:color="000000" w:sz="4"/>
                    <w:left w:val="none" w:color="000000" w:sz="4"/>
                    <w:bottom w:val="single" w:color="000000" w:sz="4"/>
                    <w:right w:val="single" w:color="000000" w:sz="4"/>
                  </w:tcBorders>
                  <w:vAlign w:val="top"/>
                </w:tcPr>
                <w:p>
                  <w:pPr>
                    <w:jc w:val="center"/>
                  </w:pPr>
                  <w:r>
                    <w:rPr>
                      <w:sz w:val="21"/>
                    </w:rPr>
                    <w:t>505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674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EMR-Lipid分散SPE</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50/包</w:t>
                  </w:r>
                </w:p>
              </w:tc>
              <w:tc>
                <w:tcPr>
                  <w:tcW w:type="dxa" w:w="552"/>
                  <w:tcBorders>
                    <w:top w:val="none" w:color="000000" w:sz="4"/>
                    <w:left w:val="none" w:color="000000" w:sz="4"/>
                    <w:bottom w:val="single" w:color="000000" w:sz="4"/>
                    <w:right w:val="single" w:color="000000" w:sz="4"/>
                  </w:tcBorders>
                  <w:vAlign w:val="top"/>
                </w:tcPr>
                <w:p>
                  <w:pPr>
                    <w:jc w:val="center"/>
                  </w:pPr>
                  <w:r>
                    <w:rPr>
                      <w:sz w:val="21"/>
                    </w:rPr>
                    <w:t>包</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1863</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675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适用于</w:t>
                  </w:r>
                  <w:r>
                    <w:rPr>
                      <w:sz w:val="21"/>
                    </w:rPr>
                    <w:t>50 mL 萃取管的陶瓷均质子</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100/包</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412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676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进样口隔垫，</w:t>
                  </w:r>
                  <w:r>
                    <w:rPr>
                      <w:sz w:val="21"/>
                    </w:rPr>
                    <w:t>11mm</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w:t>
                  </w:r>
                </w:p>
              </w:tc>
              <w:tc>
                <w:tcPr>
                  <w:tcW w:type="dxa" w:w="552"/>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1508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677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自紧式色谱柱螺母</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w:t>
                  </w:r>
                </w:p>
              </w:tc>
              <w:tc>
                <w:tcPr>
                  <w:tcW w:type="dxa" w:w="552"/>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822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678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气相进样针</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10uL，带PTFE头，6支/盒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10"/>
                  <w:tcBorders>
                    <w:top w:val="none" w:color="000000" w:sz="4"/>
                    <w:left w:val="none" w:color="000000" w:sz="4"/>
                    <w:bottom w:val="single" w:color="000000" w:sz="4"/>
                    <w:right w:val="single" w:color="000000" w:sz="4"/>
                  </w:tcBorders>
                  <w:vAlign w:val="top"/>
                </w:tcPr>
                <w:p>
                  <w:pPr>
                    <w:jc w:val="center"/>
                  </w:pPr>
                  <w:r>
                    <w:rPr>
                      <w:sz w:val="21"/>
                    </w:rPr>
                    <w:t>2</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3494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679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溶剂管线</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w:t>
                  </w:r>
                  <w:r>
                    <w:rPr>
                      <w:sz w:val="21"/>
                    </w:rPr>
                    <w:t>5m，1.5mm内径，3mm外径）</w:t>
                  </w:r>
                </w:p>
              </w:tc>
              <w:tc>
                <w:tcPr>
                  <w:tcW w:type="dxa" w:w="552"/>
                  <w:tcBorders>
                    <w:top w:val="none" w:color="000000" w:sz="4"/>
                    <w:left w:val="none" w:color="000000" w:sz="4"/>
                    <w:bottom w:val="single" w:color="000000" w:sz="4"/>
                    <w:right w:val="single" w:color="000000" w:sz="4"/>
                  </w:tcBorders>
                  <w:vAlign w:val="top"/>
                </w:tcPr>
                <w:p>
                  <w:pPr>
                    <w:jc w:val="center"/>
                  </w:pPr>
                  <w:r>
                    <w:rPr>
                      <w:sz w:val="21"/>
                    </w:rPr>
                    <w:t>条</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285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680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w:t>
                  </w:r>
                  <w:r>
                    <w:rPr>
                      <w:sz w:val="21"/>
                    </w:rPr>
                    <w:t>长寿命氘灯（</w:t>
                  </w:r>
                  <w:r>
                    <w:rPr>
                      <w:sz w:val="21"/>
                    </w:rPr>
                    <w:t>2）</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8 针，带 RFID 标签. 用于带有最大光强卡套式流通池（G4212A/B 或 G7117A/B/C）和 G7100 CE 的二极管阵列检测器</w:t>
                  </w:r>
                </w:p>
              </w:tc>
              <w:tc>
                <w:tcPr>
                  <w:tcW w:type="dxa" w:w="552"/>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10"/>
                  <w:tcBorders>
                    <w:top w:val="none" w:color="000000" w:sz="4"/>
                    <w:left w:val="none" w:color="000000" w:sz="4"/>
                    <w:bottom w:val="single" w:color="000000" w:sz="4"/>
                    <w:right w:val="single" w:color="000000" w:sz="4"/>
                  </w:tcBorders>
                  <w:vAlign w:val="top"/>
                </w:tcPr>
                <w:p>
                  <w:pPr>
                    <w:jc w:val="center"/>
                  </w:pPr>
                  <w:r>
                    <w:rPr>
                      <w:sz w:val="21"/>
                    </w:rPr>
                    <w:t>2</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14071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681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手动进样针（</w:t>
                  </w:r>
                  <w:r>
                    <w:rPr>
                      <w:sz w:val="21"/>
                    </w:rPr>
                    <w:t>1）</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 µL，固定式针头，25/50/斜面针头，1支/盒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454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682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手动进样针（</w:t>
                  </w:r>
                  <w:r>
                    <w:rPr>
                      <w:sz w:val="21"/>
                    </w:rPr>
                    <w:t>2）</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250 µL，固定式针头，25/50/斜面针尖，1支/盒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505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683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手动进样针（</w:t>
                  </w:r>
                  <w:r>
                    <w:rPr>
                      <w:sz w:val="21"/>
                    </w:rPr>
                    <w:t>3）</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 mL，固定式针头，22/50/斜面针尖，PTFE 头推杆，1支/盒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550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684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气体净化器</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w:t>
                  </w:r>
                </w:p>
              </w:tc>
              <w:tc>
                <w:tcPr>
                  <w:tcW w:type="dxa" w:w="552"/>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1514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685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针座</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标准针座，</w:t>
                  </w:r>
                  <w:r>
                    <w:rPr>
                      <w:sz w:val="21"/>
                    </w:rPr>
                    <w:t>PEEK,0.7mm,内径毛细管，2.3uL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根</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1654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686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气相顶空进样针</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1支/盒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4197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687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可塑金属密封垫圈</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可适用</w:t>
                  </w:r>
                  <w:r>
                    <w:rPr>
                      <w:sz w:val="21"/>
                    </w:rPr>
                    <w:t>0.1-0.25mm色谱柱，10个/盒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641</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688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大容量捕集阱</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适用用氮气载气，</w:t>
                  </w:r>
                  <w:r>
                    <w:rPr>
                      <w:sz w:val="21"/>
                    </w:rPr>
                    <w:t>1支/盒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2342</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689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气相色谱柱</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15m*0.25mm*0.25μm,1支/盒</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3467</w:t>
                  </w:r>
                </w:p>
              </w:tc>
              <w:tc>
                <w:tcPr>
                  <w:tcW w:type="dxa" w:w="45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690</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活塞杆密封圈</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1包</w:t>
                  </w:r>
                </w:p>
              </w:tc>
              <w:tc>
                <w:tcPr>
                  <w:tcW w:type="dxa" w:w="552"/>
                  <w:tcBorders>
                    <w:top w:val="none" w:color="000000" w:sz="4"/>
                    <w:left w:val="none" w:color="000000" w:sz="4"/>
                    <w:bottom w:val="single" w:color="000000" w:sz="4"/>
                    <w:right w:val="single" w:color="000000" w:sz="4"/>
                  </w:tcBorders>
                  <w:vAlign w:val="top"/>
                </w:tcPr>
                <w:p>
                  <w:pPr>
                    <w:jc w:val="center"/>
                  </w:pPr>
                  <w:r>
                    <w:rPr>
                      <w:sz w:val="21"/>
                    </w:rPr>
                    <w:t>包</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1214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691</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PEEK接头</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1/4-28到10-32</w:t>
                  </w:r>
                </w:p>
              </w:tc>
              <w:tc>
                <w:tcPr>
                  <w:tcW w:type="dxa" w:w="552"/>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185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692</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异戊醇标准品</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1g/瓶</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2</w:t>
                  </w:r>
                </w:p>
              </w:tc>
              <w:tc>
                <w:tcPr>
                  <w:tcW w:type="dxa" w:w="633"/>
                  <w:tcBorders>
                    <w:top w:val="none" w:color="000000" w:sz="4"/>
                    <w:left w:val="none" w:color="000000" w:sz="4"/>
                    <w:bottom w:val="single" w:color="000000" w:sz="4"/>
                    <w:right w:val="single" w:color="000000" w:sz="4"/>
                  </w:tcBorders>
                  <w:vAlign w:val="top"/>
                </w:tcPr>
                <w:p>
                  <w:pPr>
                    <w:jc w:val="center"/>
                  </w:pPr>
                  <w:r>
                    <w:rPr>
                      <w:sz w:val="21"/>
                    </w:rPr>
                    <w:t>78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693</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异丁醇标准品</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1g/瓶</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2</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185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694</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正丁醇标准品</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1g/瓶</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2</w:t>
                  </w:r>
                </w:p>
              </w:tc>
              <w:tc>
                <w:tcPr>
                  <w:tcW w:type="dxa" w:w="633"/>
                  <w:tcBorders>
                    <w:top w:val="none" w:color="000000" w:sz="4"/>
                    <w:left w:val="none" w:color="000000" w:sz="4"/>
                    <w:bottom w:val="single" w:color="000000" w:sz="4"/>
                    <w:right w:val="single" w:color="000000" w:sz="4"/>
                  </w:tcBorders>
                  <w:vAlign w:val="top"/>
                </w:tcPr>
                <w:p>
                  <w:pPr>
                    <w:jc w:val="center"/>
                  </w:pPr>
                  <w:r>
                    <w:rPr>
                      <w:sz w:val="21"/>
                    </w:rPr>
                    <w:t>88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695</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司美格鲁肽标准品</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544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696</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氟虫腈亚砜</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50mg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1185</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697</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氟虫腈</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118</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698</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N-二甲基亚硝胺</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330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7"/>
                  <w:tcBorders>
                    <w:top w:val="none" w:color="000000" w:sz="4"/>
                    <w:left w:val="single" w:color="000000" w:sz="4"/>
                    <w:bottom w:val="single" w:color="000000" w:sz="4"/>
                    <w:right w:val="single" w:color="000000" w:sz="4"/>
                  </w:tcBorders>
                  <w:vAlign w:val="top"/>
                </w:tcPr>
                <w:p>
                  <w:pPr>
                    <w:jc w:val="center"/>
                  </w:pPr>
                  <w:r>
                    <w:rPr>
                      <w:sz w:val="21"/>
                    </w:rPr>
                    <w:t>699</w:t>
                  </w:r>
                </w:p>
              </w:tc>
              <w:tc>
                <w:tcPr>
                  <w:tcW w:type="dxa" w:w="1898"/>
                  <w:tcBorders>
                    <w:top w:val="none" w:color="000000" w:sz="4"/>
                    <w:left w:val="none" w:color="000000" w:sz="4"/>
                    <w:bottom w:val="single" w:color="000000" w:sz="4"/>
                    <w:right w:val="single" w:color="000000" w:sz="4"/>
                  </w:tcBorders>
                  <w:vAlign w:val="top"/>
                </w:tcPr>
                <w:p>
                  <w:pPr>
                    <w:jc w:val="center"/>
                  </w:pPr>
                  <w:r>
                    <w:rPr>
                      <w:sz w:val="21"/>
                    </w:rPr>
                    <w:t>N-二甲基亚硝胺-D6</w:t>
                  </w:r>
                </w:p>
              </w:tc>
              <w:tc>
                <w:tcPr>
                  <w:tcW w:type="dxa" w:w="1246"/>
                  <w:tcBorders>
                    <w:top w:val="none" w:color="000000" w:sz="4"/>
                    <w:left w:val="none" w:color="000000" w:sz="4"/>
                    <w:bottom w:val="single" w:color="000000" w:sz="4"/>
                    <w:right w:val="single" w:color="000000" w:sz="4"/>
                  </w:tcBorders>
                  <w:vAlign w:val="top"/>
                </w:tcPr>
                <w:p>
                  <w:pPr>
                    <w:jc w:val="center"/>
                  </w:pPr>
                  <w:r>
                    <w:rPr>
                      <w:sz w:val="21"/>
                    </w:rPr>
                    <w:t>1000mg/L，1mL</w:t>
                  </w:r>
                </w:p>
              </w:tc>
              <w:tc>
                <w:tcPr>
                  <w:tcW w:type="dxa" w:w="552"/>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0"/>
                  <w:tcBorders>
                    <w:top w:val="none" w:color="000000" w:sz="4"/>
                    <w:left w:val="none" w:color="000000" w:sz="4"/>
                    <w:bottom w:val="single" w:color="000000" w:sz="4"/>
                    <w:right w:val="single" w:color="000000" w:sz="4"/>
                  </w:tcBorders>
                  <w:vAlign w:val="top"/>
                </w:tcPr>
                <w:p>
                  <w:pPr>
                    <w:jc w:val="center"/>
                  </w:pPr>
                  <w:r>
                    <w:rPr>
                      <w:sz w:val="21"/>
                    </w:rPr>
                    <w:t>1</w:t>
                  </w:r>
                </w:p>
              </w:tc>
              <w:tc>
                <w:tcPr>
                  <w:tcW w:type="dxa" w:w="633"/>
                  <w:tcBorders>
                    <w:top w:val="none" w:color="000000" w:sz="4"/>
                    <w:left w:val="none" w:color="000000" w:sz="4"/>
                    <w:bottom w:val="single" w:color="000000" w:sz="4"/>
                    <w:right w:val="single" w:color="000000" w:sz="4"/>
                  </w:tcBorders>
                  <w:vAlign w:val="top"/>
                </w:tcPr>
                <w:p>
                  <w:pPr>
                    <w:jc w:val="center"/>
                  </w:pPr>
                  <w:r>
                    <w:rPr>
                      <w:sz w:val="21"/>
                    </w:rPr>
                    <w:t>504</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否</w:t>
                  </w:r>
                </w:p>
              </w:tc>
            </w:tr>
          </w:tbl>
          <w:p>
            <w:r>
              <w:rPr/>
              <w:t xml:space="preserve"> </w:t>
            </w:r>
          </w:p>
          <w:p>
            <w:pPr>
              <w:jc w:val="both"/>
            </w:pPr>
            <w:r>
              <w:rPr>
                <w:b/>
                <w:sz w:val="21"/>
              </w:rPr>
              <w:t>注：</w:t>
            </w:r>
            <w:r>
              <w:rPr>
                <w:b/>
                <w:sz w:val="21"/>
              </w:rPr>
              <w:t>1</w:t>
            </w:r>
            <w:r>
              <w:rPr>
                <w:b/>
                <w:sz w:val="21"/>
              </w:rPr>
              <w:t>、</w:t>
            </w:r>
            <w:r>
              <w:rPr>
                <w:b/>
                <w:sz w:val="21"/>
              </w:rPr>
              <w:t>以上列出数量仅作为预估数量与报价参考，实际结算以实际采购数量结算</w:t>
            </w:r>
            <w:r>
              <w:rPr>
                <w:b/>
                <w:sz w:val="21"/>
              </w:rPr>
              <w:t xml:space="preserve"> </w:t>
            </w:r>
            <w:r>
              <w:rPr>
                <w:b/>
                <w:sz w:val="21"/>
              </w:rPr>
              <w:t>；</w:t>
            </w:r>
          </w:p>
          <w:p>
            <w:pPr>
              <w:ind w:firstLine="420"/>
              <w:jc w:val="both"/>
            </w:pPr>
            <w:r>
              <w:rPr>
                <w:b/>
                <w:sz w:val="21"/>
              </w:rPr>
              <w:t>2</w:t>
            </w:r>
            <w:r>
              <w:rPr>
                <w:b/>
                <w:sz w:val="21"/>
              </w:rPr>
              <w:t>、以上涉及标准规范的，如供货期间发布新的标准规范，以新的标准规范为准；</w:t>
            </w:r>
          </w:p>
          <w:p>
            <w:pPr>
              <w:ind w:firstLine="420"/>
              <w:jc w:val="both"/>
            </w:pPr>
            <w:r>
              <w:rPr>
                <w:b/>
                <w:sz w:val="21"/>
              </w:rPr>
              <w:t>3</w:t>
            </w:r>
            <w:r>
              <w:rPr>
                <w:b/>
                <w:sz w:val="21"/>
              </w:rPr>
              <w:t>、投标人须在投标文件中列出提供所有货物的品牌型号。</w:t>
            </w:r>
          </w:p>
          <w:p>
            <w:pPr>
              <w:ind w:firstLine="420"/>
              <w:jc w:val="both"/>
            </w:pPr>
            <w:r>
              <w:rPr/>
              <w:t xml:space="preserve"> </w:t>
            </w:r>
          </w:p>
          <w:p>
            <w:pPr>
              <w:ind w:firstLine="420"/>
              <w:jc w:val="both"/>
            </w:pPr>
            <w:r>
              <w:rPr/>
              <w:t xml:space="preserve"> </w:t>
            </w:r>
          </w:p>
          <w:p>
            <w:pPr>
              <w:ind w:firstLine="420"/>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采购包3（耗材）</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合同签订之日起1年。以“供货期限内累计结算金额达到本项目预算金额的时间”或“供货期限”先到者为准。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1期：支付比例100%,1.总结算费用不超出本项目对应采购包的预算金额。项目实际执行的供货期限的结束时间，以“供货期限内累计结算金额达到本项目对应采购包预算金额的时间”或“供货期限”先到者为准。 2.以中标供应商的中标折扣率、实际供货数量、基准单价为准及签订合同金额为限进行结算。 结算金额=∑（各货物的基准单价最高限价×中标折扣率×实际采购数量）。 3.货物按批次结算。当批次全部货物到达交货地点，调试并验收合格后，中标供应商提交以下有效文件后采购人予以结算： （1）合同； （2）中标供应商开具等额的正式发票； （3）验收单。 4.如中标供应商为非中小企业：采购人在收到有效结算资料后30日内通过支票或银行汇款等形式逐笔支付相关费用。 5.如中标供应商为中小企业： （1）合同签订后5个工作日内采购人向中标供应商支付合同金额的30%作为预付款（支付方式含银行转账、支票、银行承兑汇票、商业承兑汇票等形式）。 （2）每笔实际结算金额按前述第1、2、3款方式先从预付款扣除，当扣除金额达到合同金额的30%后，采购人在收到有效结算资料后15日内通过支票或银行汇款等形式逐笔支付相关费用。</w:t>
            </w:r>
          </w:p>
        </w:tc>
      </w:tr>
      <w:tr>
        <w:tc>
          <w:tcPr>
            <w:tcW w:type="dxa" w:w="4153"/>
          </w:tcPr>
          <w:p>
            <w:r>
              <w:rPr/>
              <w:t>验收要求</w:t>
            </w:r>
          </w:p>
        </w:tc>
        <w:tc>
          <w:tcPr>
            <w:tcW w:type="dxa" w:w="4153"/>
          </w:tcPr>
          <w:p/>
          <w:p/>
          <w:p/>
          <w:p>
            <w:r>
              <w:rPr/>
              <w:t>1期：1、采购人收到验收建议后7日内进行验收，验收应在采购人和中标供应商双方共同参加下进行。按照采购合同规定的技术、服务、安全标准组织对中标供应商履约情况进行验收。 2、交付验收标准依次序对照适用标准为：符合中华人民共和国“国家安全质量标准、环保标准或行业标准”。 3、货物为原厂商未启封全新包装，具有出厂合格证，序列号、包装箱号与出厂批号一致，并可追索查阅。所有随货物的附件必须齐全。 4、因货物质量问题发生争议时，由采购人本地质量技术监督部门鉴定。货物符合质量技术标准的，鉴定费由采购人承担；否则鉴定费由中标供应商承担。 5、当出现不合格产品时，中标供应商要无条件更换合格产品。除采购人认可，否则不接受任何形式的降格处理。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（三）调试，1、中标供应商必须按项目进度安排计划，派出适当的技术人员到现场调试。 2、中标供应商必须依照项目采购文件的要求和投标文件的承诺，将货物调试至正常运行的最佳状态。</w:t>
            </w:r>
          </w:p>
          <w:p/>
          <w:p>
            <w:r>
              <w:rPr/>
              <w:t>（四）技术培训，1、中标供应商提供现场技术培训。 2、应提供完整的培训计划和方案，列明培训人员数量、达到的水平等，培训内容包括货物的操作、日常维修、简单故障的识别及排除等。培训所需全部费用均由中标供应商负责。</w:t>
            </w:r>
          </w:p>
          <w:p/>
          <w:p>
            <w:r>
              <w:rPr/>
              <w:t>（五）质量保证期，1、质量保证期1年。保修期内，质保期内提供上门服务（含部件、人力、上门等），所有服务及配件全部包含在投标报价中。“技术标准与要求”中另有要求的，以其中的要求为准。</w:t>
            </w:r>
          </w:p>
          <w:p/>
          <w:p>
            <w:r>
              <w:rPr/>
              <w:t>（六）售后服务，1、中标供应商应提供符合技术要求及保存条件的仓库，在接到采购人的供货要求之日起在2小时内响应，24小时内送到采购人指定地点。 2、中标供应商提供的产品必须能提供产品质量证明，保证为原厂全新正品，包装完好，保存得当，其技术规格，标准必须符合采购人符合要求的规格指标和国家计量检测标准。 3、因产品质量问题，造成采购人的货物或试剂等有损失的，中标供应商必须赔偿因此而造成采购人的损失。 4、投标人对货物在质保期内提供“三包”服务。 5、中标供应商所供货物不符合采购要求或存在质量问题，采购人有权拒绝接受。中标供应商应及时按采购人要求更换。</w:t>
            </w:r>
          </w:p>
        </w:tc>
      </w:tr>
    </w:tbl>
    <w:p>
      <w:r>
        <w:rPr>
          <w:b/>
        </w:rPr>
        <w:t>2.技术标准与要求</w:t>
      </w:r>
    </w:p>
    <w:p/>
    <w:p/>
    <w:p/>
    <w:p/>
    <w:p/>
    <w:p/>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jc w:val="center"/>
            </w:pPr>
            <w:r>
              <w:rPr/>
              <w:t>序号</w:t>
            </w:r>
          </w:p>
        </w:tc>
        <w:tc>
          <w:tcPr>
            <w:tcW w:type="dxa" w:w="748"/>
          </w:tcPr>
          <w:p>
            <w:pPr>
              <w:jc w:val="center"/>
            </w:pPr>
            <w:r>
              <w:rPr/>
              <w:t>核心产品要求（“△”）</w:t>
            </w:r>
          </w:p>
        </w:tc>
        <w:tc>
          <w:tcPr>
            <w:tcW w:type="dxa" w:w="748"/>
          </w:tcPr>
          <w:p>
            <w:pPr>
              <w:jc w:val="center"/>
            </w:pPr>
            <w:r>
              <w:rPr/>
              <w:t>品目名称</w:t>
            </w:r>
          </w:p>
        </w:tc>
        <w:tc>
          <w:tcPr>
            <w:tcW w:type="dxa" w:w="748"/>
          </w:tcPr>
          <w:p>
            <w:pPr>
              <w:jc w:val="center"/>
            </w:pPr>
            <w:r>
              <w:rPr/>
              <w:t>标的名称</w:t>
            </w:r>
          </w:p>
        </w:tc>
        <w:tc>
          <w:tcPr>
            <w:tcW w:type="dxa" w:w="748"/>
          </w:tcPr>
          <w:p>
            <w:pPr>
              <w:jc w:val="center"/>
            </w:pPr>
            <w:r>
              <w:rPr/>
              <w:t>单位</w:t>
            </w:r>
          </w:p>
        </w:tc>
        <w:tc>
          <w:tcPr>
            <w:tcW w:type="dxa" w:w="748"/>
          </w:tcPr>
          <w:p>
            <w:pPr>
              <w:jc w:val="center"/>
            </w:pPr>
            <w:r>
              <w:rPr/>
              <w:t>数量</w:t>
            </w:r>
          </w:p>
        </w:tc>
        <w:tc>
          <w:tcPr>
            <w:tcW w:type="dxa" w:w="748"/>
          </w:tcPr>
          <w:p>
            <w:pPr>
              <w:jc w:val="center"/>
            </w:pPr>
            <w:r>
              <w:rPr/>
              <w:t>分项预算单价（元）</w:t>
            </w:r>
          </w:p>
        </w:tc>
        <w:tc>
          <w:tcPr>
            <w:tcW w:type="dxa" w:w="748"/>
          </w:tcPr>
          <w:p>
            <w:pPr>
              <w:jc w:val="center"/>
            </w:pPr>
            <w:r>
              <w:rPr/>
              <w:t>分项预算总价（元）</w:t>
            </w:r>
          </w:p>
        </w:tc>
        <w:tc>
          <w:tcPr>
            <w:tcW w:type="dxa" w:w="748"/>
          </w:tcPr>
          <w:p>
            <w:pPr>
              <w:jc w:val="center"/>
            </w:pPr>
            <w:r>
              <w:rPr/>
              <w:t>权重%</w:t>
            </w:r>
          </w:p>
        </w:tc>
        <w:tc>
          <w:tcPr>
            <w:tcW w:type="dxa" w:w="823"/>
          </w:tcPr>
          <w:p>
            <w:r>
              <w:rPr/>
              <w:t>所属行业</w:t>
            </w:r>
          </w:p>
        </w:tc>
        <w:tc>
          <w:tcPr>
            <w:tcW w:type="dxa" w:w="748"/>
          </w:tcPr>
          <w:p>
            <w:pPr>
              <w:jc w:val="center"/>
            </w:pPr>
            <w:r>
              <w:rPr/>
              <w:t>技术要求</w:t>
            </w:r>
          </w:p>
        </w:tc>
      </w:tr>
      <w:tr>
        <w:tc>
          <w:tcPr>
            <w:tcW w:type="dxa" w:w="748"/>
          </w:tcPr>
          <w:p>
            <w:pPr>
              <w:jc w:val="center"/>
            </w:pPr>
            <w:r>
              <w:rPr/>
              <w:t>1</w:t>
            </w:r>
          </w:p>
        </w:tc>
        <w:tc>
          <w:tcPr>
            <w:tcW w:type="dxa" w:w="748"/>
          </w:tcPr>
          <w:p>
            <w:pPr>
              <w:jc w:val="center"/>
            </w:pPr>
          </w:p>
        </w:tc>
        <w:tc>
          <w:tcPr>
            <w:tcW w:type="dxa" w:w="748"/>
          </w:tcPr>
          <w:p>
            <w:pPr>
              <w:jc w:val="left"/>
            </w:pPr>
            <w:r>
              <w:rPr/>
              <w:t>分析仪器辅助装置</w:t>
            </w:r>
          </w:p>
        </w:tc>
        <w:tc>
          <w:tcPr>
            <w:tcW w:type="dxa" w:w="748"/>
          </w:tcPr>
          <w:p>
            <w:pPr>
              <w:jc w:val="left"/>
            </w:pPr>
            <w:r>
              <w:rPr/>
              <w:t>耗材</w:t>
            </w:r>
          </w:p>
        </w:tc>
        <w:tc>
          <w:tcPr>
            <w:tcW w:type="dxa" w:w="748"/>
          </w:tcPr>
          <w:p>
            <w:pPr>
              <w:jc w:val="left"/>
            </w:pPr>
            <w:r>
              <w:rPr/>
              <w:t>批</w:t>
            </w:r>
          </w:p>
        </w:tc>
        <w:tc>
          <w:tcPr>
            <w:tcW w:type="dxa" w:w="748"/>
          </w:tcPr>
          <w:p>
            <w:pPr>
              <w:jc w:val="right"/>
            </w:pPr>
            <w:r>
              <w:rPr/>
              <w:t>1.00</w:t>
            </w:r>
          </w:p>
        </w:tc>
        <w:tc>
          <w:tcPr>
            <w:tcW w:type="dxa" w:w="748"/>
          </w:tcPr>
          <w:p>
            <w:pPr>
              <w:jc w:val="right"/>
            </w:pPr>
            <w:r>
              <w:rPr/>
              <w:t>550,000.00</w:t>
            </w:r>
          </w:p>
        </w:tc>
        <w:tc>
          <w:tcPr>
            <w:tcW w:type="dxa" w:w="748"/>
          </w:tcPr>
          <w:p>
            <w:pPr>
              <w:jc w:val="right"/>
            </w:pPr>
            <w:r>
              <w:rPr/>
              <w:t>550,000.00</w:t>
            </w:r>
          </w:p>
        </w:tc>
        <w:tc>
          <w:tcPr>
            <w:tcW w:type="dxa" w:w="748"/>
          </w:tcPr>
          <w:p>
            <w:r>
              <w:rPr/>
              <w:t>100.0</w:t>
            </w:r>
          </w:p>
        </w:tc>
        <w:tc>
          <w:tcPr>
            <w:tcW w:type="dxa" w:w="823"/>
          </w:tcPr>
          <w:p>
            <w:r>
              <w:rPr/>
              <w:t>工业</w:t>
            </w:r>
          </w:p>
        </w:tc>
        <w:tc>
          <w:tcPr>
            <w:tcW w:type="dxa" w:w="748"/>
          </w:tcPr>
          <w:p>
            <w:r>
              <w:rPr/>
              <w:t>详见附表一</w:t>
            </w:r>
          </w:p>
        </w:tc>
      </w:tr>
    </w:tbl>
    <w:p>
      <w:r>
        <w:rPr/>
        <w:t>备注：最终综合总报价=（各产品报价×各项产品权重）的相加值</w:t>
      </w:r>
    </w:p>
    <w:p/>
    <w:p>
      <w:r>
        <w:rPr>
          <w:b/>
        </w:rPr>
        <w:t>附表</w:t>
      </w:r>
      <w:r>
        <w:rPr>
          <w:b/>
        </w:rPr>
        <w:t>一</w:t>
      </w:r>
      <w:r>
        <w:rPr>
          <w:b/>
        </w:rPr>
        <w:t>：</w:t>
      </w:r>
      <w:r>
        <w:rPr>
          <w:b/>
        </w:rPr>
        <w:t>耗材</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采购包</w:t>
            </w:r>
            <w:r>
              <w:rPr>
                <w:b/>
                <w:sz w:val="21"/>
              </w:rPr>
              <w:t>3的核心产品为：序号4</w:t>
            </w:r>
            <w:r>
              <w:rPr>
                <w:b/>
                <w:sz w:val="21"/>
              </w:rPr>
              <w:t>净化管（</w:t>
            </w:r>
            <w:r>
              <w:rPr>
                <w:b/>
                <w:sz w:val="21"/>
              </w:rPr>
              <w:t>1）</w:t>
            </w:r>
          </w:p>
          <w:p>
            <w:pPr>
              <w:jc w:val="both"/>
            </w:pPr>
            <w:r>
              <w:rPr>
                <w:b/>
                <w:sz w:val="21"/>
              </w:rPr>
              <w:t>采购包</w:t>
            </w:r>
            <w:r>
              <w:rPr>
                <w:b/>
                <w:sz w:val="21"/>
              </w:rPr>
              <w:t>3带“▲”条款所在的序号有：序号4、18、41、44。</w:t>
            </w:r>
          </w:p>
          <w:tbl>
            <w:tblPr>
              <w:tblBorders>
                <w:top w:val="none" w:color="000000" w:sz="4"/>
                <w:left w:val="none" w:color="000000" w:sz="4"/>
                <w:bottom w:val="none" w:color="000000" w:sz="4"/>
                <w:right w:val="none" w:color="000000" w:sz="4"/>
                <w:insideH w:val="none"/>
                <w:insideV w:val="none"/>
              </w:tblBorders>
            </w:tblPr>
            <w:tblGrid>
              <w:gridCol w:w="414"/>
              <w:gridCol w:w="1202"/>
              <w:gridCol w:w="1308"/>
              <w:gridCol w:w="618"/>
              <w:gridCol w:w="617"/>
              <w:gridCol w:w="825"/>
              <w:gridCol w:w="613"/>
            </w:tblGrid>
            <w:tr>
              <w:tc>
                <w:tcPr>
                  <w:tcW w:type="dxa" w:w="414"/>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202"/>
                  <w:tcBorders>
                    <w:top w:val="single" w:color="000000" w:sz="4"/>
                    <w:left w:val="none" w:color="000000" w:sz="4"/>
                    <w:bottom w:val="single" w:color="000000" w:sz="4"/>
                    <w:right w:val="single" w:color="000000" w:sz="4"/>
                  </w:tcBorders>
                  <w:vAlign w:val="top"/>
                </w:tcPr>
                <w:p>
                  <w:pPr>
                    <w:jc w:val="center"/>
                  </w:pPr>
                  <w:r>
                    <w:rPr>
                      <w:b/>
                      <w:sz w:val="21"/>
                    </w:rPr>
                    <w:t>产品名称</w:t>
                  </w:r>
                </w:p>
              </w:tc>
              <w:tc>
                <w:tcPr>
                  <w:tcW w:type="dxa" w:w="1308"/>
                  <w:tcBorders>
                    <w:top w:val="single" w:color="000000" w:sz="4"/>
                    <w:left w:val="none" w:color="000000" w:sz="4"/>
                    <w:bottom w:val="single" w:color="000000" w:sz="4"/>
                    <w:right w:val="single" w:color="000000" w:sz="4"/>
                  </w:tcBorders>
                  <w:vAlign w:val="top"/>
                </w:tcPr>
                <w:p>
                  <w:pPr>
                    <w:jc w:val="center"/>
                  </w:pPr>
                  <w:r>
                    <w:rPr>
                      <w:b/>
                      <w:sz w:val="21"/>
                    </w:rPr>
                    <w:t>规格</w:t>
                  </w:r>
                  <w:r>
                    <w:rPr>
                      <w:b/>
                      <w:sz w:val="21"/>
                    </w:rPr>
                    <w:t>/参数</w:t>
                  </w:r>
                </w:p>
              </w:tc>
              <w:tc>
                <w:tcPr>
                  <w:tcW w:type="dxa" w:w="618"/>
                  <w:tcBorders>
                    <w:top w:val="single" w:color="000000" w:sz="4"/>
                    <w:left w:val="none" w:color="000000" w:sz="4"/>
                    <w:bottom w:val="single" w:color="000000" w:sz="4"/>
                    <w:right w:val="single" w:color="000000" w:sz="4"/>
                  </w:tcBorders>
                  <w:vAlign w:val="top"/>
                </w:tcPr>
                <w:p>
                  <w:pPr>
                    <w:jc w:val="center"/>
                  </w:pPr>
                  <w:r>
                    <w:rPr>
                      <w:b/>
                      <w:sz w:val="21"/>
                    </w:rPr>
                    <w:t>单位</w:t>
                  </w:r>
                </w:p>
              </w:tc>
              <w:tc>
                <w:tcPr>
                  <w:tcW w:type="dxa" w:w="617"/>
                  <w:tcBorders>
                    <w:top w:val="single" w:color="000000" w:sz="4"/>
                    <w:left w:val="none" w:color="000000" w:sz="4"/>
                    <w:bottom w:val="single" w:color="000000" w:sz="4"/>
                    <w:right w:val="single" w:color="000000" w:sz="4"/>
                  </w:tcBorders>
                  <w:vAlign w:val="top"/>
                </w:tcPr>
                <w:p>
                  <w:pPr>
                    <w:jc w:val="center"/>
                  </w:pPr>
                  <w:r>
                    <w:rPr>
                      <w:b/>
                      <w:sz w:val="21"/>
                    </w:rPr>
                    <w:t>预估</w:t>
                  </w:r>
                  <w:r>
                    <w:rPr>
                      <w:b/>
                      <w:sz w:val="21"/>
                    </w:rPr>
                    <w:t>数量</w:t>
                  </w:r>
                </w:p>
              </w:tc>
              <w:tc>
                <w:tcPr>
                  <w:tcW w:type="dxa" w:w="825"/>
                  <w:tcBorders>
                    <w:top w:val="single" w:color="000000" w:sz="4"/>
                    <w:left w:val="none" w:color="000000" w:sz="4"/>
                    <w:bottom w:val="single" w:color="000000" w:sz="4"/>
                    <w:right w:val="single" w:color="000000" w:sz="4"/>
                  </w:tcBorders>
                  <w:vAlign w:val="top"/>
                </w:tcPr>
                <w:p>
                  <w:pPr>
                    <w:jc w:val="center"/>
                  </w:pPr>
                  <w:r>
                    <w:rPr>
                      <w:b/>
                      <w:sz w:val="21"/>
                    </w:rPr>
                    <w:t>单价最高限价（元）</w:t>
                  </w:r>
                </w:p>
              </w:tc>
              <w:tc>
                <w:tcPr>
                  <w:tcW w:type="dxa" w:w="613"/>
                  <w:tcBorders>
                    <w:top w:val="single" w:color="000000" w:sz="4"/>
                    <w:left w:val="none" w:color="000000" w:sz="4"/>
                    <w:bottom w:val="single" w:color="000000" w:sz="4"/>
                    <w:right w:val="single" w:color="000000" w:sz="4"/>
                  </w:tcBorders>
                  <w:vAlign w:val="top"/>
                </w:tcPr>
                <w:p>
                  <w:pPr>
                    <w:jc w:val="center"/>
                  </w:pPr>
                  <w:r>
                    <w:rPr>
                      <w:b/>
                      <w:sz w:val="21"/>
                    </w:rPr>
                    <w:t>是否进口</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PRiMEHLB固相萃取柱</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3 cc，150 mg  100个/盒</w:t>
                  </w:r>
                </w:p>
              </w:tc>
              <w:tc>
                <w:tcPr>
                  <w:tcW w:type="dxa" w:w="61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盒</w:t>
                  </w:r>
                </w:p>
              </w:tc>
              <w:tc>
                <w:tcPr>
                  <w:tcW w:type="dxa" w:w="617"/>
                  <w:tcBorders>
                    <w:top w:val="none" w:color="000000" w:sz="4"/>
                    <w:left w:val="none" w:color="000000" w:sz="4"/>
                    <w:bottom w:val="single" w:color="000000" w:sz="4"/>
                    <w:right w:val="single" w:color="000000" w:sz="4"/>
                  </w:tcBorders>
                  <w:vAlign w:val="top"/>
                </w:tcPr>
                <w:p>
                  <w:pPr>
                    <w:jc w:val="center"/>
                  </w:pPr>
                  <w:r>
                    <w:rPr>
                      <w:sz w:val="21"/>
                    </w:rPr>
                    <w:t>2</w:t>
                  </w:r>
                </w:p>
              </w:tc>
              <w:tc>
                <w:tcPr>
                  <w:tcW w:type="dxa" w:w="825"/>
                  <w:tcBorders>
                    <w:top w:val="none" w:color="000000" w:sz="4"/>
                    <w:left w:val="none" w:color="000000" w:sz="4"/>
                    <w:bottom w:val="single" w:color="000000" w:sz="4"/>
                    <w:right w:val="single" w:color="000000" w:sz="4"/>
                  </w:tcBorders>
                  <w:vAlign w:val="top"/>
                </w:tcPr>
                <w:p>
                  <w:pPr>
                    <w:jc w:val="center"/>
                  </w:pPr>
                  <w:r>
                    <w:rPr>
                      <w:sz w:val="21"/>
                    </w:rPr>
                    <w:t>3450</w:t>
                  </w:r>
                </w:p>
              </w:tc>
              <w:tc>
                <w:tcPr>
                  <w:tcW w:type="dxa" w:w="61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锌粉还原柱衍生柱</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50-70um  50×4.6mm</w:t>
                  </w:r>
                </w:p>
              </w:tc>
              <w:tc>
                <w:tcPr>
                  <w:tcW w:type="dxa" w:w="61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根</w:t>
                  </w:r>
                </w:p>
              </w:tc>
              <w:tc>
                <w:tcPr>
                  <w:tcW w:type="dxa" w:w="617"/>
                  <w:tcBorders>
                    <w:top w:val="none" w:color="000000" w:sz="4"/>
                    <w:left w:val="none" w:color="000000" w:sz="4"/>
                    <w:bottom w:val="single" w:color="000000" w:sz="4"/>
                    <w:right w:val="single" w:color="000000" w:sz="4"/>
                  </w:tcBorders>
                  <w:vAlign w:val="top"/>
                </w:tcPr>
                <w:p>
                  <w:pPr>
                    <w:jc w:val="center"/>
                  </w:pPr>
                  <w:r>
                    <w:rPr>
                      <w:sz w:val="21"/>
                    </w:rPr>
                    <w:t>2</w:t>
                  </w:r>
                </w:p>
              </w:tc>
              <w:tc>
                <w:tcPr>
                  <w:tcW w:type="dxa" w:w="825"/>
                  <w:tcBorders>
                    <w:top w:val="none" w:color="000000" w:sz="4"/>
                    <w:left w:val="none" w:color="000000" w:sz="4"/>
                    <w:bottom w:val="single" w:color="000000" w:sz="4"/>
                    <w:right w:val="single" w:color="000000" w:sz="4"/>
                  </w:tcBorders>
                  <w:vAlign w:val="top"/>
                </w:tcPr>
                <w:p>
                  <w:pPr>
                    <w:jc w:val="center"/>
                  </w:pPr>
                  <w:r>
                    <w:rPr>
                      <w:sz w:val="21"/>
                    </w:rPr>
                    <w:t>1662</w:t>
                  </w:r>
                </w:p>
              </w:tc>
              <w:tc>
                <w:tcPr>
                  <w:tcW w:type="dxa" w:w="61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C18固相萃取柱</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2000mg/12mL 20支/盒</w:t>
                  </w:r>
                </w:p>
              </w:tc>
              <w:tc>
                <w:tcPr>
                  <w:tcW w:type="dxa" w:w="61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盒</w:t>
                  </w:r>
                </w:p>
              </w:tc>
              <w:tc>
                <w:tcPr>
                  <w:tcW w:type="dxa" w:w="617"/>
                  <w:tcBorders>
                    <w:top w:val="none" w:color="000000" w:sz="4"/>
                    <w:left w:val="none" w:color="000000" w:sz="4"/>
                    <w:bottom w:val="single" w:color="000000" w:sz="4"/>
                    <w:right w:val="single" w:color="000000" w:sz="4"/>
                  </w:tcBorders>
                  <w:vAlign w:val="top"/>
                </w:tcPr>
                <w:p>
                  <w:pPr>
                    <w:jc w:val="center"/>
                  </w:pPr>
                  <w:r>
                    <w:rPr>
                      <w:sz w:val="21"/>
                    </w:rPr>
                    <w:t>3</w:t>
                  </w:r>
                </w:p>
              </w:tc>
              <w:tc>
                <w:tcPr>
                  <w:tcW w:type="dxa" w:w="825"/>
                  <w:tcBorders>
                    <w:top w:val="none" w:color="000000" w:sz="4"/>
                    <w:left w:val="none" w:color="000000" w:sz="4"/>
                    <w:bottom w:val="single" w:color="000000" w:sz="4"/>
                    <w:right w:val="single" w:color="000000" w:sz="4"/>
                  </w:tcBorders>
                  <w:vAlign w:val="top"/>
                </w:tcPr>
                <w:p>
                  <w:pPr>
                    <w:jc w:val="center"/>
                  </w:pPr>
                  <w:r>
                    <w:rPr>
                      <w:sz w:val="21"/>
                    </w:rPr>
                    <w:t>1163</w:t>
                  </w:r>
                </w:p>
              </w:tc>
              <w:tc>
                <w:tcPr>
                  <w:tcW w:type="dxa" w:w="61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w:t>
                  </w:r>
                  <w:r>
                    <w:rPr>
                      <w:sz w:val="21"/>
                    </w:rPr>
                    <w:t>净化管（</w:t>
                  </w:r>
                  <w:r>
                    <w:rPr>
                      <w:sz w:val="21"/>
                    </w:rPr>
                    <w:t>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400mg PSA,400mg C18,200mg GCB,1200mg MgSO4(无水)，15mL，25个/盒</w:t>
                  </w:r>
                </w:p>
              </w:tc>
              <w:tc>
                <w:tcPr>
                  <w:tcW w:type="dxa" w:w="61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盒</w:t>
                  </w:r>
                </w:p>
              </w:tc>
              <w:tc>
                <w:tcPr>
                  <w:tcW w:type="dxa" w:w="617"/>
                  <w:tcBorders>
                    <w:top w:val="none" w:color="000000" w:sz="4"/>
                    <w:left w:val="none" w:color="000000" w:sz="4"/>
                    <w:bottom w:val="single" w:color="000000" w:sz="4"/>
                    <w:right w:val="single" w:color="000000" w:sz="4"/>
                  </w:tcBorders>
                  <w:vAlign w:val="top"/>
                </w:tcPr>
                <w:p>
                  <w:pPr>
                    <w:jc w:val="center"/>
                  </w:pPr>
                  <w:r>
                    <w:rPr>
                      <w:sz w:val="21"/>
                    </w:rPr>
                    <w:t>30</w:t>
                  </w:r>
                </w:p>
              </w:tc>
              <w:tc>
                <w:tcPr>
                  <w:tcW w:type="dxa" w:w="825"/>
                  <w:tcBorders>
                    <w:top w:val="none" w:color="000000" w:sz="4"/>
                    <w:left w:val="none" w:color="000000" w:sz="4"/>
                    <w:bottom w:val="single" w:color="000000" w:sz="4"/>
                    <w:right w:val="single" w:color="000000" w:sz="4"/>
                  </w:tcBorders>
                  <w:vAlign w:val="top"/>
                </w:tcPr>
                <w:p>
                  <w:pPr>
                    <w:jc w:val="center"/>
                  </w:pPr>
                  <w:r>
                    <w:rPr>
                      <w:sz w:val="21"/>
                    </w:rPr>
                    <w:t>1009</w:t>
                  </w:r>
                </w:p>
              </w:tc>
              <w:tc>
                <w:tcPr>
                  <w:tcW w:type="dxa" w:w="61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净化管（</w:t>
                  </w:r>
                  <w:r>
                    <w:rPr>
                      <w:sz w:val="21"/>
                    </w:rPr>
                    <w:t>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50mg PSA,50mg C18,50mg GCB,150mg MgSO4(无水)_2mL_100个/盒</w:t>
                  </w:r>
                </w:p>
              </w:tc>
              <w:tc>
                <w:tcPr>
                  <w:tcW w:type="dxa" w:w="618"/>
                  <w:tcBorders>
                    <w:top w:val="none" w:color="000000" w:sz="4"/>
                    <w:left w:val="none" w:color="000000" w:sz="4"/>
                    <w:bottom w:val="single" w:color="000000" w:sz="4"/>
                    <w:right w:val="single" w:color="000000" w:sz="4"/>
                  </w:tcBorders>
                  <w:vAlign w:val="top"/>
                </w:tcPr>
                <w:p>
                  <w:pPr>
                    <w:jc w:val="center"/>
                  </w:pPr>
                  <w:r>
                    <w:rPr>
                      <w:sz w:val="21"/>
                    </w:rPr>
                    <w:t>盒</w:t>
                  </w:r>
                </w:p>
              </w:tc>
              <w:tc>
                <w:tcPr>
                  <w:tcW w:type="dxa" w:w="617"/>
                  <w:tcBorders>
                    <w:top w:val="none" w:color="000000" w:sz="4"/>
                    <w:left w:val="none" w:color="000000" w:sz="4"/>
                    <w:bottom w:val="single" w:color="000000" w:sz="4"/>
                    <w:right w:val="single" w:color="000000" w:sz="4"/>
                  </w:tcBorders>
                  <w:vAlign w:val="top"/>
                </w:tcPr>
                <w:p>
                  <w:pPr>
                    <w:jc w:val="center"/>
                  </w:pPr>
                  <w:r>
                    <w:rPr>
                      <w:sz w:val="21"/>
                    </w:rPr>
                    <w:t>5</w:t>
                  </w:r>
                </w:p>
              </w:tc>
              <w:tc>
                <w:tcPr>
                  <w:tcW w:type="dxa" w:w="825"/>
                  <w:tcBorders>
                    <w:top w:val="none" w:color="000000" w:sz="4"/>
                    <w:left w:val="none" w:color="000000" w:sz="4"/>
                    <w:bottom w:val="single" w:color="000000" w:sz="4"/>
                    <w:right w:val="single" w:color="000000" w:sz="4"/>
                  </w:tcBorders>
                  <w:vAlign w:val="top"/>
                </w:tcPr>
                <w:p>
                  <w:pPr>
                    <w:jc w:val="center"/>
                  </w:pPr>
                  <w:r>
                    <w:rPr>
                      <w:sz w:val="21"/>
                    </w:rPr>
                    <w:t>890</w:t>
                  </w:r>
                </w:p>
              </w:tc>
              <w:tc>
                <w:tcPr>
                  <w:tcW w:type="dxa" w:w="61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萃取盐包</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6.0g无水硫酸镁、1.5g醋酸钠，50mL，,50个/盒</w:t>
                  </w:r>
                </w:p>
              </w:tc>
              <w:tc>
                <w:tcPr>
                  <w:tcW w:type="dxa" w:w="61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盒</w:t>
                  </w:r>
                </w:p>
              </w:tc>
              <w:tc>
                <w:tcPr>
                  <w:tcW w:type="dxa" w:w="617"/>
                  <w:tcBorders>
                    <w:top w:val="none" w:color="000000" w:sz="4"/>
                    <w:left w:val="none" w:color="000000" w:sz="4"/>
                    <w:bottom w:val="single" w:color="000000" w:sz="4"/>
                    <w:right w:val="single" w:color="000000" w:sz="4"/>
                  </w:tcBorders>
                  <w:vAlign w:val="top"/>
                </w:tcPr>
                <w:p>
                  <w:pPr>
                    <w:jc w:val="center"/>
                  </w:pPr>
                  <w:r>
                    <w:rPr>
                      <w:sz w:val="21"/>
                    </w:rPr>
                    <w:t>15</w:t>
                  </w:r>
                </w:p>
              </w:tc>
              <w:tc>
                <w:tcPr>
                  <w:tcW w:type="dxa" w:w="825"/>
                  <w:tcBorders>
                    <w:top w:val="none" w:color="000000" w:sz="4"/>
                    <w:left w:val="none" w:color="000000" w:sz="4"/>
                    <w:bottom w:val="single" w:color="000000" w:sz="4"/>
                    <w:right w:val="single" w:color="000000" w:sz="4"/>
                  </w:tcBorders>
                  <w:vAlign w:val="top"/>
                </w:tcPr>
                <w:p>
                  <w:pPr>
                    <w:jc w:val="center"/>
                  </w:pPr>
                  <w:r>
                    <w:rPr>
                      <w:sz w:val="21"/>
                    </w:rPr>
                    <w:t>400</w:t>
                  </w:r>
                </w:p>
              </w:tc>
              <w:tc>
                <w:tcPr>
                  <w:tcW w:type="dxa" w:w="61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MCX固相萃取柱</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60mg/3mL 50个/盒</w:t>
                  </w:r>
                </w:p>
              </w:tc>
              <w:tc>
                <w:tcPr>
                  <w:tcW w:type="dxa" w:w="61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盒</w:t>
                  </w:r>
                </w:p>
              </w:tc>
              <w:tc>
                <w:tcPr>
                  <w:tcW w:type="dxa" w:w="617"/>
                  <w:tcBorders>
                    <w:top w:val="none" w:color="000000" w:sz="4"/>
                    <w:left w:val="none" w:color="000000" w:sz="4"/>
                    <w:bottom w:val="single" w:color="000000" w:sz="4"/>
                    <w:right w:val="single" w:color="000000" w:sz="4"/>
                  </w:tcBorders>
                  <w:vAlign w:val="top"/>
                </w:tcPr>
                <w:p>
                  <w:pPr>
                    <w:jc w:val="center"/>
                  </w:pPr>
                  <w:r>
                    <w:rPr>
                      <w:sz w:val="21"/>
                    </w:rPr>
                    <w:t>10</w:t>
                  </w:r>
                </w:p>
              </w:tc>
              <w:tc>
                <w:tcPr>
                  <w:tcW w:type="dxa" w:w="825"/>
                  <w:tcBorders>
                    <w:top w:val="none" w:color="000000" w:sz="4"/>
                    <w:left w:val="none" w:color="000000" w:sz="4"/>
                    <w:bottom w:val="single" w:color="000000" w:sz="4"/>
                    <w:right w:val="single" w:color="000000" w:sz="4"/>
                  </w:tcBorders>
                  <w:vAlign w:val="top"/>
                </w:tcPr>
                <w:p>
                  <w:pPr>
                    <w:jc w:val="center"/>
                  </w:pPr>
                  <w:r>
                    <w:rPr>
                      <w:sz w:val="21"/>
                    </w:rPr>
                    <w:t>843</w:t>
                  </w:r>
                </w:p>
              </w:tc>
              <w:tc>
                <w:tcPr>
                  <w:tcW w:type="dxa" w:w="61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C18 SPE小柱（1）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CoPurify C18 2000mg/12mL 20个/盒</w:t>
                  </w:r>
                </w:p>
              </w:tc>
              <w:tc>
                <w:tcPr>
                  <w:tcW w:type="dxa" w:w="618"/>
                  <w:tcBorders>
                    <w:top w:val="none" w:color="000000" w:sz="4"/>
                    <w:left w:val="none" w:color="000000" w:sz="4"/>
                    <w:bottom w:val="single" w:color="000000" w:sz="4"/>
                    <w:right w:val="single" w:color="000000" w:sz="4"/>
                  </w:tcBorders>
                  <w:vAlign w:val="top"/>
                </w:tcPr>
                <w:p>
                  <w:pPr>
                    <w:jc w:val="center"/>
                  </w:pPr>
                  <w:r>
                    <w:rPr>
                      <w:sz w:val="21"/>
                    </w:rPr>
                    <w:t>盒</w:t>
                  </w:r>
                </w:p>
              </w:tc>
              <w:tc>
                <w:tcPr>
                  <w:tcW w:type="dxa" w:w="617"/>
                  <w:tcBorders>
                    <w:top w:val="none" w:color="000000" w:sz="4"/>
                    <w:left w:val="none" w:color="000000" w:sz="4"/>
                    <w:bottom w:val="single" w:color="000000" w:sz="4"/>
                    <w:right w:val="single" w:color="000000" w:sz="4"/>
                  </w:tcBorders>
                  <w:vAlign w:val="top"/>
                </w:tcPr>
                <w:p>
                  <w:pPr>
                    <w:jc w:val="center"/>
                  </w:pPr>
                  <w:r>
                    <w:rPr>
                      <w:sz w:val="21"/>
                    </w:rPr>
                    <w:t>3</w:t>
                  </w:r>
                </w:p>
              </w:tc>
              <w:tc>
                <w:tcPr>
                  <w:tcW w:type="dxa" w:w="825"/>
                  <w:tcBorders>
                    <w:top w:val="none" w:color="000000" w:sz="4"/>
                    <w:left w:val="none" w:color="000000" w:sz="4"/>
                    <w:bottom w:val="single" w:color="000000" w:sz="4"/>
                    <w:right w:val="single" w:color="000000" w:sz="4"/>
                  </w:tcBorders>
                  <w:vAlign w:val="top"/>
                </w:tcPr>
                <w:p>
                  <w:pPr>
                    <w:jc w:val="center"/>
                  </w:pPr>
                  <w:r>
                    <w:rPr>
                      <w:sz w:val="21"/>
                    </w:rPr>
                    <w:t>1150</w:t>
                  </w:r>
                </w:p>
              </w:tc>
              <w:tc>
                <w:tcPr>
                  <w:tcW w:type="dxa" w:w="61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C18 SPE小柱（2）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CoPurify C18 200mg/3mL 50个/盒</w:t>
                  </w:r>
                </w:p>
              </w:tc>
              <w:tc>
                <w:tcPr>
                  <w:tcW w:type="dxa" w:w="618"/>
                  <w:tcBorders>
                    <w:top w:val="none" w:color="000000" w:sz="4"/>
                    <w:left w:val="none" w:color="000000" w:sz="4"/>
                    <w:bottom w:val="single" w:color="000000" w:sz="4"/>
                    <w:right w:val="single" w:color="000000" w:sz="4"/>
                  </w:tcBorders>
                  <w:vAlign w:val="top"/>
                </w:tcPr>
                <w:p>
                  <w:pPr>
                    <w:jc w:val="center"/>
                  </w:pPr>
                  <w:r>
                    <w:rPr>
                      <w:sz w:val="21"/>
                    </w:rPr>
                    <w:t>盒</w:t>
                  </w:r>
                </w:p>
              </w:tc>
              <w:tc>
                <w:tcPr>
                  <w:tcW w:type="dxa" w:w="617"/>
                  <w:tcBorders>
                    <w:top w:val="none" w:color="000000" w:sz="4"/>
                    <w:left w:val="none" w:color="000000" w:sz="4"/>
                    <w:bottom w:val="single" w:color="000000" w:sz="4"/>
                    <w:right w:val="single" w:color="000000" w:sz="4"/>
                  </w:tcBorders>
                  <w:vAlign w:val="top"/>
                </w:tcPr>
                <w:p>
                  <w:pPr>
                    <w:jc w:val="center"/>
                  </w:pPr>
                  <w:r>
                    <w:rPr>
                      <w:sz w:val="21"/>
                    </w:rPr>
                    <w:t>9</w:t>
                  </w:r>
                </w:p>
              </w:tc>
              <w:tc>
                <w:tcPr>
                  <w:tcW w:type="dxa" w:w="825"/>
                  <w:tcBorders>
                    <w:top w:val="none" w:color="000000" w:sz="4"/>
                    <w:left w:val="none" w:color="000000" w:sz="4"/>
                    <w:bottom w:val="single" w:color="000000" w:sz="4"/>
                    <w:right w:val="single" w:color="000000" w:sz="4"/>
                  </w:tcBorders>
                  <w:vAlign w:val="top"/>
                </w:tcPr>
                <w:p>
                  <w:pPr>
                    <w:jc w:val="center"/>
                  </w:pPr>
                  <w:r>
                    <w:rPr>
                      <w:sz w:val="21"/>
                    </w:rPr>
                    <w:t>345</w:t>
                  </w:r>
                </w:p>
              </w:tc>
              <w:tc>
                <w:tcPr>
                  <w:tcW w:type="dxa" w:w="61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KM-C18色谱柱</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4.6*250mm，5um</w:t>
                  </w:r>
                </w:p>
              </w:tc>
              <w:tc>
                <w:tcPr>
                  <w:tcW w:type="dxa" w:w="618"/>
                  <w:tcBorders>
                    <w:top w:val="none" w:color="000000" w:sz="4"/>
                    <w:left w:val="none" w:color="000000" w:sz="4"/>
                    <w:bottom w:val="single" w:color="000000" w:sz="4"/>
                    <w:right w:val="single" w:color="000000" w:sz="4"/>
                  </w:tcBorders>
                  <w:vAlign w:val="top"/>
                </w:tcPr>
                <w:p>
                  <w:pPr>
                    <w:jc w:val="center"/>
                  </w:pPr>
                  <w:r>
                    <w:rPr>
                      <w:sz w:val="21"/>
                    </w:rPr>
                    <w:t>根</w:t>
                  </w:r>
                </w:p>
              </w:tc>
              <w:tc>
                <w:tcPr>
                  <w:tcW w:type="dxa" w:w="617"/>
                  <w:tcBorders>
                    <w:top w:val="none" w:color="000000" w:sz="4"/>
                    <w:left w:val="none" w:color="000000" w:sz="4"/>
                    <w:bottom w:val="single" w:color="000000" w:sz="4"/>
                    <w:right w:val="single" w:color="000000" w:sz="4"/>
                  </w:tcBorders>
                  <w:vAlign w:val="top"/>
                </w:tcPr>
                <w:p>
                  <w:pPr>
                    <w:jc w:val="center"/>
                  </w:pPr>
                  <w:r>
                    <w:rPr>
                      <w:sz w:val="21"/>
                    </w:rPr>
                    <w:t>1</w:t>
                  </w:r>
                </w:p>
              </w:tc>
              <w:tc>
                <w:tcPr>
                  <w:tcW w:type="dxa" w:w="825"/>
                  <w:tcBorders>
                    <w:top w:val="none" w:color="000000" w:sz="4"/>
                    <w:left w:val="none" w:color="000000" w:sz="4"/>
                    <w:bottom w:val="single" w:color="000000" w:sz="4"/>
                    <w:right w:val="single" w:color="000000" w:sz="4"/>
                  </w:tcBorders>
                  <w:vAlign w:val="top"/>
                </w:tcPr>
                <w:p>
                  <w:pPr>
                    <w:jc w:val="center"/>
                  </w:pPr>
                  <w:r>
                    <w:rPr>
                      <w:sz w:val="21"/>
                    </w:rPr>
                    <w:t>3828</w:t>
                  </w:r>
                </w:p>
              </w:tc>
              <w:tc>
                <w:tcPr>
                  <w:tcW w:type="dxa" w:w="61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GOWON PFP色谱柱</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4.6*100mm，2.7um</w:t>
                  </w:r>
                </w:p>
              </w:tc>
              <w:tc>
                <w:tcPr>
                  <w:tcW w:type="dxa" w:w="618"/>
                  <w:tcBorders>
                    <w:top w:val="none" w:color="000000" w:sz="4"/>
                    <w:left w:val="none" w:color="000000" w:sz="4"/>
                    <w:bottom w:val="single" w:color="000000" w:sz="4"/>
                    <w:right w:val="single" w:color="000000" w:sz="4"/>
                  </w:tcBorders>
                  <w:vAlign w:val="top"/>
                </w:tcPr>
                <w:p>
                  <w:pPr>
                    <w:jc w:val="center"/>
                  </w:pPr>
                  <w:r>
                    <w:rPr>
                      <w:sz w:val="21"/>
                    </w:rPr>
                    <w:t>根</w:t>
                  </w:r>
                </w:p>
              </w:tc>
              <w:tc>
                <w:tcPr>
                  <w:tcW w:type="dxa" w:w="617"/>
                  <w:tcBorders>
                    <w:top w:val="none" w:color="000000" w:sz="4"/>
                    <w:left w:val="none" w:color="000000" w:sz="4"/>
                    <w:bottom w:val="single" w:color="000000" w:sz="4"/>
                    <w:right w:val="single" w:color="000000" w:sz="4"/>
                  </w:tcBorders>
                  <w:vAlign w:val="top"/>
                </w:tcPr>
                <w:p>
                  <w:pPr>
                    <w:jc w:val="center"/>
                  </w:pPr>
                  <w:r>
                    <w:rPr>
                      <w:sz w:val="21"/>
                    </w:rPr>
                    <w:t>1</w:t>
                  </w:r>
                </w:p>
              </w:tc>
              <w:tc>
                <w:tcPr>
                  <w:tcW w:type="dxa" w:w="825"/>
                  <w:tcBorders>
                    <w:top w:val="none" w:color="000000" w:sz="4"/>
                    <w:left w:val="none" w:color="000000" w:sz="4"/>
                    <w:bottom w:val="single" w:color="000000" w:sz="4"/>
                    <w:right w:val="single" w:color="000000" w:sz="4"/>
                  </w:tcBorders>
                  <w:vAlign w:val="top"/>
                </w:tcPr>
                <w:p>
                  <w:pPr>
                    <w:jc w:val="center"/>
                  </w:pPr>
                  <w:r>
                    <w:rPr>
                      <w:sz w:val="21"/>
                    </w:rPr>
                    <w:t>4290</w:t>
                  </w:r>
                </w:p>
              </w:tc>
              <w:tc>
                <w:tcPr>
                  <w:tcW w:type="dxa" w:w="61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色谱柱</w:t>
                  </w:r>
                  <w:r>
                    <w:rPr>
                      <w:sz w:val="21"/>
                    </w:rPr>
                    <w:t>VT-1701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30m*0.25mm*0.25um</w:t>
                  </w:r>
                </w:p>
              </w:tc>
              <w:tc>
                <w:tcPr>
                  <w:tcW w:type="dxa" w:w="618"/>
                  <w:tcBorders>
                    <w:top w:val="none" w:color="000000" w:sz="4"/>
                    <w:left w:val="none" w:color="000000" w:sz="4"/>
                    <w:bottom w:val="single" w:color="000000" w:sz="4"/>
                    <w:right w:val="single" w:color="000000" w:sz="4"/>
                  </w:tcBorders>
                  <w:vAlign w:val="top"/>
                </w:tcPr>
                <w:p>
                  <w:pPr>
                    <w:jc w:val="center"/>
                  </w:pPr>
                  <w:r>
                    <w:rPr>
                      <w:sz w:val="21"/>
                    </w:rPr>
                    <w:t>根</w:t>
                  </w:r>
                </w:p>
              </w:tc>
              <w:tc>
                <w:tcPr>
                  <w:tcW w:type="dxa" w:w="617"/>
                  <w:tcBorders>
                    <w:top w:val="none" w:color="000000" w:sz="4"/>
                    <w:left w:val="none" w:color="000000" w:sz="4"/>
                    <w:bottom w:val="single" w:color="000000" w:sz="4"/>
                    <w:right w:val="single" w:color="000000" w:sz="4"/>
                  </w:tcBorders>
                  <w:vAlign w:val="top"/>
                </w:tcPr>
                <w:p>
                  <w:pPr>
                    <w:jc w:val="center"/>
                  </w:pPr>
                  <w:r>
                    <w:rPr>
                      <w:sz w:val="21"/>
                    </w:rPr>
                    <w:t>1</w:t>
                  </w:r>
                </w:p>
              </w:tc>
              <w:tc>
                <w:tcPr>
                  <w:tcW w:type="dxa" w:w="825"/>
                  <w:tcBorders>
                    <w:top w:val="none" w:color="000000" w:sz="4"/>
                    <w:left w:val="none" w:color="000000" w:sz="4"/>
                    <w:bottom w:val="single" w:color="000000" w:sz="4"/>
                    <w:right w:val="single" w:color="000000" w:sz="4"/>
                  </w:tcBorders>
                  <w:vAlign w:val="top"/>
                </w:tcPr>
                <w:p>
                  <w:pPr>
                    <w:jc w:val="center"/>
                  </w:pPr>
                  <w:r>
                    <w:rPr>
                      <w:sz w:val="21"/>
                    </w:rPr>
                    <w:t>3747</w:t>
                  </w:r>
                </w:p>
              </w:tc>
              <w:tc>
                <w:tcPr>
                  <w:tcW w:type="dxa" w:w="61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色谱柱</w:t>
                  </w:r>
                  <w:r>
                    <w:rPr>
                      <w:sz w:val="21"/>
                    </w:rPr>
                    <w:t>VT-1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30m*0.25mm*0.25um</w:t>
                  </w:r>
                </w:p>
              </w:tc>
              <w:tc>
                <w:tcPr>
                  <w:tcW w:type="dxa" w:w="618"/>
                  <w:tcBorders>
                    <w:top w:val="none" w:color="000000" w:sz="4"/>
                    <w:left w:val="none" w:color="000000" w:sz="4"/>
                    <w:bottom w:val="single" w:color="000000" w:sz="4"/>
                    <w:right w:val="single" w:color="000000" w:sz="4"/>
                  </w:tcBorders>
                  <w:vAlign w:val="top"/>
                </w:tcPr>
                <w:p>
                  <w:pPr>
                    <w:jc w:val="center"/>
                  </w:pPr>
                  <w:r>
                    <w:rPr>
                      <w:sz w:val="21"/>
                    </w:rPr>
                    <w:t>根</w:t>
                  </w:r>
                </w:p>
              </w:tc>
              <w:tc>
                <w:tcPr>
                  <w:tcW w:type="dxa" w:w="617"/>
                  <w:tcBorders>
                    <w:top w:val="none" w:color="000000" w:sz="4"/>
                    <w:left w:val="none" w:color="000000" w:sz="4"/>
                    <w:bottom w:val="single" w:color="000000" w:sz="4"/>
                    <w:right w:val="single" w:color="000000" w:sz="4"/>
                  </w:tcBorders>
                  <w:vAlign w:val="top"/>
                </w:tcPr>
                <w:p>
                  <w:pPr>
                    <w:jc w:val="center"/>
                  </w:pPr>
                  <w:r>
                    <w:rPr>
                      <w:sz w:val="21"/>
                    </w:rPr>
                    <w:t>1</w:t>
                  </w:r>
                </w:p>
              </w:tc>
              <w:tc>
                <w:tcPr>
                  <w:tcW w:type="dxa" w:w="825"/>
                  <w:tcBorders>
                    <w:top w:val="none" w:color="000000" w:sz="4"/>
                    <w:left w:val="none" w:color="000000" w:sz="4"/>
                    <w:bottom w:val="single" w:color="000000" w:sz="4"/>
                    <w:right w:val="single" w:color="000000" w:sz="4"/>
                  </w:tcBorders>
                  <w:vAlign w:val="top"/>
                </w:tcPr>
                <w:p>
                  <w:pPr>
                    <w:jc w:val="center"/>
                  </w:pPr>
                  <w:r>
                    <w:rPr>
                      <w:sz w:val="21"/>
                    </w:rPr>
                    <w:t>3747</w:t>
                  </w:r>
                </w:p>
              </w:tc>
              <w:tc>
                <w:tcPr>
                  <w:tcW w:type="dxa" w:w="61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泵密封圈</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1个/包</w:t>
                  </w:r>
                </w:p>
              </w:tc>
              <w:tc>
                <w:tcPr>
                  <w:tcW w:type="dxa" w:w="61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17"/>
                  <w:tcBorders>
                    <w:top w:val="none" w:color="000000" w:sz="4"/>
                    <w:left w:val="none" w:color="000000" w:sz="4"/>
                    <w:bottom w:val="single" w:color="000000" w:sz="4"/>
                    <w:right w:val="single" w:color="000000" w:sz="4"/>
                  </w:tcBorders>
                  <w:vAlign w:val="top"/>
                </w:tcPr>
                <w:p>
                  <w:pPr>
                    <w:jc w:val="center"/>
                  </w:pPr>
                  <w:r>
                    <w:rPr>
                      <w:sz w:val="21"/>
                    </w:rPr>
                    <w:t>6</w:t>
                  </w:r>
                </w:p>
              </w:tc>
              <w:tc>
                <w:tcPr>
                  <w:tcW w:type="dxa" w:w="825"/>
                  <w:tcBorders>
                    <w:top w:val="none" w:color="000000" w:sz="4"/>
                    <w:left w:val="none" w:color="000000" w:sz="4"/>
                    <w:bottom w:val="single" w:color="000000" w:sz="4"/>
                    <w:right w:val="single" w:color="000000" w:sz="4"/>
                  </w:tcBorders>
                  <w:vAlign w:val="top"/>
                </w:tcPr>
                <w:p>
                  <w:pPr>
                    <w:jc w:val="center"/>
                  </w:pPr>
                  <w:r>
                    <w:rPr>
                      <w:sz w:val="21"/>
                    </w:rPr>
                    <w:t>514</w:t>
                  </w:r>
                </w:p>
              </w:tc>
              <w:tc>
                <w:tcPr>
                  <w:tcW w:type="dxa" w:w="61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液相色谱柱</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C18 2.7um  2.1x100mm</w:t>
                  </w:r>
                </w:p>
              </w:tc>
              <w:tc>
                <w:tcPr>
                  <w:tcW w:type="dxa" w:w="618"/>
                  <w:tcBorders>
                    <w:top w:val="none" w:color="000000" w:sz="4"/>
                    <w:left w:val="none" w:color="000000" w:sz="4"/>
                    <w:bottom w:val="single" w:color="000000" w:sz="4"/>
                    <w:right w:val="single" w:color="000000" w:sz="4"/>
                  </w:tcBorders>
                  <w:vAlign w:val="top"/>
                </w:tcPr>
                <w:p>
                  <w:pPr>
                    <w:jc w:val="center"/>
                  </w:pPr>
                  <w:r>
                    <w:rPr>
                      <w:sz w:val="21"/>
                    </w:rPr>
                    <w:t>根</w:t>
                  </w:r>
                </w:p>
              </w:tc>
              <w:tc>
                <w:tcPr>
                  <w:tcW w:type="dxa" w:w="617"/>
                  <w:tcBorders>
                    <w:top w:val="none" w:color="000000" w:sz="4"/>
                    <w:left w:val="none" w:color="000000" w:sz="4"/>
                    <w:bottom w:val="single" w:color="000000" w:sz="4"/>
                    <w:right w:val="single" w:color="000000" w:sz="4"/>
                  </w:tcBorders>
                  <w:vAlign w:val="top"/>
                </w:tcPr>
                <w:p>
                  <w:pPr>
                    <w:jc w:val="center"/>
                  </w:pPr>
                  <w:r>
                    <w:rPr>
                      <w:sz w:val="21"/>
                    </w:rPr>
                    <w:t>5</w:t>
                  </w:r>
                </w:p>
              </w:tc>
              <w:tc>
                <w:tcPr>
                  <w:tcW w:type="dxa" w:w="825"/>
                  <w:tcBorders>
                    <w:top w:val="none" w:color="000000" w:sz="4"/>
                    <w:left w:val="none" w:color="000000" w:sz="4"/>
                    <w:bottom w:val="single" w:color="000000" w:sz="4"/>
                    <w:right w:val="single" w:color="000000" w:sz="4"/>
                  </w:tcBorders>
                  <w:vAlign w:val="top"/>
                </w:tcPr>
                <w:p>
                  <w:pPr>
                    <w:jc w:val="center"/>
                  </w:pPr>
                  <w:r>
                    <w:rPr>
                      <w:sz w:val="21"/>
                    </w:rPr>
                    <w:t>4700</w:t>
                  </w:r>
                </w:p>
              </w:tc>
              <w:tc>
                <w:tcPr>
                  <w:tcW w:type="dxa" w:w="61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吸附阱</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废气吸附阱（红色）</w:t>
                  </w:r>
                </w:p>
              </w:tc>
              <w:tc>
                <w:tcPr>
                  <w:tcW w:type="dxa" w:w="61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17"/>
                  <w:tcBorders>
                    <w:top w:val="none" w:color="000000" w:sz="4"/>
                    <w:left w:val="none" w:color="000000" w:sz="4"/>
                    <w:bottom w:val="single" w:color="000000" w:sz="4"/>
                    <w:right w:val="single" w:color="000000" w:sz="4"/>
                  </w:tcBorders>
                  <w:vAlign w:val="top"/>
                </w:tcPr>
                <w:p>
                  <w:pPr>
                    <w:jc w:val="center"/>
                  </w:pPr>
                  <w:r>
                    <w:rPr>
                      <w:sz w:val="21"/>
                    </w:rPr>
                    <w:t>6</w:t>
                  </w:r>
                </w:p>
              </w:tc>
              <w:tc>
                <w:tcPr>
                  <w:tcW w:type="dxa" w:w="825"/>
                  <w:tcBorders>
                    <w:top w:val="none" w:color="000000" w:sz="4"/>
                    <w:left w:val="none" w:color="000000" w:sz="4"/>
                    <w:bottom w:val="single" w:color="000000" w:sz="4"/>
                    <w:right w:val="single" w:color="000000" w:sz="4"/>
                  </w:tcBorders>
                  <w:vAlign w:val="top"/>
                </w:tcPr>
                <w:p>
                  <w:pPr>
                    <w:jc w:val="center"/>
                  </w:pPr>
                  <w:r>
                    <w:rPr>
                      <w:sz w:val="21"/>
                    </w:rPr>
                    <w:t>1320</w:t>
                  </w:r>
                </w:p>
              </w:tc>
              <w:tc>
                <w:tcPr>
                  <w:tcW w:type="dxa" w:w="61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HPLC废液安全收集套装</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包含：</w:t>
                  </w:r>
                  <w:r>
                    <w:rPr>
                      <w:sz w:val="21"/>
                    </w:rPr>
                    <w:t>PL01-9121液相废液收集瓶安全瓶盖III孔 1个，PL01-7001有机挥发物吸附肼 1个</w:t>
                  </w:r>
                </w:p>
              </w:tc>
              <w:tc>
                <w:tcPr>
                  <w:tcW w:type="dxa" w:w="618"/>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17"/>
                  <w:tcBorders>
                    <w:top w:val="none" w:color="000000" w:sz="4"/>
                    <w:left w:val="none" w:color="000000" w:sz="4"/>
                    <w:bottom w:val="single" w:color="000000" w:sz="4"/>
                    <w:right w:val="single" w:color="000000" w:sz="4"/>
                  </w:tcBorders>
                  <w:vAlign w:val="top"/>
                </w:tcPr>
                <w:p>
                  <w:pPr>
                    <w:jc w:val="center"/>
                  </w:pPr>
                  <w:r>
                    <w:rPr>
                      <w:sz w:val="21"/>
                    </w:rPr>
                    <w:t>3</w:t>
                  </w:r>
                </w:p>
              </w:tc>
              <w:tc>
                <w:tcPr>
                  <w:tcW w:type="dxa" w:w="825"/>
                  <w:tcBorders>
                    <w:top w:val="none" w:color="000000" w:sz="4"/>
                    <w:left w:val="none" w:color="000000" w:sz="4"/>
                    <w:bottom w:val="single" w:color="000000" w:sz="4"/>
                    <w:right w:val="single" w:color="000000" w:sz="4"/>
                  </w:tcBorders>
                  <w:vAlign w:val="top"/>
                </w:tcPr>
                <w:p>
                  <w:pPr>
                    <w:jc w:val="center"/>
                  </w:pPr>
                  <w:r>
                    <w:rPr>
                      <w:sz w:val="21"/>
                    </w:rPr>
                    <w:t>2490</w:t>
                  </w:r>
                </w:p>
              </w:tc>
              <w:tc>
                <w:tcPr>
                  <w:tcW w:type="dxa" w:w="61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w:t>
                  </w:r>
                  <w:r>
                    <w:rPr>
                      <w:sz w:val="21"/>
                    </w:rPr>
                    <w:t>MAX SPE  固相萃取柱</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200mg/6mL，30支/盒</w:t>
                  </w:r>
                </w:p>
              </w:tc>
              <w:tc>
                <w:tcPr>
                  <w:tcW w:type="dxa" w:w="618"/>
                  <w:tcBorders>
                    <w:top w:val="none" w:color="000000" w:sz="4"/>
                    <w:left w:val="none" w:color="000000" w:sz="4"/>
                    <w:bottom w:val="single" w:color="000000" w:sz="4"/>
                    <w:right w:val="single" w:color="000000" w:sz="4"/>
                  </w:tcBorders>
                  <w:vAlign w:val="top"/>
                </w:tcPr>
                <w:p>
                  <w:pPr>
                    <w:jc w:val="center"/>
                  </w:pPr>
                  <w:r>
                    <w:rPr>
                      <w:sz w:val="21"/>
                    </w:rPr>
                    <w:t>盒</w:t>
                  </w:r>
                </w:p>
              </w:tc>
              <w:tc>
                <w:tcPr>
                  <w:tcW w:type="dxa" w:w="617"/>
                  <w:tcBorders>
                    <w:top w:val="none" w:color="000000" w:sz="4"/>
                    <w:left w:val="none" w:color="000000" w:sz="4"/>
                    <w:bottom w:val="single" w:color="000000" w:sz="4"/>
                    <w:right w:val="single" w:color="000000" w:sz="4"/>
                  </w:tcBorders>
                  <w:vAlign w:val="top"/>
                </w:tcPr>
                <w:p>
                  <w:pPr>
                    <w:jc w:val="center"/>
                  </w:pPr>
                  <w:r>
                    <w:rPr>
                      <w:sz w:val="21"/>
                    </w:rPr>
                    <w:t>20</w:t>
                  </w:r>
                </w:p>
              </w:tc>
              <w:tc>
                <w:tcPr>
                  <w:tcW w:type="dxa" w:w="825"/>
                  <w:tcBorders>
                    <w:top w:val="none" w:color="000000" w:sz="4"/>
                    <w:left w:val="none" w:color="000000" w:sz="4"/>
                    <w:bottom w:val="single" w:color="000000" w:sz="4"/>
                    <w:right w:val="single" w:color="000000" w:sz="4"/>
                  </w:tcBorders>
                  <w:vAlign w:val="top"/>
                </w:tcPr>
                <w:p>
                  <w:pPr>
                    <w:jc w:val="center"/>
                  </w:pPr>
                  <w:r>
                    <w:rPr>
                      <w:sz w:val="21"/>
                    </w:rPr>
                    <w:t>600</w:t>
                  </w:r>
                </w:p>
              </w:tc>
              <w:tc>
                <w:tcPr>
                  <w:tcW w:type="dxa" w:w="61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SCX SPE  固相萃取柱</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500mg/6mL，30支/盒</w:t>
                  </w:r>
                </w:p>
              </w:tc>
              <w:tc>
                <w:tcPr>
                  <w:tcW w:type="dxa" w:w="618"/>
                  <w:tcBorders>
                    <w:top w:val="none" w:color="000000" w:sz="4"/>
                    <w:left w:val="none" w:color="000000" w:sz="4"/>
                    <w:bottom w:val="single" w:color="000000" w:sz="4"/>
                    <w:right w:val="single" w:color="000000" w:sz="4"/>
                  </w:tcBorders>
                  <w:vAlign w:val="top"/>
                </w:tcPr>
                <w:p>
                  <w:pPr>
                    <w:jc w:val="center"/>
                  </w:pPr>
                  <w:r>
                    <w:rPr>
                      <w:sz w:val="21"/>
                    </w:rPr>
                    <w:t>盒</w:t>
                  </w:r>
                </w:p>
              </w:tc>
              <w:tc>
                <w:tcPr>
                  <w:tcW w:type="dxa" w:w="617"/>
                  <w:tcBorders>
                    <w:top w:val="none" w:color="000000" w:sz="4"/>
                    <w:left w:val="none" w:color="000000" w:sz="4"/>
                    <w:bottom w:val="single" w:color="000000" w:sz="4"/>
                    <w:right w:val="single" w:color="000000" w:sz="4"/>
                  </w:tcBorders>
                  <w:vAlign w:val="top"/>
                </w:tcPr>
                <w:p>
                  <w:pPr>
                    <w:jc w:val="center"/>
                  </w:pPr>
                  <w:r>
                    <w:rPr>
                      <w:sz w:val="21"/>
                    </w:rPr>
                    <w:t>20</w:t>
                  </w:r>
                </w:p>
              </w:tc>
              <w:tc>
                <w:tcPr>
                  <w:tcW w:type="dxa" w:w="825"/>
                  <w:tcBorders>
                    <w:top w:val="none" w:color="000000" w:sz="4"/>
                    <w:left w:val="none" w:color="000000" w:sz="4"/>
                    <w:bottom w:val="single" w:color="000000" w:sz="4"/>
                    <w:right w:val="single" w:color="000000" w:sz="4"/>
                  </w:tcBorders>
                  <w:vAlign w:val="top"/>
                </w:tcPr>
                <w:p>
                  <w:pPr>
                    <w:jc w:val="center"/>
                  </w:pPr>
                  <w:r>
                    <w:rPr>
                      <w:sz w:val="21"/>
                    </w:rPr>
                    <w:t>400</w:t>
                  </w:r>
                </w:p>
              </w:tc>
              <w:tc>
                <w:tcPr>
                  <w:tcW w:type="dxa" w:w="61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密封圈</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SEAL PE X42085   密封圈 个</w:t>
                  </w:r>
                </w:p>
              </w:tc>
              <w:tc>
                <w:tcPr>
                  <w:tcW w:type="dxa" w:w="61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17"/>
                  <w:tcBorders>
                    <w:top w:val="none" w:color="000000" w:sz="4"/>
                    <w:left w:val="none" w:color="000000" w:sz="4"/>
                    <w:bottom w:val="single" w:color="000000" w:sz="4"/>
                    <w:right w:val="single" w:color="000000" w:sz="4"/>
                  </w:tcBorders>
                  <w:vAlign w:val="top"/>
                </w:tcPr>
                <w:p>
                  <w:pPr>
                    <w:jc w:val="center"/>
                  </w:pPr>
                  <w:r>
                    <w:rPr>
                      <w:sz w:val="21"/>
                    </w:rPr>
                    <w:t>10</w:t>
                  </w:r>
                </w:p>
              </w:tc>
              <w:tc>
                <w:tcPr>
                  <w:tcW w:type="dxa" w:w="825"/>
                  <w:tcBorders>
                    <w:top w:val="none" w:color="000000" w:sz="4"/>
                    <w:left w:val="none" w:color="000000" w:sz="4"/>
                    <w:bottom w:val="single" w:color="000000" w:sz="4"/>
                    <w:right w:val="single" w:color="000000" w:sz="4"/>
                  </w:tcBorders>
                  <w:vAlign w:val="top"/>
                </w:tcPr>
                <w:p>
                  <w:pPr>
                    <w:jc w:val="center"/>
                  </w:pPr>
                  <w:r>
                    <w:rPr>
                      <w:sz w:val="21"/>
                    </w:rPr>
                    <w:t>837</w:t>
                  </w:r>
                </w:p>
              </w:tc>
              <w:tc>
                <w:tcPr>
                  <w:tcW w:type="dxa" w:w="61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在线色谱柱过滤器</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1个/盒</w:t>
                  </w:r>
                </w:p>
              </w:tc>
              <w:tc>
                <w:tcPr>
                  <w:tcW w:type="dxa" w:w="61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盒</w:t>
                  </w:r>
                </w:p>
              </w:tc>
              <w:tc>
                <w:tcPr>
                  <w:tcW w:type="dxa" w:w="617"/>
                  <w:tcBorders>
                    <w:top w:val="none" w:color="000000" w:sz="4"/>
                    <w:left w:val="none" w:color="000000" w:sz="4"/>
                    <w:bottom w:val="single" w:color="000000" w:sz="4"/>
                    <w:right w:val="single" w:color="000000" w:sz="4"/>
                  </w:tcBorders>
                  <w:vAlign w:val="top"/>
                </w:tcPr>
                <w:p>
                  <w:pPr>
                    <w:jc w:val="center"/>
                  </w:pPr>
                  <w:r>
                    <w:rPr>
                      <w:sz w:val="21"/>
                    </w:rPr>
                    <w:t>3</w:t>
                  </w:r>
                </w:p>
              </w:tc>
              <w:tc>
                <w:tcPr>
                  <w:tcW w:type="dxa" w:w="825"/>
                  <w:tcBorders>
                    <w:top w:val="none" w:color="000000" w:sz="4"/>
                    <w:left w:val="none" w:color="000000" w:sz="4"/>
                    <w:bottom w:val="single" w:color="000000" w:sz="4"/>
                    <w:right w:val="single" w:color="000000" w:sz="4"/>
                  </w:tcBorders>
                  <w:vAlign w:val="top"/>
                </w:tcPr>
                <w:p>
                  <w:pPr>
                    <w:jc w:val="center"/>
                  </w:pPr>
                  <w:r>
                    <w:rPr>
                      <w:sz w:val="21"/>
                    </w:rPr>
                    <w:t>2900</w:t>
                  </w:r>
                </w:p>
              </w:tc>
              <w:tc>
                <w:tcPr>
                  <w:tcW w:type="dxa" w:w="61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气相色谱柱</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TG-5SILMS 30m x 0.25mm x 0.25µm</w:t>
                  </w:r>
                </w:p>
              </w:tc>
              <w:tc>
                <w:tcPr>
                  <w:tcW w:type="dxa" w:w="61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根</w:t>
                  </w:r>
                </w:p>
              </w:tc>
              <w:tc>
                <w:tcPr>
                  <w:tcW w:type="dxa" w:w="617"/>
                  <w:tcBorders>
                    <w:top w:val="none" w:color="000000" w:sz="4"/>
                    <w:left w:val="none" w:color="000000" w:sz="4"/>
                    <w:bottom w:val="single" w:color="000000" w:sz="4"/>
                    <w:right w:val="single" w:color="000000" w:sz="4"/>
                  </w:tcBorders>
                  <w:vAlign w:val="top"/>
                </w:tcPr>
                <w:p>
                  <w:pPr>
                    <w:jc w:val="center"/>
                  </w:pPr>
                  <w:r>
                    <w:rPr>
                      <w:sz w:val="21"/>
                    </w:rPr>
                    <w:t>2</w:t>
                  </w:r>
                </w:p>
              </w:tc>
              <w:tc>
                <w:tcPr>
                  <w:tcW w:type="dxa" w:w="825"/>
                  <w:tcBorders>
                    <w:top w:val="none" w:color="000000" w:sz="4"/>
                    <w:left w:val="none" w:color="000000" w:sz="4"/>
                    <w:bottom w:val="single" w:color="000000" w:sz="4"/>
                    <w:right w:val="single" w:color="000000" w:sz="4"/>
                  </w:tcBorders>
                  <w:vAlign w:val="top"/>
                </w:tcPr>
                <w:p>
                  <w:pPr>
                    <w:jc w:val="center"/>
                  </w:pPr>
                  <w:r>
                    <w:rPr>
                      <w:sz w:val="21"/>
                    </w:rPr>
                    <w:t>6550</w:t>
                  </w:r>
                </w:p>
              </w:tc>
              <w:tc>
                <w:tcPr>
                  <w:tcW w:type="dxa" w:w="61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氙灯（</w:t>
                  </w:r>
                  <w:r>
                    <w:rPr>
                      <w:sz w:val="21"/>
                    </w:rPr>
                    <w:t>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17.5V+-2V</w:t>
                  </w:r>
                </w:p>
              </w:tc>
              <w:tc>
                <w:tcPr>
                  <w:tcW w:type="dxa" w:w="61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个</w:t>
                  </w:r>
                </w:p>
              </w:tc>
              <w:tc>
                <w:tcPr>
                  <w:tcW w:type="dxa" w:w="617"/>
                  <w:tcBorders>
                    <w:top w:val="none" w:color="000000" w:sz="4"/>
                    <w:left w:val="none" w:color="000000" w:sz="4"/>
                    <w:bottom w:val="single" w:color="000000" w:sz="4"/>
                    <w:right w:val="single" w:color="000000" w:sz="4"/>
                  </w:tcBorders>
                  <w:vAlign w:val="top"/>
                </w:tcPr>
                <w:p>
                  <w:pPr>
                    <w:jc w:val="center"/>
                  </w:pPr>
                  <w:r>
                    <w:rPr>
                      <w:sz w:val="21"/>
                    </w:rPr>
                    <w:t>1</w:t>
                  </w:r>
                </w:p>
              </w:tc>
              <w:tc>
                <w:tcPr>
                  <w:tcW w:type="dxa" w:w="825"/>
                  <w:tcBorders>
                    <w:top w:val="none" w:color="000000" w:sz="4"/>
                    <w:left w:val="none" w:color="000000" w:sz="4"/>
                    <w:bottom w:val="single" w:color="000000" w:sz="4"/>
                    <w:right w:val="single" w:color="000000" w:sz="4"/>
                  </w:tcBorders>
                  <w:vAlign w:val="top"/>
                </w:tcPr>
                <w:p>
                  <w:pPr>
                    <w:jc w:val="center"/>
                  </w:pPr>
                  <w:r>
                    <w:rPr>
                      <w:sz w:val="21"/>
                    </w:rPr>
                    <w:t>13900</w:t>
                  </w:r>
                </w:p>
              </w:tc>
              <w:tc>
                <w:tcPr>
                  <w:tcW w:type="dxa" w:w="61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生物相容性接头</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viper配件，1条/盒</w:t>
                  </w:r>
                </w:p>
              </w:tc>
              <w:tc>
                <w:tcPr>
                  <w:tcW w:type="dxa" w:w="61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盒</w:t>
                  </w:r>
                </w:p>
              </w:tc>
              <w:tc>
                <w:tcPr>
                  <w:tcW w:type="dxa" w:w="617"/>
                  <w:tcBorders>
                    <w:top w:val="none" w:color="000000" w:sz="4"/>
                    <w:left w:val="none" w:color="000000" w:sz="4"/>
                    <w:bottom w:val="single" w:color="000000" w:sz="4"/>
                    <w:right w:val="single" w:color="000000" w:sz="4"/>
                  </w:tcBorders>
                  <w:vAlign w:val="top"/>
                </w:tcPr>
                <w:p>
                  <w:pPr>
                    <w:jc w:val="center"/>
                  </w:pPr>
                  <w:r>
                    <w:rPr>
                      <w:sz w:val="21"/>
                    </w:rPr>
                    <w:t>3</w:t>
                  </w:r>
                </w:p>
              </w:tc>
              <w:tc>
                <w:tcPr>
                  <w:tcW w:type="dxa" w:w="825"/>
                  <w:tcBorders>
                    <w:top w:val="none" w:color="000000" w:sz="4"/>
                    <w:left w:val="none" w:color="000000" w:sz="4"/>
                    <w:bottom w:val="single" w:color="000000" w:sz="4"/>
                    <w:right w:val="single" w:color="000000" w:sz="4"/>
                  </w:tcBorders>
                  <w:vAlign w:val="top"/>
                </w:tcPr>
                <w:p>
                  <w:pPr>
                    <w:jc w:val="center"/>
                  </w:pPr>
                  <w:r>
                    <w:rPr>
                      <w:sz w:val="21"/>
                    </w:rPr>
                    <w:t>622</w:t>
                  </w:r>
                </w:p>
              </w:tc>
              <w:tc>
                <w:tcPr>
                  <w:tcW w:type="dxa" w:w="61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NH2色谱柱</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5UM 4.6X250MM</w:t>
                  </w:r>
                </w:p>
              </w:tc>
              <w:tc>
                <w:tcPr>
                  <w:tcW w:type="dxa" w:w="61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根</w:t>
                  </w:r>
                </w:p>
              </w:tc>
              <w:tc>
                <w:tcPr>
                  <w:tcW w:type="dxa" w:w="617"/>
                  <w:tcBorders>
                    <w:top w:val="none" w:color="000000" w:sz="4"/>
                    <w:left w:val="none" w:color="000000" w:sz="4"/>
                    <w:bottom w:val="single" w:color="000000" w:sz="4"/>
                    <w:right w:val="single" w:color="000000" w:sz="4"/>
                  </w:tcBorders>
                  <w:vAlign w:val="top"/>
                </w:tcPr>
                <w:p>
                  <w:pPr>
                    <w:jc w:val="center"/>
                  </w:pPr>
                  <w:r>
                    <w:rPr>
                      <w:sz w:val="21"/>
                    </w:rPr>
                    <w:t>2</w:t>
                  </w:r>
                </w:p>
              </w:tc>
              <w:tc>
                <w:tcPr>
                  <w:tcW w:type="dxa" w:w="825"/>
                  <w:tcBorders>
                    <w:top w:val="none" w:color="000000" w:sz="4"/>
                    <w:left w:val="none" w:color="000000" w:sz="4"/>
                    <w:bottom w:val="single" w:color="000000" w:sz="4"/>
                    <w:right w:val="single" w:color="000000" w:sz="4"/>
                  </w:tcBorders>
                  <w:vAlign w:val="top"/>
                </w:tcPr>
                <w:p>
                  <w:pPr>
                    <w:jc w:val="center"/>
                  </w:pPr>
                  <w:r>
                    <w:rPr>
                      <w:sz w:val="21"/>
                    </w:rPr>
                    <w:t>2986</w:t>
                  </w:r>
                </w:p>
              </w:tc>
              <w:tc>
                <w:tcPr>
                  <w:tcW w:type="dxa" w:w="61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气相衬管</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5支/盒</w:t>
                  </w:r>
                </w:p>
              </w:tc>
              <w:tc>
                <w:tcPr>
                  <w:tcW w:type="dxa" w:w="61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盒</w:t>
                  </w:r>
                </w:p>
              </w:tc>
              <w:tc>
                <w:tcPr>
                  <w:tcW w:type="dxa" w:w="617"/>
                  <w:tcBorders>
                    <w:top w:val="none" w:color="000000" w:sz="4"/>
                    <w:left w:val="none" w:color="000000" w:sz="4"/>
                    <w:bottom w:val="single" w:color="000000" w:sz="4"/>
                    <w:right w:val="single" w:color="000000" w:sz="4"/>
                  </w:tcBorders>
                  <w:vAlign w:val="top"/>
                </w:tcPr>
                <w:p>
                  <w:pPr>
                    <w:jc w:val="center"/>
                  </w:pPr>
                  <w:r>
                    <w:rPr>
                      <w:sz w:val="21"/>
                    </w:rPr>
                    <w:t>6</w:t>
                  </w:r>
                </w:p>
              </w:tc>
              <w:tc>
                <w:tcPr>
                  <w:tcW w:type="dxa" w:w="825"/>
                  <w:tcBorders>
                    <w:top w:val="none" w:color="000000" w:sz="4"/>
                    <w:left w:val="none" w:color="000000" w:sz="4"/>
                    <w:bottom w:val="single" w:color="000000" w:sz="4"/>
                    <w:right w:val="single" w:color="000000" w:sz="4"/>
                  </w:tcBorders>
                  <w:vAlign w:val="top"/>
                </w:tcPr>
                <w:p>
                  <w:pPr>
                    <w:jc w:val="center"/>
                  </w:pPr>
                  <w:r>
                    <w:rPr>
                      <w:sz w:val="21"/>
                    </w:rPr>
                    <w:t>1077</w:t>
                  </w:r>
                </w:p>
              </w:tc>
              <w:tc>
                <w:tcPr>
                  <w:tcW w:type="dxa" w:w="61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500型KOH淋洗液罐</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适用于离子色谱</w:t>
                  </w:r>
                  <w:r>
                    <w:rPr>
                      <w:sz w:val="21"/>
                    </w:rPr>
                    <w:t>ICS5000+</w:t>
                  </w:r>
                </w:p>
              </w:tc>
              <w:tc>
                <w:tcPr>
                  <w:tcW w:type="dxa" w:w="61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个</w:t>
                  </w:r>
                </w:p>
              </w:tc>
              <w:tc>
                <w:tcPr>
                  <w:tcW w:type="dxa" w:w="617"/>
                  <w:tcBorders>
                    <w:top w:val="none" w:color="000000" w:sz="4"/>
                    <w:left w:val="none" w:color="000000" w:sz="4"/>
                    <w:bottom w:val="single" w:color="000000" w:sz="4"/>
                    <w:right w:val="single" w:color="000000" w:sz="4"/>
                  </w:tcBorders>
                  <w:vAlign w:val="top"/>
                </w:tcPr>
                <w:p>
                  <w:pPr>
                    <w:jc w:val="center"/>
                  </w:pPr>
                  <w:r>
                    <w:rPr>
                      <w:sz w:val="21"/>
                    </w:rPr>
                    <w:t>1</w:t>
                  </w:r>
                </w:p>
              </w:tc>
              <w:tc>
                <w:tcPr>
                  <w:tcW w:type="dxa" w:w="825"/>
                  <w:tcBorders>
                    <w:top w:val="none" w:color="000000" w:sz="4"/>
                    <w:left w:val="none" w:color="000000" w:sz="4"/>
                    <w:bottom w:val="single" w:color="000000" w:sz="4"/>
                    <w:right w:val="single" w:color="000000" w:sz="4"/>
                  </w:tcBorders>
                  <w:vAlign w:val="top"/>
                </w:tcPr>
                <w:p>
                  <w:pPr>
                    <w:jc w:val="center"/>
                  </w:pPr>
                  <w:r>
                    <w:rPr>
                      <w:sz w:val="21"/>
                    </w:rPr>
                    <w:t>22745</w:t>
                  </w:r>
                </w:p>
              </w:tc>
              <w:tc>
                <w:tcPr>
                  <w:tcW w:type="dxa" w:w="61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色谱柱（</w:t>
                  </w:r>
                  <w:r>
                    <w:rPr>
                      <w:sz w:val="21"/>
                    </w:rPr>
                    <w:t>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Xbridge C8，4.6×150mm，5μm，</w:t>
                  </w:r>
                </w:p>
              </w:tc>
              <w:tc>
                <w:tcPr>
                  <w:tcW w:type="dxa" w:w="61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根</w:t>
                  </w:r>
                </w:p>
              </w:tc>
              <w:tc>
                <w:tcPr>
                  <w:tcW w:type="dxa" w:w="617"/>
                  <w:tcBorders>
                    <w:top w:val="none" w:color="000000" w:sz="4"/>
                    <w:left w:val="none" w:color="000000" w:sz="4"/>
                    <w:bottom w:val="single" w:color="000000" w:sz="4"/>
                    <w:right w:val="single" w:color="000000" w:sz="4"/>
                  </w:tcBorders>
                  <w:vAlign w:val="top"/>
                </w:tcPr>
                <w:p>
                  <w:pPr>
                    <w:jc w:val="center"/>
                  </w:pPr>
                  <w:r>
                    <w:rPr>
                      <w:sz w:val="21"/>
                    </w:rPr>
                    <w:t>1</w:t>
                  </w:r>
                </w:p>
              </w:tc>
              <w:tc>
                <w:tcPr>
                  <w:tcW w:type="dxa" w:w="825"/>
                  <w:tcBorders>
                    <w:top w:val="none" w:color="000000" w:sz="4"/>
                    <w:left w:val="none" w:color="000000" w:sz="4"/>
                    <w:bottom w:val="single" w:color="000000" w:sz="4"/>
                    <w:right w:val="single" w:color="000000" w:sz="4"/>
                  </w:tcBorders>
                  <w:vAlign w:val="top"/>
                </w:tcPr>
                <w:p>
                  <w:pPr>
                    <w:jc w:val="center"/>
                  </w:pPr>
                  <w:r>
                    <w:rPr>
                      <w:sz w:val="21"/>
                    </w:rPr>
                    <w:t>7225</w:t>
                  </w:r>
                </w:p>
              </w:tc>
              <w:tc>
                <w:tcPr>
                  <w:tcW w:type="dxa" w:w="61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气相进样针</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10μL, FN, GT, 50mm, 23, 锥形</w:t>
                  </w:r>
                </w:p>
              </w:tc>
              <w:tc>
                <w:tcPr>
                  <w:tcW w:type="dxa" w:w="61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支</w:t>
                  </w:r>
                </w:p>
              </w:tc>
              <w:tc>
                <w:tcPr>
                  <w:tcW w:type="dxa" w:w="617"/>
                  <w:tcBorders>
                    <w:top w:val="none" w:color="000000" w:sz="4"/>
                    <w:left w:val="none" w:color="000000" w:sz="4"/>
                    <w:bottom w:val="single" w:color="000000" w:sz="4"/>
                    <w:right w:val="single" w:color="000000" w:sz="4"/>
                  </w:tcBorders>
                  <w:vAlign w:val="top"/>
                </w:tcPr>
                <w:p>
                  <w:pPr>
                    <w:jc w:val="center"/>
                  </w:pPr>
                  <w:r>
                    <w:rPr>
                      <w:sz w:val="21"/>
                    </w:rPr>
                    <w:t>3</w:t>
                  </w:r>
                </w:p>
              </w:tc>
              <w:tc>
                <w:tcPr>
                  <w:tcW w:type="dxa" w:w="825"/>
                  <w:tcBorders>
                    <w:top w:val="none" w:color="000000" w:sz="4"/>
                    <w:left w:val="none" w:color="000000" w:sz="4"/>
                    <w:bottom w:val="single" w:color="000000" w:sz="4"/>
                    <w:right w:val="single" w:color="000000" w:sz="4"/>
                  </w:tcBorders>
                  <w:vAlign w:val="top"/>
                </w:tcPr>
                <w:p>
                  <w:pPr>
                    <w:jc w:val="center"/>
                  </w:pPr>
                  <w:r>
                    <w:rPr>
                      <w:sz w:val="21"/>
                    </w:rPr>
                    <w:t>768</w:t>
                  </w:r>
                </w:p>
              </w:tc>
              <w:tc>
                <w:tcPr>
                  <w:tcW w:type="dxa" w:w="61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进样针</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10F-S-0.63 10UL SYRINGE</w:t>
                  </w:r>
                </w:p>
              </w:tc>
              <w:tc>
                <w:tcPr>
                  <w:tcW w:type="dxa" w:w="618"/>
                  <w:tcBorders>
                    <w:top w:val="none" w:color="000000" w:sz="4"/>
                    <w:left w:val="none" w:color="000000" w:sz="4"/>
                    <w:bottom w:val="single" w:color="000000" w:sz="4"/>
                    <w:right w:val="single" w:color="000000" w:sz="4"/>
                  </w:tcBorders>
                  <w:vAlign w:val="top"/>
                </w:tcPr>
                <w:p>
                  <w:pPr>
                    <w:jc w:val="center"/>
                  </w:pPr>
                  <w:r>
                    <w:rPr>
                      <w:sz w:val="21"/>
                    </w:rPr>
                    <w:t>支</w:t>
                  </w:r>
                </w:p>
              </w:tc>
              <w:tc>
                <w:tcPr>
                  <w:tcW w:type="dxa" w:w="617"/>
                  <w:tcBorders>
                    <w:top w:val="none" w:color="000000" w:sz="4"/>
                    <w:left w:val="none" w:color="000000" w:sz="4"/>
                    <w:bottom w:val="single" w:color="000000" w:sz="4"/>
                    <w:right w:val="single" w:color="000000" w:sz="4"/>
                  </w:tcBorders>
                  <w:vAlign w:val="top"/>
                </w:tcPr>
                <w:p>
                  <w:pPr>
                    <w:jc w:val="center"/>
                  </w:pPr>
                  <w:r>
                    <w:rPr>
                      <w:sz w:val="21"/>
                    </w:rPr>
                    <w:t>8</w:t>
                  </w:r>
                </w:p>
              </w:tc>
              <w:tc>
                <w:tcPr>
                  <w:tcW w:type="dxa" w:w="825"/>
                  <w:tcBorders>
                    <w:top w:val="none" w:color="000000" w:sz="4"/>
                    <w:left w:val="none" w:color="000000" w:sz="4"/>
                    <w:bottom w:val="single" w:color="000000" w:sz="4"/>
                    <w:right w:val="single" w:color="000000" w:sz="4"/>
                  </w:tcBorders>
                  <w:vAlign w:val="top"/>
                </w:tcPr>
                <w:p>
                  <w:pPr>
                    <w:jc w:val="center"/>
                  </w:pPr>
                  <w:r>
                    <w:rPr>
                      <w:sz w:val="21"/>
                    </w:rPr>
                    <w:t>510</w:t>
                  </w:r>
                </w:p>
              </w:tc>
              <w:tc>
                <w:tcPr>
                  <w:tcW w:type="dxa" w:w="61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UPLC色谱柱（1）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T3 1.8μm 2.1×100mm</w:t>
                  </w:r>
                </w:p>
              </w:tc>
              <w:tc>
                <w:tcPr>
                  <w:tcW w:type="dxa" w:w="61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根</w:t>
                  </w:r>
                </w:p>
              </w:tc>
              <w:tc>
                <w:tcPr>
                  <w:tcW w:type="dxa" w:w="617"/>
                  <w:tcBorders>
                    <w:top w:val="none" w:color="000000" w:sz="4"/>
                    <w:left w:val="none" w:color="000000" w:sz="4"/>
                    <w:bottom w:val="single" w:color="000000" w:sz="4"/>
                    <w:right w:val="single" w:color="000000" w:sz="4"/>
                  </w:tcBorders>
                  <w:vAlign w:val="top"/>
                </w:tcPr>
                <w:p>
                  <w:pPr>
                    <w:jc w:val="center"/>
                  </w:pPr>
                  <w:r>
                    <w:rPr>
                      <w:sz w:val="21"/>
                    </w:rPr>
                    <w:t>1</w:t>
                  </w:r>
                </w:p>
              </w:tc>
              <w:tc>
                <w:tcPr>
                  <w:tcW w:type="dxa" w:w="825"/>
                  <w:tcBorders>
                    <w:top w:val="none" w:color="000000" w:sz="4"/>
                    <w:left w:val="none" w:color="000000" w:sz="4"/>
                    <w:bottom w:val="single" w:color="000000" w:sz="4"/>
                    <w:right w:val="single" w:color="000000" w:sz="4"/>
                  </w:tcBorders>
                  <w:vAlign w:val="top"/>
                </w:tcPr>
                <w:p>
                  <w:pPr>
                    <w:jc w:val="center"/>
                  </w:pPr>
                  <w:r>
                    <w:rPr>
                      <w:sz w:val="21"/>
                    </w:rPr>
                    <w:t>8650</w:t>
                  </w:r>
                </w:p>
              </w:tc>
              <w:tc>
                <w:tcPr>
                  <w:tcW w:type="dxa" w:w="61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UPLC色谱柱（2）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T3 1.8μm 2.1×150mm</w:t>
                  </w:r>
                </w:p>
              </w:tc>
              <w:tc>
                <w:tcPr>
                  <w:tcW w:type="dxa" w:w="61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根</w:t>
                  </w:r>
                </w:p>
              </w:tc>
              <w:tc>
                <w:tcPr>
                  <w:tcW w:type="dxa" w:w="617"/>
                  <w:tcBorders>
                    <w:top w:val="none" w:color="000000" w:sz="4"/>
                    <w:left w:val="none" w:color="000000" w:sz="4"/>
                    <w:bottom w:val="single" w:color="000000" w:sz="4"/>
                    <w:right w:val="single" w:color="000000" w:sz="4"/>
                  </w:tcBorders>
                  <w:vAlign w:val="top"/>
                </w:tcPr>
                <w:p>
                  <w:pPr>
                    <w:jc w:val="center"/>
                  </w:pPr>
                  <w:r>
                    <w:rPr>
                      <w:sz w:val="21"/>
                    </w:rPr>
                    <w:t>1</w:t>
                  </w:r>
                </w:p>
              </w:tc>
              <w:tc>
                <w:tcPr>
                  <w:tcW w:type="dxa" w:w="825"/>
                  <w:tcBorders>
                    <w:top w:val="none" w:color="000000" w:sz="4"/>
                    <w:left w:val="none" w:color="000000" w:sz="4"/>
                    <w:bottom w:val="single" w:color="000000" w:sz="4"/>
                    <w:right w:val="single" w:color="000000" w:sz="4"/>
                  </w:tcBorders>
                  <w:vAlign w:val="top"/>
                </w:tcPr>
                <w:p>
                  <w:pPr>
                    <w:jc w:val="center"/>
                  </w:pPr>
                  <w:r>
                    <w:rPr>
                      <w:sz w:val="21"/>
                    </w:rPr>
                    <w:t>8700</w:t>
                  </w:r>
                </w:p>
              </w:tc>
              <w:tc>
                <w:tcPr>
                  <w:tcW w:type="dxa" w:w="61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色谱柱（</w:t>
                  </w:r>
                  <w:r>
                    <w:rPr>
                      <w:sz w:val="21"/>
                    </w:rPr>
                    <w:t>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BEH C18，2.1×100mm，1.7μm</w:t>
                  </w:r>
                </w:p>
              </w:tc>
              <w:tc>
                <w:tcPr>
                  <w:tcW w:type="dxa" w:w="61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根</w:t>
                  </w:r>
                </w:p>
              </w:tc>
              <w:tc>
                <w:tcPr>
                  <w:tcW w:type="dxa" w:w="617"/>
                  <w:tcBorders>
                    <w:top w:val="none" w:color="000000" w:sz="4"/>
                    <w:left w:val="none" w:color="000000" w:sz="4"/>
                    <w:bottom w:val="single" w:color="000000" w:sz="4"/>
                    <w:right w:val="single" w:color="000000" w:sz="4"/>
                  </w:tcBorders>
                  <w:vAlign w:val="top"/>
                </w:tcPr>
                <w:p>
                  <w:pPr>
                    <w:jc w:val="center"/>
                  </w:pPr>
                  <w:r>
                    <w:rPr>
                      <w:sz w:val="21"/>
                    </w:rPr>
                    <w:t>1</w:t>
                  </w:r>
                </w:p>
              </w:tc>
              <w:tc>
                <w:tcPr>
                  <w:tcW w:type="dxa" w:w="825"/>
                  <w:tcBorders>
                    <w:top w:val="none" w:color="000000" w:sz="4"/>
                    <w:left w:val="none" w:color="000000" w:sz="4"/>
                    <w:bottom w:val="single" w:color="000000" w:sz="4"/>
                    <w:right w:val="single" w:color="000000" w:sz="4"/>
                  </w:tcBorders>
                  <w:vAlign w:val="top"/>
                </w:tcPr>
                <w:p>
                  <w:pPr>
                    <w:jc w:val="center"/>
                  </w:pPr>
                  <w:r>
                    <w:rPr>
                      <w:sz w:val="21"/>
                    </w:rPr>
                    <w:t>8085</w:t>
                  </w:r>
                </w:p>
              </w:tc>
              <w:tc>
                <w:tcPr>
                  <w:tcW w:type="dxa" w:w="61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色谱柱（</w:t>
                  </w:r>
                  <w:r>
                    <w:rPr>
                      <w:sz w:val="21"/>
                    </w:rPr>
                    <w:t>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XBridge Amide，4.6×150mm，3.5μm</w:t>
                  </w:r>
                </w:p>
              </w:tc>
              <w:tc>
                <w:tcPr>
                  <w:tcW w:type="dxa" w:w="61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根</w:t>
                  </w:r>
                </w:p>
              </w:tc>
              <w:tc>
                <w:tcPr>
                  <w:tcW w:type="dxa" w:w="617"/>
                  <w:tcBorders>
                    <w:top w:val="none" w:color="000000" w:sz="4"/>
                    <w:left w:val="none" w:color="000000" w:sz="4"/>
                    <w:bottom w:val="single" w:color="000000" w:sz="4"/>
                    <w:right w:val="single" w:color="000000" w:sz="4"/>
                  </w:tcBorders>
                  <w:vAlign w:val="top"/>
                </w:tcPr>
                <w:p>
                  <w:pPr>
                    <w:jc w:val="center"/>
                  </w:pPr>
                  <w:r>
                    <w:rPr>
                      <w:sz w:val="21"/>
                    </w:rPr>
                    <w:t>1</w:t>
                  </w:r>
                </w:p>
              </w:tc>
              <w:tc>
                <w:tcPr>
                  <w:tcW w:type="dxa" w:w="825"/>
                  <w:tcBorders>
                    <w:top w:val="none" w:color="000000" w:sz="4"/>
                    <w:left w:val="none" w:color="000000" w:sz="4"/>
                    <w:bottom w:val="single" w:color="000000" w:sz="4"/>
                    <w:right w:val="single" w:color="000000" w:sz="4"/>
                  </w:tcBorders>
                  <w:vAlign w:val="top"/>
                </w:tcPr>
                <w:p>
                  <w:pPr>
                    <w:jc w:val="center"/>
                  </w:pPr>
                  <w:r>
                    <w:rPr>
                      <w:sz w:val="21"/>
                    </w:rPr>
                    <w:t>6885</w:t>
                  </w:r>
                </w:p>
              </w:tc>
              <w:tc>
                <w:tcPr>
                  <w:tcW w:type="dxa" w:w="61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色谱柱（</w:t>
                  </w:r>
                  <w:r>
                    <w:rPr>
                      <w:sz w:val="21"/>
                    </w:rPr>
                    <w:t>4）</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T3 , 100Å, 3 µm, 3 mm X 150 mm，</w:t>
                  </w:r>
                </w:p>
              </w:tc>
              <w:tc>
                <w:tcPr>
                  <w:tcW w:type="dxa" w:w="61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根</w:t>
                  </w:r>
                </w:p>
              </w:tc>
              <w:tc>
                <w:tcPr>
                  <w:tcW w:type="dxa" w:w="617"/>
                  <w:tcBorders>
                    <w:top w:val="none" w:color="000000" w:sz="4"/>
                    <w:left w:val="none" w:color="000000" w:sz="4"/>
                    <w:bottom w:val="single" w:color="000000" w:sz="4"/>
                    <w:right w:val="single" w:color="000000" w:sz="4"/>
                  </w:tcBorders>
                  <w:vAlign w:val="top"/>
                </w:tcPr>
                <w:p>
                  <w:pPr>
                    <w:jc w:val="center"/>
                  </w:pPr>
                  <w:r>
                    <w:rPr>
                      <w:sz w:val="21"/>
                    </w:rPr>
                    <w:t>1</w:t>
                  </w:r>
                </w:p>
              </w:tc>
              <w:tc>
                <w:tcPr>
                  <w:tcW w:type="dxa" w:w="825"/>
                  <w:tcBorders>
                    <w:top w:val="none" w:color="000000" w:sz="4"/>
                    <w:left w:val="none" w:color="000000" w:sz="4"/>
                    <w:bottom w:val="single" w:color="000000" w:sz="4"/>
                    <w:right w:val="single" w:color="000000" w:sz="4"/>
                  </w:tcBorders>
                  <w:vAlign w:val="top"/>
                </w:tcPr>
                <w:p>
                  <w:pPr>
                    <w:jc w:val="center"/>
                  </w:pPr>
                  <w:r>
                    <w:rPr>
                      <w:sz w:val="21"/>
                    </w:rPr>
                    <w:t>5830</w:t>
                  </w:r>
                </w:p>
              </w:tc>
              <w:tc>
                <w:tcPr>
                  <w:tcW w:type="dxa" w:w="61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H-class超高效液相进样针</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15uL，适用于 H-class超高效液相色谱仪</w:t>
                  </w:r>
                </w:p>
              </w:tc>
              <w:tc>
                <w:tcPr>
                  <w:tcW w:type="dxa" w:w="618"/>
                  <w:tcBorders>
                    <w:top w:val="none" w:color="000000" w:sz="4"/>
                    <w:left w:val="none" w:color="000000" w:sz="4"/>
                    <w:bottom w:val="single" w:color="000000" w:sz="4"/>
                    <w:right w:val="single" w:color="000000" w:sz="4"/>
                  </w:tcBorders>
                  <w:vAlign w:val="top"/>
                </w:tcPr>
                <w:p>
                  <w:pPr>
                    <w:jc w:val="center"/>
                  </w:pPr>
                  <w:r>
                    <w:rPr>
                      <w:sz w:val="21"/>
                    </w:rPr>
                    <w:t>支</w:t>
                  </w:r>
                </w:p>
              </w:tc>
              <w:tc>
                <w:tcPr>
                  <w:tcW w:type="dxa" w:w="617"/>
                  <w:tcBorders>
                    <w:top w:val="none" w:color="000000" w:sz="4"/>
                    <w:left w:val="none" w:color="000000" w:sz="4"/>
                    <w:bottom w:val="single" w:color="000000" w:sz="4"/>
                    <w:right w:val="single" w:color="000000" w:sz="4"/>
                  </w:tcBorders>
                  <w:vAlign w:val="top"/>
                </w:tcPr>
                <w:p>
                  <w:pPr>
                    <w:jc w:val="center"/>
                  </w:pPr>
                  <w:r>
                    <w:rPr>
                      <w:sz w:val="21"/>
                    </w:rPr>
                    <w:t>1</w:t>
                  </w:r>
                </w:p>
              </w:tc>
              <w:tc>
                <w:tcPr>
                  <w:tcW w:type="dxa" w:w="825"/>
                  <w:tcBorders>
                    <w:top w:val="none" w:color="000000" w:sz="4"/>
                    <w:left w:val="none" w:color="000000" w:sz="4"/>
                    <w:bottom w:val="single" w:color="000000" w:sz="4"/>
                    <w:right w:val="single" w:color="000000" w:sz="4"/>
                  </w:tcBorders>
                  <w:vAlign w:val="top"/>
                </w:tcPr>
                <w:p>
                  <w:pPr>
                    <w:jc w:val="center"/>
                  </w:pPr>
                  <w:r>
                    <w:rPr>
                      <w:sz w:val="21"/>
                    </w:rPr>
                    <w:t>7702</w:t>
                  </w:r>
                </w:p>
              </w:tc>
              <w:tc>
                <w:tcPr>
                  <w:tcW w:type="dxa" w:w="61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H-class超高效液相针座密封</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适用于</w:t>
                  </w:r>
                  <w:r>
                    <w:rPr>
                      <w:sz w:val="21"/>
                    </w:rPr>
                    <w:t>H-class超高效液相色谱仪</w:t>
                  </w:r>
                </w:p>
              </w:tc>
              <w:tc>
                <w:tcPr>
                  <w:tcW w:type="dxa" w:w="61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17"/>
                  <w:tcBorders>
                    <w:top w:val="none" w:color="000000" w:sz="4"/>
                    <w:left w:val="none" w:color="000000" w:sz="4"/>
                    <w:bottom w:val="single" w:color="000000" w:sz="4"/>
                    <w:right w:val="single" w:color="000000" w:sz="4"/>
                  </w:tcBorders>
                  <w:vAlign w:val="top"/>
                </w:tcPr>
                <w:p>
                  <w:pPr>
                    <w:jc w:val="center"/>
                  </w:pPr>
                  <w:r>
                    <w:rPr>
                      <w:sz w:val="21"/>
                    </w:rPr>
                    <w:t>1</w:t>
                  </w:r>
                </w:p>
              </w:tc>
              <w:tc>
                <w:tcPr>
                  <w:tcW w:type="dxa" w:w="825"/>
                  <w:tcBorders>
                    <w:top w:val="none" w:color="000000" w:sz="4"/>
                    <w:left w:val="none" w:color="000000" w:sz="4"/>
                    <w:bottom w:val="single" w:color="000000" w:sz="4"/>
                    <w:right w:val="single" w:color="000000" w:sz="4"/>
                  </w:tcBorders>
                  <w:vAlign w:val="top"/>
                </w:tcPr>
                <w:p>
                  <w:pPr>
                    <w:jc w:val="center"/>
                  </w:pPr>
                  <w:r>
                    <w:rPr>
                      <w:sz w:val="21"/>
                    </w:rPr>
                    <w:t>2346</w:t>
                  </w:r>
                </w:p>
              </w:tc>
              <w:tc>
                <w:tcPr>
                  <w:tcW w:type="dxa" w:w="61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氘灯（</w:t>
                  </w:r>
                  <w:r>
                    <w:rPr>
                      <w:sz w:val="21"/>
                    </w:rPr>
                    <w:t>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适用于</w:t>
                  </w:r>
                  <w:r>
                    <w:rPr>
                      <w:sz w:val="21"/>
                    </w:rPr>
                    <w:t>H-class PDA</w:t>
                  </w:r>
                  <w:r>
                    <w:rPr>
                      <w:sz w:val="21"/>
                    </w:rPr>
                    <w:t>检测器</w:t>
                  </w:r>
                </w:p>
              </w:tc>
              <w:tc>
                <w:tcPr>
                  <w:tcW w:type="dxa" w:w="61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17"/>
                  <w:tcBorders>
                    <w:top w:val="none" w:color="000000" w:sz="4"/>
                    <w:left w:val="none" w:color="000000" w:sz="4"/>
                    <w:bottom w:val="single" w:color="000000" w:sz="4"/>
                    <w:right w:val="single" w:color="000000" w:sz="4"/>
                  </w:tcBorders>
                  <w:vAlign w:val="top"/>
                </w:tcPr>
                <w:p>
                  <w:pPr>
                    <w:jc w:val="center"/>
                  </w:pPr>
                  <w:r>
                    <w:rPr>
                      <w:sz w:val="21"/>
                    </w:rPr>
                    <w:t>1</w:t>
                  </w:r>
                </w:p>
              </w:tc>
              <w:tc>
                <w:tcPr>
                  <w:tcW w:type="dxa" w:w="825"/>
                  <w:tcBorders>
                    <w:top w:val="none" w:color="000000" w:sz="4"/>
                    <w:left w:val="none" w:color="000000" w:sz="4"/>
                    <w:bottom w:val="single" w:color="000000" w:sz="4"/>
                    <w:right w:val="single" w:color="000000" w:sz="4"/>
                  </w:tcBorders>
                  <w:vAlign w:val="top"/>
                </w:tcPr>
                <w:p>
                  <w:pPr>
                    <w:jc w:val="center"/>
                  </w:pPr>
                  <w:r>
                    <w:rPr>
                      <w:sz w:val="21"/>
                    </w:rPr>
                    <w:t>6380</w:t>
                  </w:r>
                </w:p>
              </w:tc>
              <w:tc>
                <w:tcPr>
                  <w:tcW w:type="dxa" w:w="61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氘灯（</w:t>
                  </w:r>
                  <w:r>
                    <w:rPr>
                      <w:sz w:val="21"/>
                    </w:rPr>
                    <w:t>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适用于</w:t>
                  </w:r>
                  <w:r>
                    <w:rPr>
                      <w:sz w:val="21"/>
                    </w:rPr>
                    <w:t>H-class PDA/TUV检测器</w:t>
                  </w:r>
                </w:p>
              </w:tc>
              <w:tc>
                <w:tcPr>
                  <w:tcW w:type="dxa" w:w="61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17"/>
                  <w:tcBorders>
                    <w:top w:val="none" w:color="000000" w:sz="4"/>
                    <w:left w:val="none" w:color="000000" w:sz="4"/>
                    <w:bottom w:val="single" w:color="000000" w:sz="4"/>
                    <w:right w:val="single" w:color="000000" w:sz="4"/>
                  </w:tcBorders>
                  <w:vAlign w:val="top"/>
                </w:tcPr>
                <w:p>
                  <w:pPr>
                    <w:jc w:val="center"/>
                  </w:pPr>
                  <w:r>
                    <w:rPr>
                      <w:sz w:val="21"/>
                    </w:rPr>
                    <w:t>1</w:t>
                  </w:r>
                </w:p>
              </w:tc>
              <w:tc>
                <w:tcPr>
                  <w:tcW w:type="dxa" w:w="825"/>
                  <w:tcBorders>
                    <w:top w:val="none" w:color="000000" w:sz="4"/>
                    <w:left w:val="none" w:color="000000" w:sz="4"/>
                    <w:bottom w:val="single" w:color="000000" w:sz="4"/>
                    <w:right w:val="single" w:color="000000" w:sz="4"/>
                  </w:tcBorders>
                  <w:vAlign w:val="top"/>
                </w:tcPr>
                <w:p>
                  <w:pPr>
                    <w:jc w:val="center"/>
                  </w:pPr>
                  <w:r>
                    <w:rPr>
                      <w:sz w:val="21"/>
                    </w:rPr>
                    <w:t>9200</w:t>
                  </w:r>
                </w:p>
              </w:tc>
              <w:tc>
                <w:tcPr>
                  <w:tcW w:type="dxa" w:w="61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氙灯（</w:t>
                  </w:r>
                  <w:r>
                    <w:rPr>
                      <w:sz w:val="21"/>
                    </w:rPr>
                    <w:t>2）</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适用于</w:t>
                  </w:r>
                  <w:r>
                    <w:rPr>
                      <w:sz w:val="21"/>
                    </w:rPr>
                    <w:t>H-class FLR检测器</w:t>
                  </w:r>
                </w:p>
              </w:tc>
              <w:tc>
                <w:tcPr>
                  <w:tcW w:type="dxa" w:w="61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17"/>
                  <w:tcBorders>
                    <w:top w:val="none" w:color="000000" w:sz="4"/>
                    <w:left w:val="none" w:color="000000" w:sz="4"/>
                    <w:bottom w:val="single" w:color="000000" w:sz="4"/>
                    <w:right w:val="single" w:color="000000" w:sz="4"/>
                  </w:tcBorders>
                  <w:vAlign w:val="top"/>
                </w:tcPr>
                <w:p>
                  <w:pPr>
                    <w:jc w:val="center"/>
                  </w:pPr>
                  <w:r>
                    <w:rPr>
                      <w:sz w:val="21"/>
                    </w:rPr>
                    <w:t>1</w:t>
                  </w:r>
                </w:p>
              </w:tc>
              <w:tc>
                <w:tcPr>
                  <w:tcW w:type="dxa" w:w="825"/>
                  <w:tcBorders>
                    <w:top w:val="none" w:color="000000" w:sz="4"/>
                    <w:left w:val="none" w:color="000000" w:sz="4"/>
                    <w:bottom w:val="single" w:color="000000" w:sz="4"/>
                    <w:right w:val="single" w:color="000000" w:sz="4"/>
                  </w:tcBorders>
                  <w:vAlign w:val="top"/>
                </w:tcPr>
                <w:p>
                  <w:pPr>
                    <w:jc w:val="center"/>
                  </w:pPr>
                  <w:r>
                    <w:rPr>
                      <w:sz w:val="21"/>
                    </w:rPr>
                    <w:t>12350</w:t>
                  </w:r>
                </w:p>
              </w:tc>
              <w:tc>
                <w:tcPr>
                  <w:tcW w:type="dxa" w:w="61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w:t>
                  </w:r>
                  <w:r>
                    <w:rPr>
                      <w:sz w:val="21"/>
                    </w:rPr>
                    <w:t>氙灯（</w:t>
                  </w:r>
                  <w:r>
                    <w:rPr>
                      <w:sz w:val="21"/>
                    </w:rPr>
                    <w:t>3）</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适用于</w:t>
                  </w:r>
                  <w:r>
                    <w:rPr>
                      <w:sz w:val="21"/>
                    </w:rPr>
                    <w:t>H-class KIT 2475荧光检测器</w:t>
                  </w:r>
                </w:p>
              </w:tc>
              <w:tc>
                <w:tcPr>
                  <w:tcW w:type="dxa" w:w="61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17"/>
                  <w:tcBorders>
                    <w:top w:val="none" w:color="000000" w:sz="4"/>
                    <w:left w:val="none" w:color="000000" w:sz="4"/>
                    <w:bottom w:val="single" w:color="000000" w:sz="4"/>
                    <w:right w:val="single" w:color="000000" w:sz="4"/>
                  </w:tcBorders>
                  <w:vAlign w:val="top"/>
                </w:tcPr>
                <w:p>
                  <w:pPr>
                    <w:jc w:val="center"/>
                  </w:pPr>
                  <w:r>
                    <w:rPr>
                      <w:sz w:val="21"/>
                    </w:rPr>
                    <w:t>1</w:t>
                  </w:r>
                </w:p>
              </w:tc>
              <w:tc>
                <w:tcPr>
                  <w:tcW w:type="dxa" w:w="825"/>
                  <w:tcBorders>
                    <w:top w:val="none" w:color="000000" w:sz="4"/>
                    <w:left w:val="none" w:color="000000" w:sz="4"/>
                    <w:bottom w:val="single" w:color="000000" w:sz="4"/>
                    <w:right w:val="single" w:color="000000" w:sz="4"/>
                  </w:tcBorders>
                  <w:vAlign w:val="top"/>
                </w:tcPr>
                <w:p>
                  <w:pPr>
                    <w:jc w:val="center"/>
                  </w:pPr>
                  <w:r>
                    <w:rPr>
                      <w:sz w:val="21"/>
                    </w:rPr>
                    <w:t>17630</w:t>
                  </w:r>
                </w:p>
              </w:tc>
              <w:tc>
                <w:tcPr>
                  <w:tcW w:type="dxa" w:w="61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PDA光源灯检测器氘灯</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PDA/TUV Performance Maintenance Kit</w:t>
                  </w:r>
                </w:p>
              </w:tc>
              <w:tc>
                <w:tcPr>
                  <w:tcW w:type="dxa" w:w="61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17"/>
                  <w:tcBorders>
                    <w:top w:val="none" w:color="000000" w:sz="4"/>
                    <w:left w:val="none" w:color="000000" w:sz="4"/>
                    <w:bottom w:val="single" w:color="000000" w:sz="4"/>
                    <w:right w:val="single" w:color="000000" w:sz="4"/>
                  </w:tcBorders>
                  <w:vAlign w:val="top"/>
                </w:tcPr>
                <w:p>
                  <w:pPr>
                    <w:jc w:val="center"/>
                  </w:pPr>
                  <w:r>
                    <w:rPr>
                      <w:sz w:val="21"/>
                    </w:rPr>
                    <w:t>1</w:t>
                  </w:r>
                </w:p>
              </w:tc>
              <w:tc>
                <w:tcPr>
                  <w:tcW w:type="dxa" w:w="825"/>
                  <w:tcBorders>
                    <w:top w:val="none" w:color="000000" w:sz="4"/>
                    <w:left w:val="none" w:color="000000" w:sz="4"/>
                    <w:bottom w:val="single" w:color="000000" w:sz="4"/>
                    <w:right w:val="single" w:color="000000" w:sz="4"/>
                  </w:tcBorders>
                  <w:vAlign w:val="top"/>
                </w:tcPr>
                <w:p>
                  <w:pPr>
                    <w:jc w:val="center"/>
                  </w:pPr>
                  <w:r>
                    <w:rPr>
                      <w:sz w:val="21"/>
                    </w:rPr>
                    <w:t>9361</w:t>
                  </w:r>
                </w:p>
              </w:tc>
              <w:tc>
                <w:tcPr>
                  <w:tcW w:type="dxa" w:w="61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600型阴离子抑制器</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4mm，适用于离子色谱ICS5000+</w:t>
                  </w:r>
                </w:p>
              </w:tc>
              <w:tc>
                <w:tcPr>
                  <w:tcW w:type="dxa" w:w="61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17"/>
                  <w:tcBorders>
                    <w:top w:val="none" w:color="000000" w:sz="4"/>
                    <w:left w:val="none" w:color="000000" w:sz="4"/>
                    <w:bottom w:val="single" w:color="000000" w:sz="4"/>
                    <w:right w:val="single" w:color="000000" w:sz="4"/>
                  </w:tcBorders>
                  <w:vAlign w:val="top"/>
                </w:tcPr>
                <w:p>
                  <w:pPr>
                    <w:jc w:val="center"/>
                  </w:pPr>
                  <w:r>
                    <w:rPr>
                      <w:sz w:val="21"/>
                    </w:rPr>
                    <w:t>1</w:t>
                  </w:r>
                </w:p>
              </w:tc>
              <w:tc>
                <w:tcPr>
                  <w:tcW w:type="dxa" w:w="825"/>
                  <w:tcBorders>
                    <w:top w:val="none" w:color="000000" w:sz="4"/>
                    <w:left w:val="none" w:color="000000" w:sz="4"/>
                    <w:bottom w:val="single" w:color="000000" w:sz="4"/>
                    <w:right w:val="single" w:color="000000" w:sz="4"/>
                  </w:tcBorders>
                  <w:vAlign w:val="top"/>
                </w:tcPr>
                <w:p>
                  <w:pPr>
                    <w:jc w:val="center"/>
                  </w:pPr>
                  <w:r>
                    <w:rPr>
                      <w:sz w:val="21"/>
                    </w:rPr>
                    <w:t>15622</w:t>
                  </w:r>
                </w:p>
              </w:tc>
              <w:tc>
                <w:tcPr>
                  <w:tcW w:type="dxa" w:w="61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w:t>
                  </w:r>
                  <w:r>
                    <w:rPr>
                      <w:sz w:val="21"/>
                    </w:rPr>
                    <w:t>500型阴离子捕获柱</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CR-ATC 500，适用于Thermo ICS 5000+离子色谱仪</w:t>
                  </w:r>
                </w:p>
              </w:tc>
              <w:tc>
                <w:tcPr>
                  <w:tcW w:type="dxa" w:w="61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17"/>
                  <w:tcBorders>
                    <w:top w:val="none" w:color="000000" w:sz="4"/>
                    <w:left w:val="none" w:color="000000" w:sz="4"/>
                    <w:bottom w:val="single" w:color="000000" w:sz="4"/>
                    <w:right w:val="single" w:color="000000" w:sz="4"/>
                  </w:tcBorders>
                  <w:vAlign w:val="top"/>
                </w:tcPr>
                <w:p>
                  <w:pPr>
                    <w:jc w:val="center"/>
                  </w:pPr>
                  <w:r>
                    <w:rPr>
                      <w:sz w:val="21"/>
                    </w:rPr>
                    <w:t>1</w:t>
                  </w:r>
                </w:p>
              </w:tc>
              <w:tc>
                <w:tcPr>
                  <w:tcW w:type="dxa" w:w="825"/>
                  <w:tcBorders>
                    <w:top w:val="none" w:color="000000" w:sz="4"/>
                    <w:left w:val="none" w:color="000000" w:sz="4"/>
                    <w:bottom w:val="single" w:color="000000" w:sz="4"/>
                    <w:right w:val="single" w:color="000000" w:sz="4"/>
                  </w:tcBorders>
                  <w:vAlign w:val="top"/>
                </w:tcPr>
                <w:p>
                  <w:pPr>
                    <w:jc w:val="center"/>
                  </w:pPr>
                  <w:r>
                    <w:rPr>
                      <w:sz w:val="21"/>
                    </w:rPr>
                    <w:t>19120</w:t>
                  </w:r>
                </w:p>
              </w:tc>
              <w:tc>
                <w:tcPr>
                  <w:tcW w:type="dxa" w:w="61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pH,Ag/AgCl参比电极</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适用于离子色谱</w:t>
                  </w:r>
                  <w:r>
                    <w:rPr>
                      <w:sz w:val="21"/>
                    </w:rPr>
                    <w:t>ICS5000+</w:t>
                  </w:r>
                </w:p>
              </w:tc>
              <w:tc>
                <w:tcPr>
                  <w:tcW w:type="dxa" w:w="618"/>
                  <w:tcBorders>
                    <w:top w:val="none" w:color="000000" w:sz="4"/>
                    <w:left w:val="none" w:color="000000" w:sz="4"/>
                    <w:bottom w:val="single" w:color="000000" w:sz="4"/>
                    <w:right w:val="single" w:color="000000" w:sz="4"/>
                  </w:tcBorders>
                  <w:vAlign w:val="top"/>
                </w:tcPr>
                <w:p>
                  <w:pPr>
                    <w:jc w:val="center"/>
                  </w:pPr>
                  <w:r>
                    <w:rPr>
                      <w:sz w:val="21"/>
                    </w:rPr>
                    <w:t>支</w:t>
                  </w:r>
                </w:p>
              </w:tc>
              <w:tc>
                <w:tcPr>
                  <w:tcW w:type="dxa" w:w="617"/>
                  <w:tcBorders>
                    <w:top w:val="none" w:color="000000" w:sz="4"/>
                    <w:left w:val="none" w:color="000000" w:sz="4"/>
                    <w:bottom w:val="single" w:color="000000" w:sz="4"/>
                    <w:right w:val="single" w:color="000000" w:sz="4"/>
                  </w:tcBorders>
                  <w:vAlign w:val="top"/>
                </w:tcPr>
                <w:p>
                  <w:pPr>
                    <w:jc w:val="center"/>
                  </w:pPr>
                  <w:r>
                    <w:rPr>
                      <w:sz w:val="21"/>
                    </w:rPr>
                    <w:t>1</w:t>
                  </w:r>
                </w:p>
              </w:tc>
              <w:tc>
                <w:tcPr>
                  <w:tcW w:type="dxa" w:w="825"/>
                  <w:tcBorders>
                    <w:top w:val="none" w:color="000000" w:sz="4"/>
                    <w:left w:val="none" w:color="000000" w:sz="4"/>
                    <w:bottom w:val="single" w:color="000000" w:sz="4"/>
                    <w:right w:val="single" w:color="000000" w:sz="4"/>
                  </w:tcBorders>
                  <w:vAlign w:val="top"/>
                </w:tcPr>
                <w:p>
                  <w:pPr>
                    <w:jc w:val="center"/>
                  </w:pPr>
                  <w:r>
                    <w:rPr>
                      <w:sz w:val="21"/>
                    </w:rPr>
                    <w:t>6094</w:t>
                  </w:r>
                </w:p>
              </w:tc>
              <w:tc>
                <w:tcPr>
                  <w:tcW w:type="dxa" w:w="61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Ag工作电极</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适用于离子色谱</w:t>
                  </w:r>
                  <w:r>
                    <w:rPr>
                      <w:sz w:val="21"/>
                    </w:rPr>
                    <w:t>ICS5000+，配套垫片</w:t>
                  </w:r>
                </w:p>
              </w:tc>
              <w:tc>
                <w:tcPr>
                  <w:tcW w:type="dxa" w:w="618"/>
                  <w:tcBorders>
                    <w:top w:val="none" w:color="000000" w:sz="4"/>
                    <w:left w:val="none" w:color="000000" w:sz="4"/>
                    <w:bottom w:val="single" w:color="000000" w:sz="4"/>
                    <w:right w:val="single" w:color="000000" w:sz="4"/>
                  </w:tcBorders>
                  <w:vAlign w:val="top"/>
                </w:tcPr>
                <w:p>
                  <w:pPr>
                    <w:jc w:val="center"/>
                  </w:pPr>
                  <w:r>
                    <w:rPr>
                      <w:sz w:val="21"/>
                    </w:rPr>
                    <w:t>支</w:t>
                  </w:r>
                </w:p>
              </w:tc>
              <w:tc>
                <w:tcPr>
                  <w:tcW w:type="dxa" w:w="617"/>
                  <w:tcBorders>
                    <w:top w:val="none" w:color="000000" w:sz="4"/>
                    <w:left w:val="none" w:color="000000" w:sz="4"/>
                    <w:bottom w:val="single" w:color="000000" w:sz="4"/>
                    <w:right w:val="single" w:color="000000" w:sz="4"/>
                  </w:tcBorders>
                  <w:vAlign w:val="top"/>
                </w:tcPr>
                <w:p>
                  <w:pPr>
                    <w:jc w:val="center"/>
                  </w:pPr>
                  <w:r>
                    <w:rPr>
                      <w:sz w:val="21"/>
                    </w:rPr>
                    <w:t>1</w:t>
                  </w:r>
                </w:p>
              </w:tc>
              <w:tc>
                <w:tcPr>
                  <w:tcW w:type="dxa" w:w="825"/>
                  <w:tcBorders>
                    <w:top w:val="none" w:color="000000" w:sz="4"/>
                    <w:left w:val="none" w:color="000000" w:sz="4"/>
                    <w:bottom w:val="single" w:color="000000" w:sz="4"/>
                    <w:right w:val="single" w:color="000000" w:sz="4"/>
                  </w:tcBorders>
                  <w:vAlign w:val="top"/>
                </w:tcPr>
                <w:p>
                  <w:pPr>
                    <w:jc w:val="center"/>
                  </w:pPr>
                  <w:r>
                    <w:rPr>
                      <w:sz w:val="21"/>
                    </w:rPr>
                    <w:t>17239</w:t>
                  </w:r>
                </w:p>
              </w:tc>
              <w:tc>
                <w:tcPr>
                  <w:tcW w:type="dxa" w:w="61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Au工作电极</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适用于离子色谱</w:t>
                  </w:r>
                  <w:r>
                    <w:rPr>
                      <w:sz w:val="21"/>
                    </w:rPr>
                    <w:t>ICS5000+，配套垫片</w:t>
                  </w:r>
                </w:p>
              </w:tc>
              <w:tc>
                <w:tcPr>
                  <w:tcW w:type="dxa" w:w="618"/>
                  <w:tcBorders>
                    <w:top w:val="none" w:color="000000" w:sz="4"/>
                    <w:left w:val="none" w:color="000000" w:sz="4"/>
                    <w:bottom w:val="single" w:color="000000" w:sz="4"/>
                    <w:right w:val="single" w:color="000000" w:sz="4"/>
                  </w:tcBorders>
                  <w:vAlign w:val="top"/>
                </w:tcPr>
                <w:p>
                  <w:pPr>
                    <w:jc w:val="center"/>
                  </w:pPr>
                  <w:r>
                    <w:rPr>
                      <w:sz w:val="21"/>
                    </w:rPr>
                    <w:t>支</w:t>
                  </w:r>
                </w:p>
              </w:tc>
              <w:tc>
                <w:tcPr>
                  <w:tcW w:type="dxa" w:w="617"/>
                  <w:tcBorders>
                    <w:top w:val="none" w:color="000000" w:sz="4"/>
                    <w:left w:val="none" w:color="000000" w:sz="4"/>
                    <w:bottom w:val="single" w:color="000000" w:sz="4"/>
                    <w:right w:val="single" w:color="000000" w:sz="4"/>
                  </w:tcBorders>
                  <w:vAlign w:val="top"/>
                </w:tcPr>
                <w:p>
                  <w:pPr>
                    <w:jc w:val="center"/>
                  </w:pPr>
                  <w:r>
                    <w:rPr>
                      <w:sz w:val="21"/>
                    </w:rPr>
                    <w:t>1</w:t>
                  </w:r>
                </w:p>
              </w:tc>
              <w:tc>
                <w:tcPr>
                  <w:tcW w:type="dxa" w:w="825"/>
                  <w:tcBorders>
                    <w:top w:val="none" w:color="000000" w:sz="4"/>
                    <w:left w:val="none" w:color="000000" w:sz="4"/>
                    <w:bottom w:val="single" w:color="000000" w:sz="4"/>
                    <w:right w:val="single" w:color="000000" w:sz="4"/>
                  </w:tcBorders>
                  <w:vAlign w:val="top"/>
                </w:tcPr>
                <w:p>
                  <w:pPr>
                    <w:jc w:val="center"/>
                  </w:pPr>
                  <w:r>
                    <w:rPr>
                      <w:sz w:val="21"/>
                    </w:rPr>
                    <w:t>15247</w:t>
                  </w:r>
                </w:p>
              </w:tc>
              <w:tc>
                <w:tcPr>
                  <w:tcW w:type="dxa" w:w="61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色谱柱（</w:t>
                  </w:r>
                  <w:r>
                    <w:rPr>
                      <w:sz w:val="21"/>
                    </w:rPr>
                    <w:t>5）</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AS11-HC，4×250mm</w:t>
                  </w:r>
                </w:p>
              </w:tc>
              <w:tc>
                <w:tcPr>
                  <w:tcW w:type="dxa" w:w="618"/>
                  <w:tcBorders>
                    <w:top w:val="none" w:color="000000" w:sz="4"/>
                    <w:left w:val="none" w:color="000000" w:sz="4"/>
                    <w:bottom w:val="single" w:color="000000" w:sz="4"/>
                    <w:right w:val="single" w:color="000000" w:sz="4"/>
                  </w:tcBorders>
                  <w:vAlign w:val="top"/>
                </w:tcPr>
                <w:p>
                  <w:pPr>
                    <w:jc w:val="center"/>
                  </w:pPr>
                  <w:r>
                    <w:rPr>
                      <w:sz w:val="21"/>
                    </w:rPr>
                    <w:t>根</w:t>
                  </w:r>
                </w:p>
              </w:tc>
              <w:tc>
                <w:tcPr>
                  <w:tcW w:type="dxa" w:w="617"/>
                  <w:tcBorders>
                    <w:top w:val="none" w:color="000000" w:sz="4"/>
                    <w:left w:val="none" w:color="000000" w:sz="4"/>
                    <w:bottom w:val="single" w:color="000000" w:sz="4"/>
                    <w:right w:val="single" w:color="000000" w:sz="4"/>
                  </w:tcBorders>
                  <w:vAlign w:val="top"/>
                </w:tcPr>
                <w:p>
                  <w:pPr>
                    <w:jc w:val="center"/>
                  </w:pPr>
                  <w:r>
                    <w:rPr>
                      <w:sz w:val="21"/>
                    </w:rPr>
                    <w:t>1</w:t>
                  </w:r>
                </w:p>
              </w:tc>
              <w:tc>
                <w:tcPr>
                  <w:tcW w:type="dxa" w:w="825"/>
                  <w:tcBorders>
                    <w:top w:val="none" w:color="000000" w:sz="4"/>
                    <w:left w:val="none" w:color="000000" w:sz="4"/>
                    <w:bottom w:val="single" w:color="000000" w:sz="4"/>
                    <w:right w:val="single" w:color="000000" w:sz="4"/>
                  </w:tcBorders>
                  <w:vAlign w:val="top"/>
                </w:tcPr>
                <w:p>
                  <w:pPr>
                    <w:jc w:val="center"/>
                  </w:pPr>
                  <w:r>
                    <w:rPr>
                      <w:sz w:val="21"/>
                    </w:rPr>
                    <w:t>15631</w:t>
                  </w:r>
                </w:p>
              </w:tc>
              <w:tc>
                <w:tcPr>
                  <w:tcW w:type="dxa" w:w="61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色谱柱（</w:t>
                  </w:r>
                  <w:r>
                    <w:rPr>
                      <w:sz w:val="21"/>
                    </w:rPr>
                    <w:t>6）</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AG11-HC，4×50mm</w:t>
                  </w:r>
                </w:p>
              </w:tc>
              <w:tc>
                <w:tcPr>
                  <w:tcW w:type="dxa" w:w="618"/>
                  <w:tcBorders>
                    <w:top w:val="none" w:color="000000" w:sz="4"/>
                    <w:left w:val="none" w:color="000000" w:sz="4"/>
                    <w:bottom w:val="single" w:color="000000" w:sz="4"/>
                    <w:right w:val="single" w:color="000000" w:sz="4"/>
                  </w:tcBorders>
                  <w:vAlign w:val="top"/>
                </w:tcPr>
                <w:p>
                  <w:pPr>
                    <w:jc w:val="center"/>
                  </w:pPr>
                  <w:r>
                    <w:rPr>
                      <w:sz w:val="21"/>
                    </w:rPr>
                    <w:t>根</w:t>
                  </w:r>
                </w:p>
              </w:tc>
              <w:tc>
                <w:tcPr>
                  <w:tcW w:type="dxa" w:w="617"/>
                  <w:tcBorders>
                    <w:top w:val="none" w:color="000000" w:sz="4"/>
                    <w:left w:val="none" w:color="000000" w:sz="4"/>
                    <w:bottom w:val="single" w:color="000000" w:sz="4"/>
                    <w:right w:val="single" w:color="000000" w:sz="4"/>
                  </w:tcBorders>
                  <w:vAlign w:val="top"/>
                </w:tcPr>
                <w:p>
                  <w:pPr>
                    <w:jc w:val="center"/>
                  </w:pPr>
                  <w:r>
                    <w:rPr>
                      <w:sz w:val="21"/>
                    </w:rPr>
                    <w:t>1</w:t>
                  </w:r>
                </w:p>
              </w:tc>
              <w:tc>
                <w:tcPr>
                  <w:tcW w:type="dxa" w:w="825"/>
                  <w:tcBorders>
                    <w:top w:val="none" w:color="000000" w:sz="4"/>
                    <w:left w:val="none" w:color="000000" w:sz="4"/>
                    <w:bottom w:val="single" w:color="000000" w:sz="4"/>
                    <w:right w:val="single" w:color="000000" w:sz="4"/>
                  </w:tcBorders>
                  <w:vAlign w:val="top"/>
                </w:tcPr>
                <w:p>
                  <w:pPr>
                    <w:jc w:val="center"/>
                  </w:pPr>
                  <w:r>
                    <w:rPr>
                      <w:sz w:val="21"/>
                    </w:rPr>
                    <w:t>5260</w:t>
                  </w:r>
                </w:p>
              </w:tc>
              <w:tc>
                <w:tcPr>
                  <w:tcW w:type="dxa" w:w="61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色谱柱（</w:t>
                  </w:r>
                  <w:r>
                    <w:rPr>
                      <w:sz w:val="21"/>
                    </w:rPr>
                    <w:t>7）</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AS16，4×250mm</w:t>
                  </w:r>
                </w:p>
              </w:tc>
              <w:tc>
                <w:tcPr>
                  <w:tcW w:type="dxa" w:w="618"/>
                  <w:tcBorders>
                    <w:top w:val="none" w:color="000000" w:sz="4"/>
                    <w:left w:val="none" w:color="000000" w:sz="4"/>
                    <w:bottom w:val="single" w:color="000000" w:sz="4"/>
                    <w:right w:val="single" w:color="000000" w:sz="4"/>
                  </w:tcBorders>
                  <w:vAlign w:val="top"/>
                </w:tcPr>
                <w:p>
                  <w:pPr>
                    <w:jc w:val="center"/>
                  </w:pPr>
                  <w:r>
                    <w:rPr>
                      <w:sz w:val="21"/>
                    </w:rPr>
                    <w:t>根</w:t>
                  </w:r>
                </w:p>
              </w:tc>
              <w:tc>
                <w:tcPr>
                  <w:tcW w:type="dxa" w:w="617"/>
                  <w:tcBorders>
                    <w:top w:val="none" w:color="000000" w:sz="4"/>
                    <w:left w:val="none" w:color="000000" w:sz="4"/>
                    <w:bottom w:val="single" w:color="000000" w:sz="4"/>
                    <w:right w:val="single" w:color="000000" w:sz="4"/>
                  </w:tcBorders>
                  <w:vAlign w:val="top"/>
                </w:tcPr>
                <w:p>
                  <w:pPr>
                    <w:jc w:val="center"/>
                  </w:pPr>
                  <w:r>
                    <w:rPr>
                      <w:sz w:val="21"/>
                    </w:rPr>
                    <w:t>1</w:t>
                  </w:r>
                </w:p>
              </w:tc>
              <w:tc>
                <w:tcPr>
                  <w:tcW w:type="dxa" w:w="825"/>
                  <w:tcBorders>
                    <w:top w:val="none" w:color="000000" w:sz="4"/>
                    <w:left w:val="none" w:color="000000" w:sz="4"/>
                    <w:bottom w:val="single" w:color="000000" w:sz="4"/>
                    <w:right w:val="single" w:color="000000" w:sz="4"/>
                  </w:tcBorders>
                  <w:vAlign w:val="top"/>
                </w:tcPr>
                <w:p>
                  <w:pPr>
                    <w:jc w:val="center"/>
                  </w:pPr>
                  <w:r>
                    <w:rPr>
                      <w:sz w:val="21"/>
                    </w:rPr>
                    <w:t>15631</w:t>
                  </w:r>
                </w:p>
              </w:tc>
              <w:tc>
                <w:tcPr>
                  <w:tcW w:type="dxa" w:w="61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色谱柱（</w:t>
                  </w:r>
                  <w:r>
                    <w:rPr>
                      <w:sz w:val="21"/>
                    </w:rPr>
                    <w:t>8）</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AG16，4×50mm</w:t>
                  </w:r>
                </w:p>
              </w:tc>
              <w:tc>
                <w:tcPr>
                  <w:tcW w:type="dxa" w:w="618"/>
                  <w:tcBorders>
                    <w:top w:val="none" w:color="000000" w:sz="4"/>
                    <w:left w:val="none" w:color="000000" w:sz="4"/>
                    <w:bottom w:val="single" w:color="000000" w:sz="4"/>
                    <w:right w:val="single" w:color="000000" w:sz="4"/>
                  </w:tcBorders>
                  <w:vAlign w:val="top"/>
                </w:tcPr>
                <w:p>
                  <w:pPr>
                    <w:jc w:val="center"/>
                  </w:pPr>
                  <w:r>
                    <w:rPr>
                      <w:sz w:val="21"/>
                    </w:rPr>
                    <w:t>根</w:t>
                  </w:r>
                </w:p>
              </w:tc>
              <w:tc>
                <w:tcPr>
                  <w:tcW w:type="dxa" w:w="617"/>
                  <w:tcBorders>
                    <w:top w:val="none" w:color="000000" w:sz="4"/>
                    <w:left w:val="none" w:color="000000" w:sz="4"/>
                    <w:bottom w:val="single" w:color="000000" w:sz="4"/>
                    <w:right w:val="single" w:color="000000" w:sz="4"/>
                  </w:tcBorders>
                  <w:vAlign w:val="top"/>
                </w:tcPr>
                <w:p>
                  <w:pPr>
                    <w:jc w:val="center"/>
                  </w:pPr>
                  <w:r>
                    <w:rPr>
                      <w:sz w:val="21"/>
                    </w:rPr>
                    <w:t>1</w:t>
                  </w:r>
                </w:p>
              </w:tc>
              <w:tc>
                <w:tcPr>
                  <w:tcW w:type="dxa" w:w="825"/>
                  <w:tcBorders>
                    <w:top w:val="none" w:color="000000" w:sz="4"/>
                    <w:left w:val="none" w:color="000000" w:sz="4"/>
                    <w:bottom w:val="single" w:color="000000" w:sz="4"/>
                    <w:right w:val="single" w:color="000000" w:sz="4"/>
                  </w:tcBorders>
                  <w:vAlign w:val="top"/>
                </w:tcPr>
                <w:p>
                  <w:pPr>
                    <w:jc w:val="center"/>
                  </w:pPr>
                  <w:r>
                    <w:rPr>
                      <w:sz w:val="21"/>
                    </w:rPr>
                    <w:t>5363</w:t>
                  </w:r>
                </w:p>
              </w:tc>
              <w:tc>
                <w:tcPr>
                  <w:tcW w:type="dxa" w:w="61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色谱柱（</w:t>
                  </w:r>
                  <w:r>
                    <w:rPr>
                      <w:sz w:val="21"/>
                    </w:rPr>
                    <w:t>9）</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AS19，4×250mm</w:t>
                  </w:r>
                </w:p>
              </w:tc>
              <w:tc>
                <w:tcPr>
                  <w:tcW w:type="dxa" w:w="618"/>
                  <w:tcBorders>
                    <w:top w:val="none" w:color="000000" w:sz="4"/>
                    <w:left w:val="none" w:color="000000" w:sz="4"/>
                    <w:bottom w:val="single" w:color="000000" w:sz="4"/>
                    <w:right w:val="single" w:color="000000" w:sz="4"/>
                  </w:tcBorders>
                  <w:vAlign w:val="top"/>
                </w:tcPr>
                <w:p>
                  <w:pPr>
                    <w:jc w:val="center"/>
                  </w:pPr>
                  <w:r>
                    <w:rPr>
                      <w:sz w:val="21"/>
                    </w:rPr>
                    <w:t>根</w:t>
                  </w:r>
                </w:p>
              </w:tc>
              <w:tc>
                <w:tcPr>
                  <w:tcW w:type="dxa" w:w="617"/>
                  <w:tcBorders>
                    <w:top w:val="none" w:color="000000" w:sz="4"/>
                    <w:left w:val="none" w:color="000000" w:sz="4"/>
                    <w:bottom w:val="single" w:color="000000" w:sz="4"/>
                    <w:right w:val="single" w:color="000000" w:sz="4"/>
                  </w:tcBorders>
                  <w:vAlign w:val="top"/>
                </w:tcPr>
                <w:p>
                  <w:pPr>
                    <w:jc w:val="center"/>
                  </w:pPr>
                  <w:r>
                    <w:rPr>
                      <w:sz w:val="21"/>
                    </w:rPr>
                    <w:t>1</w:t>
                  </w:r>
                </w:p>
              </w:tc>
              <w:tc>
                <w:tcPr>
                  <w:tcW w:type="dxa" w:w="825"/>
                  <w:tcBorders>
                    <w:top w:val="none" w:color="000000" w:sz="4"/>
                    <w:left w:val="none" w:color="000000" w:sz="4"/>
                    <w:bottom w:val="single" w:color="000000" w:sz="4"/>
                    <w:right w:val="single" w:color="000000" w:sz="4"/>
                  </w:tcBorders>
                  <w:vAlign w:val="top"/>
                </w:tcPr>
                <w:p>
                  <w:pPr>
                    <w:jc w:val="center"/>
                  </w:pPr>
                  <w:r>
                    <w:rPr>
                      <w:sz w:val="21"/>
                    </w:rPr>
                    <w:t>15606</w:t>
                  </w:r>
                </w:p>
              </w:tc>
              <w:tc>
                <w:tcPr>
                  <w:tcW w:type="dxa" w:w="61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53</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色谱柱（</w:t>
                  </w:r>
                  <w:r>
                    <w:rPr>
                      <w:sz w:val="21"/>
                    </w:rPr>
                    <w:t>10）</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AG19，4×50mm</w:t>
                  </w:r>
                </w:p>
              </w:tc>
              <w:tc>
                <w:tcPr>
                  <w:tcW w:type="dxa" w:w="618"/>
                  <w:tcBorders>
                    <w:top w:val="none" w:color="000000" w:sz="4"/>
                    <w:left w:val="none" w:color="000000" w:sz="4"/>
                    <w:bottom w:val="single" w:color="000000" w:sz="4"/>
                    <w:right w:val="single" w:color="000000" w:sz="4"/>
                  </w:tcBorders>
                  <w:vAlign w:val="top"/>
                </w:tcPr>
                <w:p>
                  <w:pPr>
                    <w:jc w:val="center"/>
                  </w:pPr>
                  <w:r>
                    <w:rPr>
                      <w:sz w:val="21"/>
                    </w:rPr>
                    <w:t>根</w:t>
                  </w:r>
                </w:p>
              </w:tc>
              <w:tc>
                <w:tcPr>
                  <w:tcW w:type="dxa" w:w="617"/>
                  <w:tcBorders>
                    <w:top w:val="none" w:color="000000" w:sz="4"/>
                    <w:left w:val="none" w:color="000000" w:sz="4"/>
                    <w:bottom w:val="single" w:color="000000" w:sz="4"/>
                    <w:right w:val="single" w:color="000000" w:sz="4"/>
                  </w:tcBorders>
                  <w:vAlign w:val="top"/>
                </w:tcPr>
                <w:p>
                  <w:pPr>
                    <w:jc w:val="center"/>
                  </w:pPr>
                  <w:r>
                    <w:rPr>
                      <w:sz w:val="21"/>
                    </w:rPr>
                    <w:t>1</w:t>
                  </w:r>
                </w:p>
              </w:tc>
              <w:tc>
                <w:tcPr>
                  <w:tcW w:type="dxa" w:w="825"/>
                  <w:tcBorders>
                    <w:top w:val="none" w:color="000000" w:sz="4"/>
                    <w:left w:val="none" w:color="000000" w:sz="4"/>
                    <w:bottom w:val="single" w:color="000000" w:sz="4"/>
                    <w:right w:val="single" w:color="000000" w:sz="4"/>
                  </w:tcBorders>
                  <w:vAlign w:val="top"/>
                </w:tcPr>
                <w:p>
                  <w:pPr>
                    <w:jc w:val="center"/>
                  </w:pPr>
                  <w:r>
                    <w:rPr>
                      <w:sz w:val="21"/>
                    </w:rPr>
                    <w:t>5260</w:t>
                  </w:r>
                </w:p>
              </w:tc>
              <w:tc>
                <w:tcPr>
                  <w:tcW w:type="dxa" w:w="61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色谱柱（</w:t>
                  </w:r>
                  <w:r>
                    <w:rPr>
                      <w:sz w:val="21"/>
                    </w:rPr>
                    <w:t>11）</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2.6 µm XB-C18 100 Å LC Column 100 x 2.1 mm</w:t>
                  </w:r>
                </w:p>
              </w:tc>
              <w:tc>
                <w:tcPr>
                  <w:tcW w:type="dxa" w:w="618"/>
                  <w:tcBorders>
                    <w:top w:val="none" w:color="000000" w:sz="4"/>
                    <w:left w:val="none" w:color="000000" w:sz="4"/>
                    <w:bottom w:val="single" w:color="000000" w:sz="4"/>
                    <w:right w:val="single" w:color="000000" w:sz="4"/>
                  </w:tcBorders>
                  <w:vAlign w:val="top"/>
                </w:tcPr>
                <w:p>
                  <w:pPr>
                    <w:jc w:val="center"/>
                  </w:pPr>
                  <w:r>
                    <w:rPr>
                      <w:sz w:val="21"/>
                    </w:rPr>
                    <w:t>根</w:t>
                  </w:r>
                </w:p>
              </w:tc>
              <w:tc>
                <w:tcPr>
                  <w:tcW w:type="dxa" w:w="617"/>
                  <w:tcBorders>
                    <w:top w:val="none" w:color="000000" w:sz="4"/>
                    <w:left w:val="none" w:color="000000" w:sz="4"/>
                    <w:bottom w:val="single" w:color="000000" w:sz="4"/>
                    <w:right w:val="single" w:color="000000" w:sz="4"/>
                  </w:tcBorders>
                  <w:vAlign w:val="top"/>
                </w:tcPr>
                <w:p>
                  <w:pPr>
                    <w:jc w:val="center"/>
                  </w:pPr>
                  <w:r>
                    <w:rPr>
                      <w:sz w:val="21"/>
                    </w:rPr>
                    <w:t>5</w:t>
                  </w:r>
                </w:p>
              </w:tc>
              <w:tc>
                <w:tcPr>
                  <w:tcW w:type="dxa" w:w="825"/>
                  <w:tcBorders>
                    <w:top w:val="none" w:color="000000" w:sz="4"/>
                    <w:left w:val="none" w:color="000000" w:sz="4"/>
                    <w:bottom w:val="single" w:color="000000" w:sz="4"/>
                    <w:right w:val="single" w:color="000000" w:sz="4"/>
                  </w:tcBorders>
                  <w:vAlign w:val="top"/>
                </w:tcPr>
                <w:p>
                  <w:pPr>
                    <w:jc w:val="center"/>
                  </w:pPr>
                  <w:r>
                    <w:rPr>
                      <w:sz w:val="21"/>
                    </w:rPr>
                    <w:t>6500</w:t>
                  </w:r>
                </w:p>
              </w:tc>
              <w:tc>
                <w:tcPr>
                  <w:tcW w:type="dxa" w:w="61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55</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UPLC主动预加热器</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不锈钢管</w:t>
                  </w:r>
                  <w:r>
                    <w:rPr>
                      <w:sz w:val="21"/>
                    </w:rPr>
                    <w:t>长</w:t>
                  </w:r>
                  <w:r>
                    <w:rPr>
                      <w:sz w:val="21"/>
                    </w:rPr>
                    <w:t>12.5</w:t>
                  </w:r>
                </w:p>
              </w:tc>
              <w:tc>
                <w:tcPr>
                  <w:tcW w:type="dxa" w:w="61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17"/>
                  <w:tcBorders>
                    <w:top w:val="none" w:color="000000" w:sz="4"/>
                    <w:left w:val="none" w:color="000000" w:sz="4"/>
                    <w:bottom w:val="single" w:color="000000" w:sz="4"/>
                    <w:right w:val="single" w:color="000000" w:sz="4"/>
                  </w:tcBorders>
                  <w:vAlign w:val="top"/>
                </w:tcPr>
                <w:p>
                  <w:pPr>
                    <w:jc w:val="center"/>
                  </w:pPr>
                  <w:r>
                    <w:rPr>
                      <w:sz w:val="21"/>
                    </w:rPr>
                    <w:t>1</w:t>
                  </w:r>
                </w:p>
              </w:tc>
              <w:tc>
                <w:tcPr>
                  <w:tcW w:type="dxa" w:w="825"/>
                  <w:tcBorders>
                    <w:top w:val="none" w:color="000000" w:sz="4"/>
                    <w:left w:val="none" w:color="000000" w:sz="4"/>
                    <w:bottom w:val="single" w:color="000000" w:sz="4"/>
                    <w:right w:val="single" w:color="000000" w:sz="4"/>
                  </w:tcBorders>
                  <w:vAlign w:val="top"/>
                </w:tcPr>
                <w:p>
                  <w:pPr>
                    <w:jc w:val="center"/>
                  </w:pPr>
                  <w:r>
                    <w:rPr>
                      <w:sz w:val="21"/>
                    </w:rPr>
                    <w:t>10438</w:t>
                  </w:r>
                </w:p>
              </w:tc>
              <w:tc>
                <w:tcPr>
                  <w:tcW w:type="dxa" w:w="61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56</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气质灯丝</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适用于</w:t>
                  </w:r>
                  <w:r>
                    <w:rPr>
                      <w:sz w:val="21"/>
                    </w:rPr>
                    <w:t>TSQ9000EI灯丝</w:t>
                  </w:r>
                </w:p>
              </w:tc>
              <w:tc>
                <w:tcPr>
                  <w:tcW w:type="dxa" w:w="61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17"/>
                  <w:tcBorders>
                    <w:top w:val="none" w:color="000000" w:sz="4"/>
                    <w:left w:val="none" w:color="000000" w:sz="4"/>
                    <w:bottom w:val="single" w:color="000000" w:sz="4"/>
                    <w:right w:val="single" w:color="000000" w:sz="4"/>
                  </w:tcBorders>
                  <w:vAlign w:val="top"/>
                </w:tcPr>
                <w:p>
                  <w:pPr>
                    <w:jc w:val="center"/>
                  </w:pPr>
                  <w:r>
                    <w:rPr>
                      <w:sz w:val="21"/>
                    </w:rPr>
                    <w:t>1</w:t>
                  </w:r>
                </w:p>
              </w:tc>
              <w:tc>
                <w:tcPr>
                  <w:tcW w:type="dxa" w:w="825"/>
                  <w:tcBorders>
                    <w:top w:val="none" w:color="000000" w:sz="4"/>
                    <w:left w:val="none" w:color="000000" w:sz="4"/>
                    <w:bottom w:val="single" w:color="000000" w:sz="4"/>
                    <w:right w:val="single" w:color="000000" w:sz="4"/>
                  </w:tcBorders>
                  <w:vAlign w:val="top"/>
                </w:tcPr>
                <w:p>
                  <w:pPr>
                    <w:jc w:val="center"/>
                  </w:pPr>
                  <w:r>
                    <w:rPr>
                      <w:sz w:val="21"/>
                    </w:rPr>
                    <w:t>4913</w:t>
                  </w:r>
                </w:p>
              </w:tc>
              <w:tc>
                <w:tcPr>
                  <w:tcW w:type="dxa" w:w="61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57</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BEH Amide色谱柱</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2.1×150mm,1.7μm</w:t>
                  </w:r>
                </w:p>
              </w:tc>
              <w:tc>
                <w:tcPr>
                  <w:tcW w:type="dxa" w:w="618"/>
                  <w:tcBorders>
                    <w:top w:val="none" w:color="000000" w:sz="4"/>
                    <w:left w:val="none" w:color="000000" w:sz="4"/>
                    <w:bottom w:val="single" w:color="000000" w:sz="4"/>
                    <w:right w:val="single" w:color="000000" w:sz="4"/>
                  </w:tcBorders>
                  <w:vAlign w:val="top"/>
                </w:tcPr>
                <w:p>
                  <w:pPr>
                    <w:jc w:val="center"/>
                  </w:pPr>
                  <w:r>
                    <w:rPr>
                      <w:sz w:val="21"/>
                    </w:rPr>
                    <w:t>根</w:t>
                  </w:r>
                </w:p>
              </w:tc>
              <w:tc>
                <w:tcPr>
                  <w:tcW w:type="dxa" w:w="617"/>
                  <w:tcBorders>
                    <w:top w:val="none" w:color="000000" w:sz="4"/>
                    <w:left w:val="none" w:color="000000" w:sz="4"/>
                    <w:bottom w:val="single" w:color="000000" w:sz="4"/>
                    <w:right w:val="single" w:color="000000" w:sz="4"/>
                  </w:tcBorders>
                  <w:vAlign w:val="top"/>
                </w:tcPr>
                <w:p>
                  <w:pPr>
                    <w:jc w:val="center"/>
                  </w:pPr>
                  <w:r>
                    <w:rPr>
                      <w:sz w:val="21"/>
                    </w:rPr>
                    <w:t>1</w:t>
                  </w:r>
                </w:p>
              </w:tc>
              <w:tc>
                <w:tcPr>
                  <w:tcW w:type="dxa" w:w="825"/>
                  <w:tcBorders>
                    <w:top w:val="none" w:color="000000" w:sz="4"/>
                    <w:left w:val="none" w:color="000000" w:sz="4"/>
                    <w:bottom w:val="single" w:color="000000" w:sz="4"/>
                    <w:right w:val="single" w:color="000000" w:sz="4"/>
                  </w:tcBorders>
                  <w:vAlign w:val="top"/>
                </w:tcPr>
                <w:p>
                  <w:pPr>
                    <w:jc w:val="center"/>
                  </w:pPr>
                  <w:r>
                    <w:rPr>
                      <w:sz w:val="21"/>
                    </w:rPr>
                    <w:t>8985</w:t>
                  </w:r>
                </w:p>
              </w:tc>
              <w:tc>
                <w:tcPr>
                  <w:tcW w:type="dxa" w:w="61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58</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进样针</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10uL/支，6支/包</w:t>
                  </w:r>
                </w:p>
              </w:tc>
              <w:tc>
                <w:tcPr>
                  <w:tcW w:type="dxa" w:w="61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17"/>
                  <w:tcBorders>
                    <w:top w:val="none" w:color="000000" w:sz="4"/>
                    <w:left w:val="none" w:color="000000" w:sz="4"/>
                    <w:bottom w:val="single" w:color="000000" w:sz="4"/>
                    <w:right w:val="single" w:color="000000" w:sz="4"/>
                  </w:tcBorders>
                  <w:vAlign w:val="top"/>
                </w:tcPr>
                <w:p>
                  <w:pPr>
                    <w:jc w:val="center"/>
                  </w:pPr>
                  <w:r>
                    <w:rPr>
                      <w:sz w:val="21"/>
                    </w:rPr>
                    <w:t>2</w:t>
                  </w:r>
                </w:p>
              </w:tc>
              <w:tc>
                <w:tcPr>
                  <w:tcW w:type="dxa" w:w="825"/>
                  <w:tcBorders>
                    <w:top w:val="none" w:color="000000" w:sz="4"/>
                    <w:left w:val="none" w:color="000000" w:sz="4"/>
                    <w:bottom w:val="single" w:color="000000" w:sz="4"/>
                    <w:right w:val="single" w:color="000000" w:sz="4"/>
                  </w:tcBorders>
                  <w:vAlign w:val="top"/>
                </w:tcPr>
                <w:p>
                  <w:pPr>
                    <w:jc w:val="center"/>
                  </w:pPr>
                  <w:r>
                    <w:rPr>
                      <w:sz w:val="21"/>
                    </w:rPr>
                    <w:t>3105</w:t>
                  </w:r>
                </w:p>
              </w:tc>
              <w:tc>
                <w:tcPr>
                  <w:tcW w:type="dxa" w:w="613"/>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59</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主动进口阀阀芯</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智能型主动进口阀阀芯</w:t>
                  </w:r>
                  <w:r>
                    <w:rPr>
                      <w:sz w:val="21"/>
                    </w:rPr>
                    <w:t>UPLC H-Class</w:t>
                  </w:r>
                </w:p>
              </w:tc>
              <w:tc>
                <w:tcPr>
                  <w:tcW w:type="dxa" w:w="61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17"/>
                  <w:tcBorders>
                    <w:top w:val="none" w:color="000000" w:sz="4"/>
                    <w:left w:val="none" w:color="000000" w:sz="4"/>
                    <w:bottom w:val="single" w:color="000000" w:sz="4"/>
                    <w:right w:val="single" w:color="000000" w:sz="4"/>
                  </w:tcBorders>
                  <w:vAlign w:val="top"/>
                </w:tcPr>
                <w:p>
                  <w:pPr>
                    <w:jc w:val="center"/>
                  </w:pPr>
                  <w:r>
                    <w:rPr>
                      <w:sz w:val="21"/>
                    </w:rPr>
                    <w:t>1</w:t>
                  </w:r>
                </w:p>
              </w:tc>
              <w:tc>
                <w:tcPr>
                  <w:tcW w:type="dxa" w:w="825"/>
                  <w:tcBorders>
                    <w:top w:val="none" w:color="000000" w:sz="4"/>
                    <w:left w:val="none" w:color="000000" w:sz="4"/>
                    <w:bottom w:val="single" w:color="000000" w:sz="4"/>
                    <w:right w:val="single" w:color="000000" w:sz="4"/>
                  </w:tcBorders>
                  <w:vAlign w:val="top"/>
                </w:tcPr>
                <w:p>
                  <w:pPr>
                    <w:jc w:val="center"/>
                  </w:pPr>
                  <w:r>
                    <w:rPr>
                      <w:sz w:val="21"/>
                    </w:rPr>
                    <w:t>2075</w:t>
                  </w:r>
                </w:p>
              </w:tc>
              <w:tc>
                <w:tcPr>
                  <w:tcW w:type="dxa" w:w="61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AQ-C18色谱柱</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4.6*150mm，5um</w:t>
                  </w:r>
                </w:p>
              </w:tc>
              <w:tc>
                <w:tcPr>
                  <w:tcW w:type="dxa" w:w="618"/>
                  <w:tcBorders>
                    <w:top w:val="none" w:color="000000" w:sz="4"/>
                    <w:left w:val="none" w:color="000000" w:sz="4"/>
                    <w:bottom w:val="single" w:color="000000" w:sz="4"/>
                    <w:right w:val="single" w:color="000000" w:sz="4"/>
                  </w:tcBorders>
                  <w:vAlign w:val="top"/>
                </w:tcPr>
                <w:p>
                  <w:pPr>
                    <w:jc w:val="center"/>
                  </w:pPr>
                  <w:r>
                    <w:rPr>
                      <w:sz w:val="21"/>
                    </w:rPr>
                    <w:t>根</w:t>
                  </w:r>
                </w:p>
              </w:tc>
              <w:tc>
                <w:tcPr>
                  <w:tcW w:type="dxa" w:w="617"/>
                  <w:tcBorders>
                    <w:top w:val="none" w:color="000000" w:sz="4"/>
                    <w:left w:val="none" w:color="000000" w:sz="4"/>
                    <w:bottom w:val="single" w:color="000000" w:sz="4"/>
                    <w:right w:val="single" w:color="000000" w:sz="4"/>
                  </w:tcBorders>
                  <w:vAlign w:val="top"/>
                </w:tcPr>
                <w:p>
                  <w:pPr>
                    <w:jc w:val="center"/>
                  </w:pPr>
                  <w:r>
                    <w:rPr>
                      <w:sz w:val="21"/>
                    </w:rPr>
                    <w:t>1</w:t>
                  </w:r>
                </w:p>
              </w:tc>
              <w:tc>
                <w:tcPr>
                  <w:tcW w:type="dxa" w:w="825"/>
                  <w:tcBorders>
                    <w:top w:val="none" w:color="000000" w:sz="4"/>
                    <w:left w:val="none" w:color="000000" w:sz="4"/>
                    <w:bottom w:val="single" w:color="000000" w:sz="4"/>
                    <w:right w:val="single" w:color="000000" w:sz="4"/>
                  </w:tcBorders>
                  <w:vAlign w:val="top"/>
                </w:tcPr>
                <w:p>
                  <w:pPr>
                    <w:jc w:val="center"/>
                  </w:pPr>
                  <w:r>
                    <w:rPr>
                      <w:sz w:val="21"/>
                    </w:rPr>
                    <w:t>2150</w:t>
                  </w:r>
                </w:p>
              </w:tc>
              <w:tc>
                <w:tcPr>
                  <w:tcW w:type="dxa" w:w="61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61</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保护柱起始包</w:t>
                  </w:r>
                </w:p>
              </w:tc>
              <w:tc>
                <w:tcPr>
                  <w:tcW w:type="dxa" w:w="1308"/>
                  <w:tcBorders>
                    <w:top w:val="none" w:color="000000" w:sz="4"/>
                    <w:left w:val="none" w:color="000000" w:sz="4"/>
                    <w:bottom w:val="single" w:color="000000" w:sz="4"/>
                    <w:right w:val="single" w:color="000000" w:sz="4"/>
                  </w:tcBorders>
                  <w:vAlign w:val="top"/>
                </w:tcPr>
                <w:p>
                  <w:pPr>
                    <w:jc w:val="center"/>
                  </w:pPr>
                  <w:r>
                    <w:rPr>
                      <w:sz w:val="21"/>
                    </w:rPr>
                    <w:t>包括</w:t>
                  </w:r>
                  <w:r>
                    <w:rPr>
                      <w:sz w:val="21"/>
                    </w:rPr>
                    <w:t>1个社套，2个 C18柱心10mmx4mm</w:t>
                  </w:r>
                </w:p>
              </w:tc>
              <w:tc>
                <w:tcPr>
                  <w:tcW w:type="dxa" w:w="61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17"/>
                  <w:tcBorders>
                    <w:top w:val="none" w:color="000000" w:sz="4"/>
                    <w:left w:val="none" w:color="000000" w:sz="4"/>
                    <w:bottom w:val="single" w:color="000000" w:sz="4"/>
                    <w:right w:val="single" w:color="000000" w:sz="4"/>
                  </w:tcBorders>
                  <w:vAlign w:val="top"/>
                </w:tcPr>
                <w:p>
                  <w:pPr>
                    <w:jc w:val="center"/>
                  </w:pPr>
                  <w:r>
                    <w:rPr>
                      <w:sz w:val="21"/>
                    </w:rPr>
                    <w:t>1</w:t>
                  </w:r>
                </w:p>
              </w:tc>
              <w:tc>
                <w:tcPr>
                  <w:tcW w:type="dxa" w:w="825"/>
                  <w:tcBorders>
                    <w:top w:val="none" w:color="000000" w:sz="4"/>
                    <w:left w:val="none" w:color="000000" w:sz="4"/>
                    <w:bottom w:val="single" w:color="000000" w:sz="4"/>
                    <w:right w:val="single" w:color="000000" w:sz="4"/>
                  </w:tcBorders>
                  <w:vAlign w:val="top"/>
                </w:tcPr>
                <w:p>
                  <w:pPr>
                    <w:jc w:val="center"/>
                  </w:pPr>
                  <w:r>
                    <w:rPr>
                      <w:sz w:val="21"/>
                    </w:rPr>
                    <w:t>1860</w:t>
                  </w:r>
                </w:p>
              </w:tc>
              <w:tc>
                <w:tcPr>
                  <w:tcW w:type="dxa" w:w="613"/>
                  <w:tcBorders>
                    <w:top w:val="none" w:color="000000" w:sz="4"/>
                    <w:left w:val="none" w:color="000000" w:sz="4"/>
                    <w:bottom w:val="single" w:color="000000" w:sz="4"/>
                    <w:right w:val="single" w:color="000000" w:sz="4"/>
                  </w:tcBorders>
                  <w:vAlign w:val="top"/>
                </w:tcPr>
                <w:p>
                  <w:pPr>
                    <w:jc w:val="center"/>
                  </w:pPr>
                  <w:r>
                    <w:rPr>
                      <w:sz w:val="21"/>
                    </w:rPr>
                    <w:t>否</w:t>
                  </w:r>
                </w:p>
              </w:tc>
            </w:tr>
          </w:tbl>
          <w:p>
            <w:r>
              <w:rPr/>
              <w:t xml:space="preserve"> </w:t>
            </w:r>
          </w:p>
          <w:p>
            <w:pPr>
              <w:jc w:val="both"/>
            </w:pPr>
            <w:r>
              <w:rPr>
                <w:b/>
                <w:sz w:val="21"/>
              </w:rPr>
              <w:t>注：</w:t>
            </w:r>
            <w:r>
              <w:rPr>
                <w:b/>
                <w:sz w:val="21"/>
              </w:rPr>
              <w:t>1</w:t>
            </w:r>
            <w:r>
              <w:rPr>
                <w:b/>
                <w:sz w:val="21"/>
              </w:rPr>
              <w:t>、</w:t>
            </w:r>
            <w:r>
              <w:rPr>
                <w:b/>
                <w:sz w:val="21"/>
              </w:rPr>
              <w:t>以上列出数量仅作为预估数量与报价参考，实际结算以实际采购数量结算</w:t>
            </w:r>
            <w:r>
              <w:rPr>
                <w:b/>
                <w:sz w:val="21"/>
              </w:rPr>
              <w:t>；</w:t>
            </w:r>
          </w:p>
          <w:p>
            <w:pPr>
              <w:jc w:val="both"/>
            </w:pPr>
            <w:r>
              <w:rPr>
                <w:b/>
                <w:sz w:val="21"/>
              </w:rPr>
              <w:t xml:space="preserve">    </w:t>
            </w:r>
            <w:r>
              <w:rPr>
                <w:b/>
                <w:sz w:val="21"/>
              </w:rPr>
              <w:t>2</w:t>
            </w:r>
            <w:r>
              <w:rPr>
                <w:b/>
                <w:sz w:val="21"/>
              </w:rPr>
              <w:t>、投标人须在投标文件中列出提供所有货物的品牌型号。</w:t>
            </w:r>
          </w:p>
          <w:p>
            <w:pPr>
              <w:jc w:val="both"/>
            </w:pP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采购包4（标准品）</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合同签订之日起1年。以“供货期限内累计结算金额达到本项目预算金额的时间”或“供货期限”先到者为准。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1期：支付比例100%,1.总结算费用不超出本项目对应采购包的预算金额。项目实际执行的供货期限的结束时间，以“供货期限内累计结算金额达到本项目对应采购包预算金额的时间”或“供货期限”先到者为准。 2.以中标供应商的中标折扣率、实际供货数量、基准单价为准及签订合同金额为限进行结算。 结算金额=∑（各货物的基准单价最高限价×中标折扣率×实际采购数量）。 3.货物按批次结算。当批次全部货物到达交货地点，调试并验收合格后，中标供应商提交以下有效文件后采购人予以结算： （1）合同； （2）中标供应商开具等额的正式发票； （3）验收单。 4.如中标供应商为非中小企业：采购人在收到有效结算资料后30日内通过支票或银行汇款等形式逐笔支付相关费用。 5.如中标供应商为中小企业： （1）合同签订后5个工作日内采购人向中标供应商支付合同金额的30%作为预付款（支付方式含银行转账、支票、银行承兑汇票、商业承兑汇票等形式）。 （2）每笔实际结算金额按前述第1、2、3款方式先从预付款扣除，当扣除金额达到合同金额的30%后，采购人在收到有效结算资料后15日内通过支票或银行汇款等形式逐笔支付相关费用。</w:t>
            </w:r>
          </w:p>
        </w:tc>
      </w:tr>
      <w:tr>
        <w:tc>
          <w:tcPr>
            <w:tcW w:type="dxa" w:w="4153"/>
          </w:tcPr>
          <w:p>
            <w:r>
              <w:rPr/>
              <w:t>验收要求</w:t>
            </w:r>
          </w:p>
        </w:tc>
        <w:tc>
          <w:tcPr>
            <w:tcW w:type="dxa" w:w="4153"/>
          </w:tcPr>
          <w:p/>
          <w:p/>
          <w:p/>
          <w:p>
            <w:r>
              <w:rPr/>
              <w:t>1期：1、采购人收到验收建议后7日内进行验收，验收应在采购人和中标供应商双方共同参加下进行。按照采购合同规定的技术、服务、安全标准组织对中标供应商履约情况进行验收。 2、交付验收标准依次序对照适用标准为：符合中华人民共和国“国家安全质量标准、环保标准或行业标准”。 3、货物为原厂商未启封全新包装，具有出厂合格证，序列号、包装箱号与出厂批号一致，并可追索查阅。所有随货物的附件必须齐全。 4、因货物质量问题发生争议时，由采购人本地质量技术监督部门鉴定。货物符合质量技术标准的，鉴定费由采购人承担；否则鉴定费由中标供应商承担。 5、当出现不合格产品时，中标供应商要无条件更换合格产品。除采购人认可，否则不接受任何形式的降格处理。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（三）调试，1、中标供应商必须按项目进度安排计划，派出适当的技术人员到现场调试。 2、中标供应商必须依照项目采购文件的要求和投标文件的承诺，将货物调试至正常运行的最佳状态。</w:t>
            </w:r>
          </w:p>
          <w:p/>
          <w:p>
            <w:r>
              <w:rPr/>
              <w:t>（四）技术培训，1、中标供应商提供现场技术培训。 2、应提供完整的培训计划和方案，列明培训人员数量、达到的水平等，培训内容包括货物的操作、日常维修、简单故障的识别及排除等。培训所需全部费用均由中标供应商负责。</w:t>
            </w:r>
          </w:p>
          <w:p/>
          <w:p>
            <w:r>
              <w:rPr/>
              <w:t>（五）质量保证期，1、质量保证期1年。保修期内，质保期内提供上门服务（含部件、人力、上门等），所有服务及配件全部包含在投标报价中。“技术标准与要求”中另有要求的，以其中的要求为准。</w:t>
            </w:r>
          </w:p>
          <w:p/>
          <w:p>
            <w:r>
              <w:rPr/>
              <w:t>（六）售后服务，1、中标供应商应提供符合技术要求及保存条件的仓库，在接到采购人的供货要求之日起在2小时内响应，24小时内送到采购人指定地点。 2、中标供应商提供的产品必须能提供产品质量证明，保证为原厂全新正品，包装完好，保存得当，其技术规格，标准必须符合采购人符合要求的规格指标和国家计量检测标准。 3、因产品质量问题，造成采购人的货物或试剂等有损失的，中标供应商必须赔偿因此而造成采购人的损失。 4、投标人对货物在质保期内提供“三包”服务。 5、中标供应商所供货物不符合采购要求或存在质量问题，采购人有权拒绝接受。中标供应商应及时按采购人要求更换。</w:t>
            </w:r>
          </w:p>
        </w:tc>
      </w:tr>
    </w:tbl>
    <w:p>
      <w:r>
        <w:rPr>
          <w:b/>
        </w:rPr>
        <w:t>2.技术标准与要求</w:t>
      </w:r>
    </w:p>
    <w:p/>
    <w:p/>
    <w:p/>
    <w:p/>
    <w:p/>
    <w:p/>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jc w:val="center"/>
            </w:pPr>
            <w:r>
              <w:rPr/>
              <w:t>序号</w:t>
            </w:r>
          </w:p>
        </w:tc>
        <w:tc>
          <w:tcPr>
            <w:tcW w:type="dxa" w:w="748"/>
          </w:tcPr>
          <w:p>
            <w:pPr>
              <w:jc w:val="center"/>
            </w:pPr>
            <w:r>
              <w:rPr/>
              <w:t>核心产品要求（“△”）</w:t>
            </w:r>
          </w:p>
        </w:tc>
        <w:tc>
          <w:tcPr>
            <w:tcW w:type="dxa" w:w="748"/>
          </w:tcPr>
          <w:p>
            <w:pPr>
              <w:jc w:val="center"/>
            </w:pPr>
            <w:r>
              <w:rPr/>
              <w:t>品目名称</w:t>
            </w:r>
          </w:p>
        </w:tc>
        <w:tc>
          <w:tcPr>
            <w:tcW w:type="dxa" w:w="748"/>
          </w:tcPr>
          <w:p>
            <w:pPr>
              <w:jc w:val="center"/>
            </w:pPr>
            <w:r>
              <w:rPr/>
              <w:t>标的名称</w:t>
            </w:r>
          </w:p>
        </w:tc>
        <w:tc>
          <w:tcPr>
            <w:tcW w:type="dxa" w:w="748"/>
          </w:tcPr>
          <w:p>
            <w:pPr>
              <w:jc w:val="center"/>
            </w:pPr>
            <w:r>
              <w:rPr/>
              <w:t>单位</w:t>
            </w:r>
          </w:p>
        </w:tc>
        <w:tc>
          <w:tcPr>
            <w:tcW w:type="dxa" w:w="748"/>
          </w:tcPr>
          <w:p>
            <w:pPr>
              <w:jc w:val="center"/>
            </w:pPr>
            <w:r>
              <w:rPr/>
              <w:t>数量</w:t>
            </w:r>
          </w:p>
        </w:tc>
        <w:tc>
          <w:tcPr>
            <w:tcW w:type="dxa" w:w="748"/>
          </w:tcPr>
          <w:p>
            <w:pPr>
              <w:jc w:val="center"/>
            </w:pPr>
            <w:r>
              <w:rPr/>
              <w:t>分项预算单价（元）</w:t>
            </w:r>
          </w:p>
        </w:tc>
        <w:tc>
          <w:tcPr>
            <w:tcW w:type="dxa" w:w="748"/>
          </w:tcPr>
          <w:p>
            <w:pPr>
              <w:jc w:val="center"/>
            </w:pPr>
            <w:r>
              <w:rPr/>
              <w:t>分项预算总价（元）</w:t>
            </w:r>
          </w:p>
        </w:tc>
        <w:tc>
          <w:tcPr>
            <w:tcW w:type="dxa" w:w="748"/>
          </w:tcPr>
          <w:p>
            <w:pPr>
              <w:jc w:val="center"/>
            </w:pPr>
            <w:r>
              <w:rPr/>
              <w:t>权重%</w:t>
            </w:r>
          </w:p>
        </w:tc>
        <w:tc>
          <w:tcPr>
            <w:tcW w:type="dxa" w:w="823"/>
          </w:tcPr>
          <w:p>
            <w:r>
              <w:rPr/>
              <w:t>所属行业</w:t>
            </w:r>
          </w:p>
        </w:tc>
        <w:tc>
          <w:tcPr>
            <w:tcW w:type="dxa" w:w="748"/>
          </w:tcPr>
          <w:p>
            <w:pPr>
              <w:jc w:val="center"/>
            </w:pPr>
            <w:r>
              <w:rPr/>
              <w:t>技术要求</w:t>
            </w:r>
          </w:p>
        </w:tc>
      </w:tr>
      <w:tr>
        <w:tc>
          <w:tcPr>
            <w:tcW w:type="dxa" w:w="748"/>
          </w:tcPr>
          <w:p>
            <w:pPr>
              <w:jc w:val="center"/>
            </w:pPr>
            <w:r>
              <w:rPr/>
              <w:t>1</w:t>
            </w:r>
          </w:p>
        </w:tc>
        <w:tc>
          <w:tcPr>
            <w:tcW w:type="dxa" w:w="748"/>
          </w:tcPr>
          <w:p>
            <w:pPr>
              <w:jc w:val="center"/>
            </w:pPr>
          </w:p>
        </w:tc>
        <w:tc>
          <w:tcPr>
            <w:tcW w:type="dxa" w:w="748"/>
          </w:tcPr>
          <w:p>
            <w:pPr>
              <w:jc w:val="left"/>
            </w:pPr>
            <w:r>
              <w:rPr/>
              <w:t>分析仪器辅助装置</w:t>
            </w:r>
          </w:p>
        </w:tc>
        <w:tc>
          <w:tcPr>
            <w:tcW w:type="dxa" w:w="748"/>
          </w:tcPr>
          <w:p>
            <w:pPr>
              <w:jc w:val="left"/>
            </w:pPr>
            <w:r>
              <w:rPr/>
              <w:t>标准品</w:t>
            </w:r>
          </w:p>
        </w:tc>
        <w:tc>
          <w:tcPr>
            <w:tcW w:type="dxa" w:w="748"/>
          </w:tcPr>
          <w:p>
            <w:pPr>
              <w:jc w:val="left"/>
            </w:pPr>
            <w:r>
              <w:rPr/>
              <w:t>批</w:t>
            </w:r>
          </w:p>
        </w:tc>
        <w:tc>
          <w:tcPr>
            <w:tcW w:type="dxa" w:w="748"/>
          </w:tcPr>
          <w:p>
            <w:pPr>
              <w:jc w:val="right"/>
            </w:pPr>
            <w:r>
              <w:rPr/>
              <w:t>1.00</w:t>
            </w:r>
          </w:p>
        </w:tc>
        <w:tc>
          <w:tcPr>
            <w:tcW w:type="dxa" w:w="748"/>
          </w:tcPr>
          <w:p>
            <w:pPr>
              <w:jc w:val="right"/>
            </w:pPr>
            <w:r>
              <w:rPr/>
              <w:t>220,000.00</w:t>
            </w:r>
          </w:p>
        </w:tc>
        <w:tc>
          <w:tcPr>
            <w:tcW w:type="dxa" w:w="748"/>
          </w:tcPr>
          <w:p>
            <w:pPr>
              <w:jc w:val="right"/>
            </w:pPr>
            <w:r>
              <w:rPr/>
              <w:t>220,000.00</w:t>
            </w:r>
          </w:p>
        </w:tc>
        <w:tc>
          <w:tcPr>
            <w:tcW w:type="dxa" w:w="748"/>
          </w:tcPr>
          <w:p>
            <w:r>
              <w:rPr/>
              <w:t>100.0</w:t>
            </w:r>
          </w:p>
        </w:tc>
        <w:tc>
          <w:tcPr>
            <w:tcW w:type="dxa" w:w="823"/>
          </w:tcPr>
          <w:p>
            <w:r>
              <w:rPr/>
              <w:t>工业</w:t>
            </w:r>
          </w:p>
        </w:tc>
        <w:tc>
          <w:tcPr>
            <w:tcW w:type="dxa" w:w="748"/>
          </w:tcPr>
          <w:p>
            <w:r>
              <w:rPr/>
              <w:t>详见附表一</w:t>
            </w:r>
          </w:p>
        </w:tc>
      </w:tr>
    </w:tbl>
    <w:p>
      <w:r>
        <w:rPr/>
        <w:t>备注：最终综合总报价=（各产品报价×各项产品权重）的相加值</w:t>
      </w:r>
    </w:p>
    <w:p/>
    <w:p>
      <w:r>
        <w:rPr>
          <w:b/>
        </w:rPr>
        <w:t>附表</w:t>
      </w:r>
      <w:r>
        <w:rPr>
          <w:b/>
        </w:rPr>
        <w:t>一</w:t>
      </w:r>
      <w:r>
        <w:rPr>
          <w:b/>
        </w:rPr>
        <w:t>：</w:t>
      </w:r>
      <w:r>
        <w:rPr>
          <w:b/>
        </w:rPr>
        <w:t>标准品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采购包</w:t>
            </w:r>
            <w:r>
              <w:rPr>
                <w:b/>
                <w:sz w:val="21"/>
              </w:rPr>
              <w:t>4的核心产品为：序号589</w:t>
            </w:r>
            <w:r>
              <w:rPr>
                <w:b/>
                <w:sz w:val="21"/>
              </w:rPr>
              <w:t>呋喃妥因</w:t>
            </w:r>
            <w:r>
              <w:rPr>
                <w:b/>
                <w:sz w:val="21"/>
              </w:rPr>
              <w:t>-13C3同位素</w:t>
            </w:r>
          </w:p>
          <w:p>
            <w:pPr>
              <w:jc w:val="both"/>
            </w:pPr>
            <w:r>
              <w:rPr>
                <w:b/>
                <w:sz w:val="21"/>
              </w:rPr>
              <w:t>采购包</w:t>
            </w:r>
            <w:r>
              <w:rPr>
                <w:b/>
                <w:sz w:val="21"/>
              </w:rPr>
              <w:t>4带“▲”条款所在的序号有：序号265、398、589、555。</w:t>
            </w:r>
          </w:p>
          <w:tbl>
            <w:tblPr>
              <w:tblBorders>
                <w:top w:val="none" w:color="000000" w:sz="4"/>
                <w:left w:val="none" w:color="000000" w:sz="4"/>
                <w:bottom w:val="none" w:color="000000" w:sz="4"/>
                <w:right w:val="none" w:color="000000" w:sz="4"/>
                <w:insideH w:val="none"/>
                <w:insideV w:val="none"/>
              </w:tblBorders>
            </w:tblPr>
            <w:tblGrid>
              <w:gridCol w:w="371"/>
              <w:gridCol w:w="1909"/>
              <w:gridCol w:w="1350"/>
              <w:gridCol w:w="499"/>
              <w:gridCol w:w="413"/>
              <w:gridCol w:w="579"/>
              <w:gridCol w:w="477"/>
            </w:tblGrid>
            <w:tr>
              <w:tc>
                <w:tcPr>
                  <w:tcW w:type="dxa" w:w="371"/>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909"/>
                  <w:tcBorders>
                    <w:top w:val="single" w:color="000000" w:sz="4"/>
                    <w:left w:val="none" w:color="000000" w:sz="4"/>
                    <w:bottom w:val="single" w:color="000000" w:sz="4"/>
                    <w:right w:val="single" w:color="000000" w:sz="4"/>
                  </w:tcBorders>
                  <w:vAlign w:val="top"/>
                </w:tcPr>
                <w:p>
                  <w:pPr>
                    <w:jc w:val="center"/>
                  </w:pPr>
                  <w:r>
                    <w:rPr>
                      <w:b/>
                      <w:sz w:val="21"/>
                    </w:rPr>
                    <w:t>产品名称</w:t>
                  </w:r>
                </w:p>
              </w:tc>
              <w:tc>
                <w:tcPr>
                  <w:tcW w:type="dxa" w:w="1350"/>
                  <w:tcBorders>
                    <w:top w:val="single" w:color="000000" w:sz="4"/>
                    <w:left w:val="none" w:color="000000" w:sz="4"/>
                    <w:bottom w:val="single" w:color="000000" w:sz="4"/>
                    <w:right w:val="single" w:color="000000" w:sz="4"/>
                  </w:tcBorders>
                  <w:vAlign w:val="top"/>
                </w:tcPr>
                <w:p>
                  <w:pPr>
                    <w:jc w:val="center"/>
                  </w:pPr>
                  <w:r>
                    <w:rPr>
                      <w:b/>
                      <w:sz w:val="21"/>
                    </w:rPr>
                    <w:t>规格型号</w:t>
                  </w:r>
                </w:p>
              </w:tc>
              <w:tc>
                <w:tcPr>
                  <w:tcW w:type="dxa" w:w="499"/>
                  <w:tcBorders>
                    <w:top w:val="single" w:color="000000" w:sz="4"/>
                    <w:left w:val="none" w:color="000000" w:sz="4"/>
                    <w:bottom w:val="single" w:color="000000" w:sz="4"/>
                    <w:right w:val="single" w:color="000000" w:sz="4"/>
                  </w:tcBorders>
                  <w:vAlign w:val="top"/>
                </w:tcPr>
                <w:p>
                  <w:pPr>
                    <w:jc w:val="center"/>
                  </w:pPr>
                  <w:r>
                    <w:rPr>
                      <w:b/>
                      <w:sz w:val="21"/>
                    </w:rPr>
                    <w:t>单位</w:t>
                  </w:r>
                </w:p>
              </w:tc>
              <w:tc>
                <w:tcPr>
                  <w:tcW w:type="dxa" w:w="413"/>
                  <w:tcBorders>
                    <w:top w:val="single" w:color="000000" w:sz="4"/>
                    <w:left w:val="none" w:color="000000" w:sz="4"/>
                    <w:bottom w:val="single" w:color="000000" w:sz="4"/>
                    <w:right w:val="single" w:color="000000" w:sz="4"/>
                  </w:tcBorders>
                  <w:vAlign w:val="top"/>
                </w:tcPr>
                <w:p>
                  <w:pPr>
                    <w:jc w:val="center"/>
                  </w:pPr>
                  <w:r>
                    <w:rPr>
                      <w:b/>
                      <w:sz w:val="21"/>
                    </w:rPr>
                    <w:t>预估</w:t>
                  </w:r>
                  <w:r>
                    <w:rPr>
                      <w:b/>
                      <w:sz w:val="21"/>
                    </w:rPr>
                    <w:t>数量</w:t>
                  </w:r>
                </w:p>
              </w:tc>
              <w:tc>
                <w:tcPr>
                  <w:tcW w:type="dxa" w:w="579"/>
                  <w:tcBorders>
                    <w:top w:val="single" w:color="000000" w:sz="4"/>
                    <w:left w:val="none" w:color="000000" w:sz="4"/>
                    <w:bottom w:val="single" w:color="000000" w:sz="4"/>
                    <w:right w:val="single" w:color="000000" w:sz="4"/>
                  </w:tcBorders>
                  <w:vAlign w:val="top"/>
                </w:tcPr>
                <w:p>
                  <w:pPr>
                    <w:jc w:val="center"/>
                  </w:pPr>
                  <w:r>
                    <w:rPr>
                      <w:b/>
                      <w:sz w:val="21"/>
                    </w:rPr>
                    <w:t>单价最高限价（元）</w:t>
                  </w:r>
                </w:p>
              </w:tc>
              <w:tc>
                <w:tcPr>
                  <w:tcW w:type="dxa" w:w="477"/>
                  <w:tcBorders>
                    <w:top w:val="single" w:color="000000" w:sz="4"/>
                    <w:left w:val="none" w:color="000000" w:sz="4"/>
                    <w:bottom w:val="single" w:color="000000" w:sz="4"/>
                    <w:right w:val="single" w:color="000000" w:sz="4"/>
                  </w:tcBorders>
                  <w:vAlign w:val="top"/>
                </w:tcPr>
                <w:p>
                  <w:pPr>
                    <w:jc w:val="center"/>
                  </w:pPr>
                  <w:r>
                    <w:rPr>
                      <w:b/>
                      <w:sz w:val="21"/>
                    </w:rPr>
                    <w:t>是否进口</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脱氢乙酸</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163</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低聚果糖</w:t>
                  </w:r>
                  <w:r>
                    <w:rPr>
                      <w:sz w:val="21"/>
                    </w:rPr>
                    <w:t>-蔗果五糖</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1100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亚胺硫磷</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0.1g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850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甲基毒死蜱</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350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低聚果糖</w:t>
                  </w:r>
                  <w:r>
                    <w:rPr>
                      <w:sz w:val="21"/>
                    </w:rPr>
                    <w:t>-蔗果三糖</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780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丙线磷</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350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伏杀磷</w:t>
                  </w:r>
                  <w:r>
                    <w:rPr>
                      <w:sz w:val="21"/>
                    </w:rPr>
                    <w:t>/伏杀硫磷</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650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低聚果糖</w:t>
                  </w:r>
                  <w:r>
                    <w:rPr>
                      <w:sz w:val="21"/>
                    </w:rPr>
                    <w:t>-蔗果四糖</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600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二嗪农</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敌敌畏</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0.25g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410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甲拌磷亚砜</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780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氧化乐果</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400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甲醇中甲拌磷</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138</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特丁硫磷</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132</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甲砜霉素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600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氯霉素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390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甲醇中氟苯尼考胺</w:t>
                  </w:r>
                  <w:r>
                    <w:rPr>
                      <w:sz w:val="21"/>
                    </w:rPr>
                    <w:t>-D3溶液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100ppm,1ml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支</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530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诺氟沙星</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870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五氯酚钠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260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莱克多巴胺盐酸盐</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700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苏丹红</w:t>
                  </w:r>
                  <w:r>
                    <w:rPr>
                      <w:sz w:val="21"/>
                    </w:rPr>
                    <w:t>3号</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350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维生素</w:t>
                  </w:r>
                  <w:r>
                    <w:rPr>
                      <w:sz w:val="21"/>
                    </w:rPr>
                    <w:t>E</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25mg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盐酸克伦特罗</w:t>
                  </w:r>
                  <w:r>
                    <w:rPr>
                      <w:sz w:val="21"/>
                    </w:rPr>
                    <w:t>-瘦肉精</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780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叶酸</w:t>
                  </w:r>
                  <w:r>
                    <w:rPr>
                      <w:sz w:val="21"/>
                    </w:rPr>
                    <w:t>(维生素M)</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176</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维生素</w:t>
                  </w:r>
                  <w:r>
                    <w:rPr>
                      <w:sz w:val="21"/>
                    </w:rPr>
                    <w:t>D3</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450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盐酸氯丙嗪</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地塞米松</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丙酮中毒死蜱</w:t>
                  </w:r>
                  <w:r>
                    <w:rPr>
                      <w:sz w:val="21"/>
                    </w:rPr>
                    <w:t>-D10同位素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 µg/mL，1mL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1380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正己烷中</w:t>
                  </w:r>
                  <w:r>
                    <w:rPr>
                      <w:sz w:val="21"/>
                    </w:rPr>
                    <w:t>8种有机氯混标-六六六、滴滴涕</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50μg/mL，1.0mL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360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氯嘧磺隆</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1000ug/ml in Acetonitrile，1ml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145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内吸磷</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1000ug/ml in Acetone，1ml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145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稻瘟灵</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820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丙酸氯倍他索</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水中赤藓红溶液标准物质</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1000μg/mL，5mL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亮蓝标准品</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1000μg/mL，5mL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70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标准品</w:t>
                  </w:r>
                  <w:r>
                    <w:rPr>
                      <w:sz w:val="21"/>
                    </w:rPr>
                    <w:t>/孔雀石绿</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76</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标准品</w:t>
                  </w:r>
                  <w:r>
                    <w:rPr>
                      <w:sz w:val="21"/>
                    </w:rPr>
                    <w:t>/隐色孔雀石绿</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76</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番泻苷</w:t>
                  </w:r>
                  <w:r>
                    <w:rPr>
                      <w:sz w:val="21"/>
                    </w:rPr>
                    <w:t>A</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20mg【HPLC≥98%】</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番泻苷</w:t>
                  </w:r>
                  <w:r>
                    <w:rPr>
                      <w:sz w:val="21"/>
                    </w:rPr>
                    <w:t>B</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20mg【HPLC≥98%】</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盐酸金霉素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Mn-锰溶液标准样品</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1000μg/mL，50mL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110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Se-硒溶液标准样品</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1000μg/mL，50mL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Cr-总铬溶液标准样品</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1000μg/mL，50mL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呋喃唑酮代谢物</w:t>
                  </w:r>
                  <w:r>
                    <w:rPr>
                      <w:sz w:val="21"/>
                    </w:rPr>
                    <w:t>(AOZ)</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赤霉素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Ni-镍溶液标准样品</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1000μg/mL，50mL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89</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甲醇中赭曲霉毒素</w:t>
                  </w:r>
                  <w:r>
                    <w:rPr>
                      <w:sz w:val="21"/>
                    </w:rPr>
                    <w:t>A</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10μg/mL ，1mL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590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黄曲霉素</w:t>
                  </w:r>
                  <w:r>
                    <w:rPr>
                      <w:sz w:val="21"/>
                    </w:rPr>
                    <w:t>M1</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10ug/ml溶于乙腈，1.2ml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850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甲醇中涕灭威亚砜</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77</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磺胺噻唑</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135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霜霉威</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磺胺二甲异噁唑</w:t>
                  </w:r>
                  <w:r>
                    <w:rPr>
                      <w:sz w:val="21"/>
                    </w:rPr>
                    <w:t>(磺胺异噁唑)</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78</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甲醇中沙丁胺醇</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420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正己烷中</w:t>
                  </w:r>
                  <w:r>
                    <w:rPr>
                      <w:sz w:val="21"/>
                    </w:rPr>
                    <w:t>8种有机氯混标</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50μg/mL，1mL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六号溶剂溶液标准物质</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185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阿斯巴甜</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125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甲基硫环磷</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正己烷中</w:t>
                  </w:r>
                  <w:r>
                    <w:rPr>
                      <w:sz w:val="21"/>
                    </w:rPr>
                    <w:t>9种多氯联苯-PCB混标</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700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食品防腐剂苯甲酸</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1mg/mL，5mL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90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食品防腐剂山梨酸</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1mg/mL，5mL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90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61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水中氰成分分析标准物质</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50mg/L，50mL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125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62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Au-金溶液标准样品</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1000mg/L，50mL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330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63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Mo-钼溶液标准样品</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1000μg/mL，50mL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97</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64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金刚烷胺</w:t>
                  </w:r>
                  <w:r>
                    <w:rPr>
                      <w:sz w:val="21"/>
                    </w:rPr>
                    <w:t>-D6同位素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1250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65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汞标准溶液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1000ug/mL，50mL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82</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66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4种阴离子混标(氟、氯、硫酸根、硝酸根)</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120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67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w:t>
                  </w:r>
                  <w:r>
                    <w:rPr>
                      <w:sz w:val="21"/>
                    </w:rPr>
                    <w:t>16种多环芳烃类混标</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200μg/mL，1mL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589</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68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2.4-二溴苯酚</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235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2,4,6-三溴苯酚</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138</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70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莫能菌素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400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71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格列美脲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420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72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盐酸二甲双胍</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323</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73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Bi-铋溶液标准样品</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1000μg/mL，50mL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97</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74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格列本脲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165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75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羟基豪莫西地那非</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5mg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1050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76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西地那非</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730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77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喹乙醇</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560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78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安赛蜜</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420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79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呋喃唑酮</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130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80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呋喃西林</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130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81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甲醇中五氯酚溶液标准样品</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121</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82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酸性红溶液</w:t>
                  </w:r>
                  <w:r>
                    <w:rPr>
                      <w:sz w:val="21"/>
                    </w:rPr>
                    <w:t>(0.02mol/L乙酸铵)</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1000μg/mL，5mL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230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83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瑞格列奈</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450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84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黄曲霉毒素</w:t>
                  </w:r>
                  <w:r>
                    <w:rPr>
                      <w:sz w:val="21"/>
                    </w:rPr>
                    <w:t>B1</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25μg/ml，1.2ml 溶于乙腈</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470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85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乙腈中氯霉素</w:t>
                  </w:r>
                  <w:r>
                    <w:rPr>
                      <w:sz w:val="21"/>
                    </w:rPr>
                    <w:t>-D5同位素标准溶液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980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86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2.4.6-三氯酚</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100ug/ml in Methanol，1ml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124</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87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马来酸氯苯那敏</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83</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88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盐酸苯海拉明</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83</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89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水中甲醛溶液标准物质</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100μg/mL，20mL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90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辛伐他汀</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650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91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乙腈中展青霉素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370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92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百菌清</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680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93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特丁硫磷亚砜</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1000ug/ml 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130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94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特丁硫磷溶液标准样品</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350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95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丁醚脲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650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96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甲醇中磺胺喹噁啉</w:t>
                  </w:r>
                  <w:r>
                    <w:rPr>
                      <w:sz w:val="21"/>
                    </w:rPr>
                    <w:t>-13C6溶液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100ppm,1ml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支</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650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97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氯噻啉</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25mg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600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98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噻虫啉</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420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99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叔丁基对羟基苯甲醚</w:t>
                  </w:r>
                  <w:r>
                    <w:rPr>
                      <w:sz w:val="21"/>
                    </w:rPr>
                    <w:t>(含2-和3-异构体),BHA</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365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乙腈中磺胺甲基异噁唑</w:t>
                  </w:r>
                  <w:r>
                    <w:rPr>
                      <w:sz w:val="21"/>
                    </w:rPr>
                    <w:t>-13C6溶液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100ppm,1ml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支</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101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甲醇中磺胺甲氧哒嗪</w:t>
                  </w:r>
                  <w:r>
                    <w:rPr>
                      <w:sz w:val="21"/>
                    </w:rPr>
                    <w:t>-D3溶液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100ppm,1ml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支</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102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呋虫胺</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103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草铵膦标准品</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104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百草枯</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250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105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甲醇中沙丁胺醇</w:t>
                  </w:r>
                  <w:r>
                    <w:rPr>
                      <w:sz w:val="21"/>
                    </w:rPr>
                    <w:t>-D3同位素标准溶液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560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106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西玛津</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530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107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藏花酸</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725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108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诱惑红标准溶液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1mg/mL，5mL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98</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109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藏花素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110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甲醇中噻唑磷溶液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100ppm, 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支</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160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111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毒死蜱</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107</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112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正己烷中联苯菊酯</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63</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113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倍氯米松</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100ug/mL in,1mL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262</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114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靛蓝</w:t>
                  </w:r>
                  <w:r>
                    <w:rPr>
                      <w:sz w:val="21"/>
                    </w:rPr>
                    <w:t>-标准物质Indigo-RM</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25mg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226</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115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碱性橙</w:t>
                  </w:r>
                  <w:r>
                    <w:rPr>
                      <w:sz w:val="21"/>
                    </w:rPr>
                    <w:t>2(C.I. 11270)</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50mg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138</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116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醋酸氟氢可的松</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83</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117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标准样品</w:t>
                  </w:r>
                  <w:r>
                    <w:rPr>
                      <w:sz w:val="21"/>
                    </w:rPr>
                    <w:t>/甲醇中三氯甲烷</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136</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118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标准样品</w:t>
                  </w:r>
                  <w:r>
                    <w:rPr>
                      <w:sz w:val="21"/>
                    </w:rPr>
                    <w:t>/甲醇中四氯化碳</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136</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119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碱性橙</w:t>
                  </w:r>
                  <w:r>
                    <w:rPr>
                      <w:sz w:val="21"/>
                    </w:rPr>
                    <w:t>21(C.I.48035)</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83</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120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氨甲基磷酸</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400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121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噻嗪酮</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337</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122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二乙酰</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120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123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水中锂（</w:t>
                  </w:r>
                  <w:r>
                    <w:rPr>
                      <w:sz w:val="21"/>
                    </w:rPr>
                    <w:t>5%硝酸）</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1000mg/L，50mL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44</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124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乙腈中二硝托胺</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183</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125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呋喃它酮代谢物</w:t>
                  </w:r>
                  <w:r>
                    <w:rPr>
                      <w:sz w:val="21"/>
                    </w:rPr>
                    <w:t>(AMOZ)</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460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126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舒巴坦</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460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127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呋喃妥因代谢物</w:t>
                  </w:r>
                  <w:r>
                    <w:rPr>
                      <w:sz w:val="21"/>
                    </w:rPr>
                    <w:t>(AHD)</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335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128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呋喃西林代谢物</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320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129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靛蓝胭脂红</w:t>
                  </w:r>
                  <w:r>
                    <w:rPr>
                      <w:sz w:val="21"/>
                    </w:rPr>
                    <w:t>(水溶性;食品检测用)</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355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130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萘夫西林钠一水合物</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155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131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青霉素钾</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143</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132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双氯青霉素钠盐水合物</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142</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133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乙腈</w:t>
                  </w:r>
                  <w:r>
                    <w:rPr>
                      <w:sz w:val="21"/>
                    </w:rPr>
                    <w:t>/水中青霉素钠盐/以青霉素计</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125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134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乙腈</w:t>
                  </w:r>
                  <w:r>
                    <w:rPr>
                      <w:sz w:val="21"/>
                    </w:rPr>
                    <w:t>/水中头孢噻呋</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125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135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苯唑青霉素钠</w:t>
                  </w:r>
                  <w:r>
                    <w:rPr>
                      <w:sz w:val="21"/>
                    </w:rPr>
                    <w:t>/钠盐水合物</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136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氨苄青霉素钠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137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甲醇中多拉菌素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51</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138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乙醇中</w:t>
                  </w:r>
                  <w:r>
                    <w:rPr>
                      <w:sz w:val="21"/>
                    </w:rPr>
                    <w:t>2,6-二叔丁基对甲酚(BHT)</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51</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139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正己烷</w:t>
                  </w:r>
                  <w:r>
                    <w:rPr>
                      <w:sz w:val="21"/>
                    </w:rPr>
                    <w:t>/甲 苯中8种有机氯农药 混标/GB/T 5750.9-2006</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569</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140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脱氢乙酸标准</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360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141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氟胺氰菊酯</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360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142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Al-铝溶液标准样品</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1000μg/mL，50mL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110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143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异菌脲</w:t>
                  </w:r>
                  <w:r>
                    <w:rPr>
                      <w:sz w:val="21"/>
                    </w:rPr>
                    <w:t>-扑海因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272</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144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甲醇中甲硫威砜</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100ug/ml，1mL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205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145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丙酮中精恶唑禾草灵</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100ug/ml，1mL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146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丙酮中禾草灵</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88</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147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甲醇中喹氧灵</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59</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148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丙酮中敌瘟磷</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47</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149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甲基嘧啶磷</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47</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150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甲醇中粉唑醇</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47</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151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丙酮中禾草敌</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32</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152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乙醇中敌稗</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32</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153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1,1,3,3-四乙 氧基丙烷</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154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硫环磷溶液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275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155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定虫隆</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0.1g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430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156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苯氧甲基青霉素钾盐</w:t>
                  </w:r>
                  <w:r>
                    <w:rPr>
                      <w:sz w:val="21"/>
                    </w:rPr>
                    <w:t>(青霉素V钾盐)</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660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157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精恶唑禾草灵</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100ug/ml，1ml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67</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158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3,4-二甲氧基苯甲醛</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220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159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硫丹</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0.25g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460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160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2,6-二叔丁基对甲酚(BHT)</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400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161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甲醇中艾司唑仑</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162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甲醇中利眠宁溶液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100ppm,1ml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支</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700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163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17α-甲基睾甾酮</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210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164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乙腈中二氟沙星</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 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147</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165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二磷酸组胺一水合物</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324</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166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氟苯尼考</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715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167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甲氧咪草烟</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560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168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水中钠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10000mg/L，50mL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520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169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达氟沙星</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170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啶酰菌胺</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350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171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氧氟沙星</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285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172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培氟沙星</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250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173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水中铬标准样品</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1000μg/mL，50mL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93</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174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Ba-钡溶液标准样品</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1000μg/mL，50mL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172</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175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Ti-钛溶液标准样品</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1000μg/mL，50mL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93</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176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新红溶液标准物质</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1000μg/mL，5mL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325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177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糖精钠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500mg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430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178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乙二胺四乙酸二钠盐二水合物</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330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179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甲醇中杀虫环草酸盐</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250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180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氟环唑</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181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w:t>
                  </w:r>
                  <w:r>
                    <w:rPr>
                      <w:sz w:val="21"/>
                    </w:rPr>
                    <w:t>2-氯乙醇</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2000μg/mL，2mL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210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182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黄曲霉毒素</w:t>
                  </w:r>
                  <w:r>
                    <w:rPr>
                      <w:sz w:val="21"/>
                    </w:rPr>
                    <w:t>B2</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25μg/ml，1.2ml 溶于乙腈</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490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183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黄曲霉毒素</w:t>
                  </w:r>
                  <w:r>
                    <w:rPr>
                      <w:sz w:val="21"/>
                    </w:rPr>
                    <w:t>G1</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25μg/ml，1.2ml 溶于乙腈</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490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184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黄曲霉毒素</w:t>
                  </w:r>
                  <w:r>
                    <w:rPr>
                      <w:sz w:val="21"/>
                    </w:rPr>
                    <w:t>G2</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25μg/ml，1.2ml 溶于乙腈</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490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185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氟苯尼考胺</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620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186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辛酰溴苯腈</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680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187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西布特罗</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620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188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西马特罗</w:t>
                  </w:r>
                  <w:r>
                    <w:rPr>
                      <w:sz w:val="21"/>
                    </w:rPr>
                    <w:t>(塞曼特罗)</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590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189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溴布特罗</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590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190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班布特罗盐酸盐</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568</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191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异辛烷中</w:t>
                  </w:r>
                  <w:r>
                    <w:rPr>
                      <w:sz w:val="21"/>
                    </w:rPr>
                    <w:t>2,2',3,3',4,5,5',6-八氯联苯</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255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192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内环氧七氯</w:t>
                  </w:r>
                  <w:r>
                    <w:rPr>
                      <w:sz w:val="21"/>
                    </w:rPr>
                    <w:t>A</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869</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193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氟硅唑</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650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194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1-甲基-5-硝基-2-羟甲基咪唑(羟甲基甲硝咪唑/二甲硝咪唑代谢物)</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630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195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盐酸异丙嗪</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360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196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甲醇中阿奇霉素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59</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197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甲醇中内吸磷</w:t>
                  </w:r>
                  <w:r>
                    <w:rPr>
                      <w:sz w:val="21"/>
                    </w:rPr>
                    <w:t>(o+s)</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147</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198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叔丁基对苯二酚</w:t>
                  </w:r>
                  <w:r>
                    <w:rPr>
                      <w:sz w:val="21"/>
                    </w:rPr>
                    <w:t>/TBHQ</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320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199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褪黑素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200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叔丁基对羟基苯甲醚</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132</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201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酚酞</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146</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202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偏硅酸标准溶液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1000mg/L，50mL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56</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203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叶黄素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20mg【HPLC≥90%】</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204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正己烷中正癸烷溶液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100ppm,1ml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支</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205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甲醇中氯唑磷</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70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206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水中氟</w:t>
                  </w:r>
                  <w:r>
                    <w:rPr>
                      <w:sz w:val="21"/>
                    </w:rPr>
                    <w:t>-氟离子</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1000mg/L，50mL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51</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207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二十四碳烯酸甲酯</w:t>
                  </w:r>
                  <w:r>
                    <w:rPr>
                      <w:sz w:val="21"/>
                    </w:rPr>
                    <w:t>(顺-15)/神经酸甲酯(C24:1)</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221</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208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甲醇中美金刚</w:t>
                  </w:r>
                  <w:r>
                    <w:rPr>
                      <w:sz w:val="21"/>
                    </w:rPr>
                    <w:t>-D6盐酸盐溶液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100ppm,1ml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支</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209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二氢辣椒碱</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20mg【HPLC≥98%】</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465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210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盐酸</w:t>
                  </w:r>
                  <w:r>
                    <w:rPr>
                      <w:sz w:val="21"/>
                    </w:rPr>
                    <w:t>N-单去甲基西布曲明</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50mg/支</w:t>
                  </w:r>
                </w:p>
              </w:tc>
              <w:tc>
                <w:tcPr>
                  <w:tcW w:type="dxa" w:w="499"/>
                  <w:tcBorders>
                    <w:top w:val="none" w:color="000000" w:sz="4"/>
                    <w:left w:val="none" w:color="000000" w:sz="4"/>
                    <w:bottom w:val="single" w:color="000000" w:sz="4"/>
                    <w:right w:val="single" w:color="000000" w:sz="4"/>
                  </w:tcBorders>
                  <w:vAlign w:val="top"/>
                </w:tcPr>
                <w:p>
                  <w:pPr>
                    <w:jc w:val="center"/>
                  </w:pPr>
                  <w:r>
                    <w:rPr>
                      <w:sz w:val="21"/>
                    </w:rPr>
                    <w:t>支</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850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211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二氧化硅</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100mg/L，50mL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106</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212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(+)-γ-生育酚</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25mg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980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213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麦芽糖醇</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230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214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Atropine 阿托品</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215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硫酸阿托品</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257</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216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乙酰甲胺磷</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480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217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腈菌唑</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560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218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水中硼酸</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500mg/L，500mL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174</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219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久效磷</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121</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220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丙酮中甲拌磷</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121</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221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丙酮中硫环磷</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121</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222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倍硫磷</w:t>
                  </w:r>
                  <w:r>
                    <w:rPr>
                      <w:sz w:val="21"/>
                    </w:rPr>
                    <w:t>(符合:GB 2763-2014)</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480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223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哒螨灵</w:t>
                  </w:r>
                  <w:r>
                    <w:rPr>
                      <w:sz w:val="21"/>
                    </w:rPr>
                    <w:t>(达螨酮)(符合:GB 2763-2014)</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25mg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480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224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丁草胺</w:t>
                  </w:r>
                  <w:r>
                    <w:rPr>
                      <w:sz w:val="21"/>
                    </w:rPr>
                    <w:t>(符合:GB 2763-2014)</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860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225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氰戊菊酯</w:t>
                  </w:r>
                  <w:r>
                    <w:rPr>
                      <w:sz w:val="21"/>
                    </w:rPr>
                    <w:t>(符合:GB 2763-2014)</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780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226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氯菊酯</w:t>
                  </w:r>
                  <w:r>
                    <w:rPr>
                      <w:sz w:val="21"/>
                    </w:rPr>
                    <w:t>/二氯苯醚菊酯(符合:GB 2763-2014)</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660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227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丙溴灵</w:t>
                  </w:r>
                  <w:r>
                    <w:rPr>
                      <w:sz w:val="21"/>
                    </w:rPr>
                    <w:t>/丙溴磷(符合:GB 2763-2014)</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520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228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氯唑磷</w:t>
                  </w:r>
                  <w:r>
                    <w:rPr>
                      <w:sz w:val="21"/>
                    </w:rPr>
                    <w:t>(符合:GB 2763-2014)</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480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229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甲基对硫磷</w:t>
                  </w:r>
                  <w:r>
                    <w:rPr>
                      <w:sz w:val="21"/>
                    </w:rPr>
                    <w:t>(符合:GB 2763-2014)</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480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230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多效唑</w:t>
                  </w:r>
                  <w:r>
                    <w:rPr>
                      <w:sz w:val="21"/>
                    </w:rPr>
                    <w:t>(符合:GB 2763-2014)</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480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231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三唑磷</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350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232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氯氟氰菊酯</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330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233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地虫磷</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350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234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氟氰戊菊酯</w:t>
                  </w:r>
                  <w:r>
                    <w:rPr>
                      <w:sz w:val="21"/>
                    </w:rPr>
                    <w:t>(氟氰菊酯)</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162</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235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As-砷溶液标准样品</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1000ug/mL，20mL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106</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236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B-硼溶液标准样品</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1000μg/mL，50mL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93</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237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Sn-锡溶液标准样品</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1000μg/mL，50mL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93</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238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氟甲腈</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1150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239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钇标准溶液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1000μg/mL，50mL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119</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240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Cu-铜溶液标准样品</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1000μg/mL，50mL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93</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241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水中苯酚</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1000μg/mL，10mL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110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242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甲醇中氟噻草胺</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330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243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缬霉威</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250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244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羟甲基糠醛</w:t>
                  </w:r>
                  <w:r>
                    <w:rPr>
                      <w:sz w:val="21"/>
                    </w:rPr>
                    <w:t>(5-羟甲基-2-糠醛)</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240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245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乙腈中噻呋酰胺</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176</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246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二甲吩草胺</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1000ug/ml in Acetone，1ml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146</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247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甲醇中双苯酰草胺</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141</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248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甲醇中甲呋酰胺</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118</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249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甲醇中吡唑草胺</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118</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250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呋菌胺</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113</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251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甲醇中灭锈胺</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88</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252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甲醇中苯霜灵</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88</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253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环己烷中环氟菌胺</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88</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254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甲醇中萎锈灵</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88</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255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吡螨胺</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79</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256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氰菌胺</w:t>
                  </w:r>
                  <w:r>
                    <w:rPr>
                      <w:sz w:val="21"/>
                    </w:rPr>
                    <w:t>(稻瘟酰胺)</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100ug/ml in Methanol，1ml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59</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257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甲醇中毒草胺</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59</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258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甲醇中氯苯胺灵</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47</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259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甲草胺</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47</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260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敌草胺</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47</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261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磺胺氯哒嗪</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177</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262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辛硫磷</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310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263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杀虫脒</w:t>
                  </w:r>
                  <w:r>
                    <w:rPr>
                      <w:sz w:val="21"/>
                    </w:rPr>
                    <w:t>(克死螨）</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600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264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灭蝇胺</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460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265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甜蜜素</w:t>
                  </w:r>
                  <w:r>
                    <w:rPr>
                      <w:sz w:val="21"/>
                    </w:rPr>
                    <w:t>-D4</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w:t>
                  </w: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1890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266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敌百虫</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287</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267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标准品</w:t>
                  </w:r>
                  <w:r>
                    <w:rPr>
                      <w:sz w:val="21"/>
                    </w:rPr>
                    <w:t>/甲萘威(西维因)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206</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268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硫线磷</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0.1g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1400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269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霜霉威</w:t>
                  </w:r>
                  <w:r>
                    <w:rPr>
                      <w:sz w:val="21"/>
                    </w:rPr>
                    <w:t>(符合:GB 2763-2014)</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620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270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没食子酸</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164</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271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恶喹酸</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260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272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甲苯中蒽醌</w:t>
                  </w:r>
                  <w:r>
                    <w:rPr>
                      <w:sz w:val="21"/>
                    </w:rPr>
                    <w:t>-D8溶液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100ppm，1ml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支</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273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乙腈中乙菌利</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1000ug/ml，1mL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540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274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甲醇中氯吡脲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110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275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甲氧苄啶</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176</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276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蒽醌</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147</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277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甲醇中氯虫苯甲酰胺</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59</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278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甲醇中啶虫脒</w:t>
                  </w:r>
                  <w:r>
                    <w:rPr>
                      <w:sz w:val="21"/>
                    </w:rPr>
                    <w:t>(吡虫清)</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59</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279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甲醇中灭蝇胺</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59</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280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甲醇中霜霉威</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59</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281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甲醇中烯酰吗啉</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59</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282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甲醇中吡虫啉</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59</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283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甲醇中甲氨基阿维菌素苯甲酸盐</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51</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284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咪鲜胺</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44</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285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甲醇中沙蚕毒素草酸盐</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74</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286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甲醇中多菌灵</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37</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287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尼卡巴嗪代谢物</w:t>
                  </w:r>
                  <w:r>
                    <w:rPr>
                      <w:sz w:val="21"/>
                    </w:rPr>
                    <w:t>-D8(DNC-D8)同位素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1100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288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甲醇中芬氟拉明</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1250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289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双甲脒</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360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290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甲醇中盐酸麻黄碱</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350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291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涕灭威亚砜</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600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292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w:t>
                  </w:r>
                  <w:r>
                    <w:rPr>
                      <w:sz w:val="21"/>
                    </w:rPr>
                    <w:t>23种磺胺混标/2021国抽兽残/GB/T 21316- 2007</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1120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293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正己烷中</w:t>
                  </w:r>
                  <w:r>
                    <w:rPr>
                      <w:sz w:val="21"/>
                    </w:rPr>
                    <w:t>18种邻苯二甲酸酯混标/GB 5009.271-2016/GB 31604.30-2016</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720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294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甲醇中乙酰氨基阿维菌素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340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295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咔唑心安</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586</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296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阿苯达唑亚砜</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550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297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阿扎哌隆</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550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298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氯吡多</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530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299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地克珠利</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530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300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雷公藤甲素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430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301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乙腈中</w:t>
                  </w:r>
                  <w:r>
                    <w:rPr>
                      <w:sz w:val="21"/>
                    </w:rPr>
                    <w:t>E-己烯雌酚-D8同位素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400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302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杀螺胺</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390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303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氟哌啶醇</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304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硫酸粘杆菌素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305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三氯甲烷中癸氧喹酯</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306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甲苯噻嗪盐酸盐</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250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307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己烷雌酚</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250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308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螺旋霉素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230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309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甲醇中己二烯雌酚</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220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310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DL-3,4-二羟基扁桃酸</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311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红霉素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312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托曲珠利</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313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酸性红</w:t>
                  </w:r>
                  <w:r>
                    <w:rPr>
                      <w:sz w:val="21"/>
                    </w:rPr>
                    <w:t>73</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314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雌酮</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315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丙酮中甲基吡啶磷</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176</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316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乙腈中甲硫威亚砜</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176</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317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丙酮中甲硫威砜</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176</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318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甲醇中巴氯芬</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176</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319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丙酮中</w:t>
                  </w:r>
                  <w:r>
                    <w:rPr>
                      <w:sz w:val="21"/>
                    </w:rPr>
                    <w:t>2,4,5-三氯苯氧乙酸</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176</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320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苯氧威</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169</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321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乙腈中</w:t>
                  </w:r>
                  <w:r>
                    <w:rPr>
                      <w:sz w:val="21"/>
                    </w:rPr>
                    <w:t>3,4,5-混杀威溶液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100ppm,1ml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支</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160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322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甲醇中氨基甲苯咪唑溶液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100ppm,1ml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支</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160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323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甲醇中伊维菌素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324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4-氨基安替比林</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154</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325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17β-雌二醇</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132</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326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2,6-二甲基苯胺</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128</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327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2-甲基-4-氯苯氧基丁酸(MCPB)</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119</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328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甲醇中赛拉嗪</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118</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329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磷酸盐缓冲液中头孢噻呋</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118</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330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乙腈中</w:t>
                  </w:r>
                  <w:r>
                    <w:rPr>
                      <w:sz w:val="21"/>
                    </w:rPr>
                    <w:t>2,4-滴丙酸</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118</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331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甲醇中羟基甲苯咪唑</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118</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332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灭除威</w:t>
                  </w:r>
                  <w:r>
                    <w:rPr>
                      <w:sz w:val="21"/>
                    </w:rPr>
                    <w:t>(3,5-二甲苯基-N-甲基氨基甲酸酯)</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106</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333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乙腈中泰乐菌素酒石酸盐</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334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盐酸氯苯胍</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88</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335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柱晶白霉素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88</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336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头孢哌酮</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88</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337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甲醇中乙硫苯威</w:t>
                  </w:r>
                  <w:r>
                    <w:rPr>
                      <w:sz w:val="21"/>
                    </w:rPr>
                    <w:t>(杀虫丹)</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88</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338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甲醇中甲苯咪唑溶液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100ppm,1ml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支</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339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甲醇中氟吡甲禾灵</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74</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340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麦草畏</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100ug/ml in Methanol，1ml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74</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341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甲醇中盐酸氨丙啉</w:t>
                  </w:r>
                  <w:r>
                    <w:rPr>
                      <w:sz w:val="21"/>
                    </w:rPr>
                    <w:t>(以氨丙啉计)</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59</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342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丙酮中</w:t>
                  </w:r>
                  <w:r>
                    <w:rPr>
                      <w:sz w:val="21"/>
                    </w:rPr>
                    <w:t>2,4-滴丁酸</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59</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343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残杀威</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47</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344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甲醇中氯氟吡氧乙酸</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345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甲醇中恶虫威</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29</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346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甲醇中联苯三唑醇</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347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仲丁威</w:t>
                  </w:r>
                  <w:r>
                    <w:rPr>
                      <w:sz w:val="21"/>
                    </w:rPr>
                    <w:t>(丁苯威)</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18</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348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速灭威</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18</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349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氟虫腈砜</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50mg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845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350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三聚氰胺</w:t>
                  </w:r>
                  <w:r>
                    <w:rPr>
                      <w:sz w:val="21"/>
                    </w:rPr>
                    <w:t>-13C3</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680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351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碱性红</w:t>
                  </w:r>
                  <w:r>
                    <w:rPr>
                      <w:sz w:val="21"/>
                    </w:rPr>
                    <w:t>2</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120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352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2-MCPD-1.3硬脂酸二酯</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1400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353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乙酸乙酯中</w:t>
                  </w:r>
                  <w:r>
                    <w:rPr>
                      <w:sz w:val="21"/>
                    </w:rPr>
                    <w:t>3-氯-1,2- 丙二醇棕榈酸酯-D5溶液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100ppm,1ml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支</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960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354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甲苯中</w:t>
                  </w:r>
                  <w:r>
                    <w:rPr>
                      <w:sz w:val="21"/>
                    </w:rPr>
                    <w:t>2-氯-1,3-丙二醇硬脂酸双酯-D5</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560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355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甲苯中</w:t>
                  </w:r>
                  <w:r>
                    <w:rPr>
                      <w:sz w:val="21"/>
                    </w:rPr>
                    <w:t>3-氯-1,2-丙二醇棕榈酸双酯溶液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100ppm,1ml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支</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356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藏红花酸</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20mg【HPLC≥98%】</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900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357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柑桔红</w:t>
                  </w:r>
                  <w:r>
                    <w:rPr>
                      <w:sz w:val="21"/>
                    </w:rPr>
                    <w:t>2</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900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358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烟酰胺</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410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359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三聚氰胺</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240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360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腐霉利</w:t>
                  </w:r>
                  <w:r>
                    <w:rPr>
                      <w:sz w:val="21"/>
                    </w:rPr>
                    <w:t>(速克灵)</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24</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361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乳糖</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530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362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丙酸</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350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363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纳他霉素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50mg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360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364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去甲乌药碱</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25mg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750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365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矿物油</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120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366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水中铊溶液标准样品</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1000μg/mL，50mL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212</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367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Be-铍溶液标准样品</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1000μg/mL，50mL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94</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368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In-铟溶液标准样品</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1000μg/mL，50mL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94</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369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Ag-银溶液标准样品</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1000μg/mL，50mL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82</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370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Co-钴溶液标准样品</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1000μg/mL，50mL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82</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371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Pb-铅溶液标准样品</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1000μg/mL，50mL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82</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372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Sb-锑溶液标准样品,</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1000μg/mL，50mL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82</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373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Sr-锶溶液标准样品</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1000μg/mL，50mL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82</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374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Zn-锌溶液标准样品</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1000μg/mL，50mL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82</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375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T-2毒素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100μg/ml，1.2ml 溶于乙腈</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780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376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磺胺甲噻二唑</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121</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377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芦丁</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100mg【HPLC≥98%】</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320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378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Sc-钪溶液标准样品</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1000μg/mL，50mL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270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379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生物素</w:t>
                  </w:r>
                  <w:r>
                    <w:rPr>
                      <w:sz w:val="21"/>
                    </w:rPr>
                    <w:t>(维生素H)</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270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380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L-肉碱</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172</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381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多元素标准溶液（</w:t>
                  </w:r>
                  <w:r>
                    <w:rPr>
                      <w:sz w:val="21"/>
                    </w:rPr>
                    <w:t>Al,Ba,Cu,Fe,Li,Mn,Sr,Ti,Zn)</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100μg/mL，100mL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860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382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多元素标准溶液（</w:t>
                  </w:r>
                  <w:r>
                    <w:rPr>
                      <w:sz w:val="21"/>
                    </w:rPr>
                    <w:t>As,Cd,Cr,Ni,Pb,Sb,Se,Sn)</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10.0μg/mL，100mL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780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383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5种金属混标/钾钙钠镁磷</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1000mg/L，100mL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680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384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水中锗标准溶液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10000μg/mL，50mL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560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385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乙腈中磷酸三苯酯</w:t>
                  </w:r>
                  <w:r>
                    <w:rPr>
                      <w:sz w:val="21"/>
                    </w:rPr>
                    <w:t>-D15同位素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900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386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乙腈中氯磺隆</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1000ug/mL，1.2mL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350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387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正己烷</w:t>
                  </w:r>
                  <w:r>
                    <w:rPr>
                      <w:sz w:val="21"/>
                    </w:rPr>
                    <w:t>/甲苯中狄氏剂</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82</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388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胺苯磺隆</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230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389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正己烷中艾氏剂</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75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390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除草醚</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218</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391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乙腈中甲磺隆</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1000ug/mL，1.2mL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164</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392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标准品</w:t>
                  </w:r>
                  <w:r>
                    <w:rPr>
                      <w:sz w:val="21"/>
                    </w:rPr>
                    <w:t>/甲醇中2,4'-三氯杀螨醇</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1680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393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乙腈中毒虫畏</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131</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394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标准品</w:t>
                  </w:r>
                  <w:r>
                    <w:rPr>
                      <w:sz w:val="21"/>
                    </w:rPr>
                    <w:t>/氯酞酸二甲酯</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164</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395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标准物质</w:t>
                  </w:r>
                  <w:r>
                    <w:rPr>
                      <w:sz w:val="21"/>
                    </w:rPr>
                    <w:t>/水中氯酸根</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1000μg/mL，20ml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147</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396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δ-生育酚</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216</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397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标准品</w:t>
                  </w:r>
                  <w:r>
                    <w:rPr>
                      <w:sz w:val="21"/>
                    </w:rPr>
                    <w:t>/双氢链霉素硫酸盐</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82</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398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乙醇中维生素</w:t>
                  </w:r>
                  <w:r>
                    <w:rPr>
                      <w:sz w:val="21"/>
                    </w:rPr>
                    <w:t>D3-(6,19,19-d3)溶液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w:t>
                  </w:r>
                  <w:r>
                    <w:rPr>
                      <w:sz w:val="21"/>
                    </w:rPr>
                    <w:t>100ppm,1ml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支</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3000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399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灭螨醌</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660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400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爱德万甜一水合物</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401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特乐酚</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135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402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丙酮中内吸磷</w:t>
                  </w:r>
                  <w:r>
                    <w:rPr>
                      <w:sz w:val="21"/>
                    </w:rPr>
                    <w:t>(O)</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148</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403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甲醇中内吸磷</w:t>
                  </w:r>
                  <w:r>
                    <w:rPr>
                      <w:sz w:val="21"/>
                    </w:rPr>
                    <w:t>-S</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112</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404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莫西沙星</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500mg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600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405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他达拉非</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1000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406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盐酸伐地那非三水合物</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925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407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伪伐地那非</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5mg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720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408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甲基硫菌灵</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126</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409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甲醇中己脒定二</w:t>
                  </w:r>
                  <w:r>
                    <w:rPr>
                      <w:sz w:val="21"/>
                    </w:rPr>
                    <w:t>(羟乙基磺酸)盐等7种组分混标</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410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二乙基己基丁酰胺基三嗪酮</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520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411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双乙基己氧基苯酚甲氧基苯三嗪</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390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412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DL-苹果酸</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413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甲酚曲唑三硅氧烷</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230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414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乳酸</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415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维胺酯</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416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吡啶硫酮锌</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197</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417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三甲沙林</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197</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418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阿曲汀</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188</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419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苯基二苯并咪唑四磺酸酯二钠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187</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420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花椒毒素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159</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421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欧前胡素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158</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422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依曲替酯</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146</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423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米诺地尔</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121</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424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佛手柑内酯</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109</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425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盐酸氮芥</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92</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426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橙皮苷</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83</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427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对甲氧基肉桂酸辛酯</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83</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428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盐酸美满环素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83</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429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益康唑</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83</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430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2-羟基-4-甲氧基二苯甲酮-5-磺酸钠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83</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431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二甲基</w:t>
                  </w:r>
                  <w:r>
                    <w:rPr>
                      <w:sz w:val="21"/>
                    </w:rPr>
                    <w:t>PABA乙基己酯</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83</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432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4-氨基-3-硝基苯酚</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83</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433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三苯基氧化膦</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83</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434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4-氯间苯二酚</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83</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435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2,7-二羟萘</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83</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436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6-氨基间甲酚</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83</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437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非诺特罗氢溴酸盐</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480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438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对苯二胺</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420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439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苯线磷</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83</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440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磷酸三苯酯</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125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441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水性环氧乙烷试剂</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600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442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烯唑醇</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410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443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环己基丙酸</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350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444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IgG来源于兔血清</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1000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445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w:t>
                  </w:r>
                  <w:r>
                    <w:rPr>
                      <w:sz w:val="21"/>
                    </w:rPr>
                    <w:t>10种药物混标溶液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100ppm,1ml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支</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1485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446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甲醇中扎来普隆溶液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100ppm,1ml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支</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780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447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2-氨基苯胂酸</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125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448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洛克沙砷</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84</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449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乙腈中佐匹克隆溶液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100ppm,1ml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支</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360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450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对硝基苯胂酸</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451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水中氰标准溶液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50mg/L，20mL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93</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452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异丙威</w:t>
                  </w:r>
                  <w:r>
                    <w:rPr>
                      <w:sz w:val="21"/>
                    </w:rPr>
                    <w:t>(叶蝉散)</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453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杀螟松</w:t>
                  </w:r>
                  <w:r>
                    <w:rPr>
                      <w:sz w:val="21"/>
                    </w:rPr>
                    <w:t>(杀螟硫磷)</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36</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454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肉碱乙酰转移酶</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1300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455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w:t>
                  </w:r>
                  <w:r>
                    <w:rPr>
                      <w:sz w:val="21"/>
                    </w:rPr>
                    <w:t>4种香兰素同位素混标</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10μg/mL，1mL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1400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456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β-胡萝卜素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264</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457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w:t>
                  </w:r>
                  <w:r>
                    <w:rPr>
                      <w:sz w:val="21"/>
                    </w:rPr>
                    <w:t>7种药物混标</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1100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458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甲氧滴滴涕</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113</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459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甲醇中特丁硫磷</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1000μg/mL，1.2mL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170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460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标准品</w:t>
                  </w:r>
                  <w:r>
                    <w:rPr>
                      <w:sz w:val="21"/>
                    </w:rPr>
                    <w:t>/甲醇中2种精神类药物混标</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20μg/mL，1mL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560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461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硫环磷</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50mg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1150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462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三价砷</w:t>
                  </w:r>
                  <w:r>
                    <w:rPr>
                      <w:sz w:val="21"/>
                    </w:rPr>
                    <w:t>(亚砷酸根溶液标准物质)</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见证书，</w:t>
                  </w:r>
                  <w:r>
                    <w:rPr>
                      <w:sz w:val="21"/>
                    </w:rPr>
                    <w:t>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120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463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五价砷</w:t>
                  </w:r>
                  <w:r>
                    <w:rPr>
                      <w:sz w:val="21"/>
                    </w:rPr>
                    <w:t>(砷酸根溶液标准物质)</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见证书，</w:t>
                  </w:r>
                  <w:r>
                    <w:rPr>
                      <w:sz w:val="21"/>
                    </w:rPr>
                    <w:t>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120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464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食用合成色素苋菜红溶液标准物质</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0.5mg/mL，5mL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105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465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食用合成色素胭脂红溶液标准物质</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0.5mg/mL，5mL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105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466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一甲基砷溶液标准物质</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0.335μmoL/g，2mL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260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467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二甲基砷溶液标准物质</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0.706μmoL/g，2mL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260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468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16种稀土元素混标</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100μg/mL，50mL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506</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469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水中溴酸盐标准溶液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1000μg/mL，20mL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90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470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醚菊酯</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600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471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甲基汞溶液标准物质</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76.3± 2.9μg/g，1.5mL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480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472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乙基汞溶液标准物质</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70.6µg/g，1.5mL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473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水中高氯酸根标准物质</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100μg/mL，20ml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130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474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水中锶标准溶液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100μg/mL，80mL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110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475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水中环氧乙烷溶液标准物质</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5000μg/mL，1mL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424</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476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邻苯二甲酸氢钾纯度标准物质</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50g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590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477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偏硅酸溶液标准物质</w:t>
                  </w:r>
                  <w:r>
                    <w:rPr>
                      <w:sz w:val="21"/>
                    </w:rPr>
                    <w:t>(以偏硅酸计)</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1000μg/mL，50mL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68</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478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亚铁氰化钾标准溶液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1000ug/mL，50mL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72</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479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维生素</w:t>
                  </w:r>
                  <w:r>
                    <w:rPr>
                      <w:sz w:val="21"/>
                    </w:rPr>
                    <w:t>D3</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 xml:space="preserve">100mg  </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480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480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维生素</w:t>
                  </w:r>
                  <w:r>
                    <w:rPr>
                      <w:sz w:val="21"/>
                    </w:rPr>
                    <w:t>D2</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 xml:space="preserve">100mg  </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481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哌唑嗪盐酸盐</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240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482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西布曲明</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230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483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花生油中黄曲霉毒素</w:t>
                  </w:r>
                  <w:r>
                    <w:rPr>
                      <w:sz w:val="21"/>
                    </w:rPr>
                    <w:t>B1质控样品</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50g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1090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484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乙腈中黄曲霉毒素</w:t>
                  </w:r>
                  <w:r>
                    <w:rPr>
                      <w:sz w:val="21"/>
                    </w:rPr>
                    <w:t>B1溶液标准物质</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4ml 5.0μg/mL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支</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1350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485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花生油中黄曲霉毒素</w:t>
                  </w:r>
                  <w:r>
                    <w:rPr>
                      <w:sz w:val="21"/>
                    </w:rPr>
                    <w:t>B1标准物质</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30ml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1460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486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地虫磷</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支</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320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487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伏杀硫磷</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210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488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杀螟硫磷</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105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489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三唑醇</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120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490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戊唑醇</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94</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491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甲拌磷</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 xml:space="preserve">100mg  </w:t>
                  </w:r>
                </w:p>
              </w:tc>
              <w:tc>
                <w:tcPr>
                  <w:tcW w:type="dxa" w:w="499"/>
                  <w:tcBorders>
                    <w:top w:val="none" w:color="000000" w:sz="4"/>
                    <w:left w:val="none" w:color="000000" w:sz="4"/>
                    <w:bottom w:val="single" w:color="000000" w:sz="4"/>
                    <w:right w:val="single" w:color="000000" w:sz="4"/>
                  </w:tcBorders>
                  <w:vAlign w:val="top"/>
                </w:tcPr>
                <w:p>
                  <w:pPr>
                    <w:jc w:val="center"/>
                  </w:pPr>
                  <w:r>
                    <w:rPr>
                      <w:sz w:val="21"/>
                    </w:rPr>
                    <w:t>支</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950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492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治螟磷</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 xml:space="preserve">100mg  </w:t>
                  </w:r>
                </w:p>
              </w:tc>
              <w:tc>
                <w:tcPr>
                  <w:tcW w:type="dxa" w:w="499"/>
                  <w:tcBorders>
                    <w:top w:val="none" w:color="000000" w:sz="4"/>
                    <w:left w:val="none" w:color="000000" w:sz="4"/>
                    <w:bottom w:val="single" w:color="000000" w:sz="4"/>
                    <w:right w:val="single" w:color="000000" w:sz="4"/>
                  </w:tcBorders>
                  <w:vAlign w:val="top"/>
                </w:tcPr>
                <w:p>
                  <w:pPr>
                    <w:jc w:val="center"/>
                  </w:pPr>
                  <w:r>
                    <w:rPr>
                      <w:sz w:val="21"/>
                    </w:rPr>
                    <w:t>支</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1200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493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对硫磷</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 xml:space="preserve">100mg  </w:t>
                  </w:r>
                </w:p>
              </w:tc>
              <w:tc>
                <w:tcPr>
                  <w:tcW w:type="dxa" w:w="499"/>
                  <w:tcBorders>
                    <w:top w:val="none" w:color="000000" w:sz="4"/>
                    <w:left w:val="none" w:color="000000" w:sz="4"/>
                    <w:bottom w:val="single" w:color="000000" w:sz="4"/>
                    <w:right w:val="single" w:color="000000" w:sz="4"/>
                  </w:tcBorders>
                  <w:vAlign w:val="top"/>
                </w:tcPr>
                <w:p>
                  <w:pPr>
                    <w:jc w:val="center"/>
                  </w:pPr>
                  <w:r>
                    <w:rPr>
                      <w:sz w:val="21"/>
                    </w:rPr>
                    <w:t>支</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340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494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纹枯胺</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 xml:space="preserve">100mg  </w:t>
                  </w:r>
                </w:p>
              </w:tc>
              <w:tc>
                <w:tcPr>
                  <w:tcW w:type="dxa" w:w="499"/>
                  <w:tcBorders>
                    <w:top w:val="none" w:color="000000" w:sz="4"/>
                    <w:left w:val="none" w:color="000000" w:sz="4"/>
                    <w:bottom w:val="single" w:color="000000" w:sz="4"/>
                    <w:right w:val="single" w:color="000000" w:sz="4"/>
                  </w:tcBorders>
                  <w:vAlign w:val="top"/>
                </w:tcPr>
                <w:p>
                  <w:pPr>
                    <w:jc w:val="center"/>
                  </w:pPr>
                  <w:r>
                    <w:rPr>
                      <w:sz w:val="21"/>
                    </w:rPr>
                    <w:t>支</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290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495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甲拌磷亚砜</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 xml:space="preserve">100mg  </w:t>
                  </w:r>
                </w:p>
              </w:tc>
              <w:tc>
                <w:tcPr>
                  <w:tcW w:type="dxa" w:w="499"/>
                  <w:tcBorders>
                    <w:top w:val="none" w:color="000000" w:sz="4"/>
                    <w:left w:val="none" w:color="000000" w:sz="4"/>
                    <w:bottom w:val="single" w:color="000000" w:sz="4"/>
                    <w:right w:val="single" w:color="000000" w:sz="4"/>
                  </w:tcBorders>
                  <w:vAlign w:val="top"/>
                </w:tcPr>
                <w:p>
                  <w:pPr>
                    <w:jc w:val="center"/>
                  </w:pPr>
                  <w:r>
                    <w:rPr>
                      <w:sz w:val="21"/>
                    </w:rPr>
                    <w:t>支</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520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496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酱油中</w:t>
                  </w:r>
                  <w:r>
                    <w:rPr>
                      <w:sz w:val="21"/>
                    </w:rPr>
                    <w:t>氯化钠氨基酸态氮</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40mL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840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497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维生素</w:t>
                  </w:r>
                  <w:r>
                    <w:rPr>
                      <w:sz w:val="21"/>
                    </w:rPr>
                    <w:t>D2-[d3]</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1mL(100ug/ml)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支</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1250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498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维生素</w:t>
                  </w:r>
                  <w:r>
                    <w:rPr>
                      <w:sz w:val="21"/>
                    </w:rPr>
                    <w:t>D3-[d3]</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1mL（100ug/ml）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支</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1360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499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正己烷</w:t>
                  </w:r>
                  <w:r>
                    <w:rPr>
                      <w:sz w:val="21"/>
                    </w:rPr>
                    <w:t>/甲苯中8种有机氯农药混标</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1.2mL  1000μg/mL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500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4-氨基丁酸56-12-2</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 99.6%</w:t>
                  </w:r>
                </w:p>
              </w:tc>
              <w:tc>
                <w:tcPr>
                  <w:tcW w:type="dxa" w:w="499"/>
                  <w:tcBorders>
                    <w:top w:val="none" w:color="000000" w:sz="4"/>
                    <w:left w:val="none" w:color="000000" w:sz="4"/>
                    <w:bottom w:val="single" w:color="000000" w:sz="4"/>
                    <w:right w:val="single" w:color="000000" w:sz="4"/>
                  </w:tcBorders>
                  <w:vAlign w:val="top"/>
                </w:tcPr>
                <w:p>
                  <w:pPr>
                    <w:jc w:val="center"/>
                  </w:pPr>
                  <w:r>
                    <w:rPr>
                      <w:sz w:val="21"/>
                    </w:rPr>
                    <w:t>支</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160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501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草酸钠标准溶液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 xml:space="preserve">1L c(1/2Na2C2O4)= 0.1000 mol/L  (0.1N)  </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2</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260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502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高锰酸钾标准溶液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 xml:space="preserve">1L  c(1/5KMnO4)= 0.1000 mol/L  (0.1N)  </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2</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125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503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硝酸银标准溶液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 xml:space="preserve">1L  0.1000 mol/L(0.1N)  </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2</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355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504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氨基缓冲液（氨</w:t>
                  </w:r>
                  <w:r>
                    <w:rPr>
                      <w:sz w:val="21"/>
                    </w:rPr>
                    <w:t>-氯化铵缓冲溶液）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500ml，PH=10</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3</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108</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505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乙二胺四乙酸二钠</w:t>
                  </w:r>
                  <w:r>
                    <w:rPr>
                      <w:sz w:val="21"/>
                    </w:rPr>
                    <w:t>(EDTA)标准溶液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 xml:space="preserve">1L  0.1000 mol/L(0.1M)  </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2</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506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氢氧化钾标准溶液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 xml:space="preserve">1L  c(KOH)= 0.1000 mol/L  (0.1N)  </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6</w:t>
                  </w:r>
                </w:p>
              </w:tc>
              <w:tc>
                <w:tcPr>
                  <w:tcW w:type="dxa" w:w="579"/>
                  <w:tcBorders>
                    <w:top w:val="none" w:color="000000" w:sz="4"/>
                    <w:left w:val="none" w:color="000000" w:sz="4"/>
                    <w:bottom w:val="single" w:color="000000" w:sz="4"/>
                    <w:right w:val="single" w:color="000000" w:sz="4"/>
                  </w:tcBorders>
                  <w:vAlign w:val="top"/>
                </w:tcPr>
                <w:p>
                  <w:pPr>
                    <w:jc w:val="center"/>
                  </w:pPr>
                  <w:r>
                    <w:rPr>
                      <w:sz w:val="21"/>
                    </w:rPr>
                    <w:t>98</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507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pH缓冲溶液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500ml  (pH=9.00±0.02)</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2</w:t>
                  </w:r>
                </w:p>
              </w:tc>
              <w:tc>
                <w:tcPr>
                  <w:tcW w:type="dxa" w:w="579"/>
                  <w:tcBorders>
                    <w:top w:val="none" w:color="000000" w:sz="4"/>
                    <w:left w:val="none" w:color="000000" w:sz="4"/>
                    <w:bottom w:val="single" w:color="000000" w:sz="4"/>
                    <w:right w:val="single" w:color="000000" w:sz="4"/>
                  </w:tcBorders>
                  <w:vAlign w:val="top"/>
                </w:tcPr>
                <w:p>
                  <w:pPr>
                    <w:jc w:val="center"/>
                  </w:pPr>
                  <w:r>
                    <w:rPr>
                      <w:sz w:val="21"/>
                    </w:rPr>
                    <w:t>75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508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碘酸钾标准溶液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500ml  w(KI)=200g/L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2</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260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509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铬酸钾指示液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w(K2CrO4) = 100g/L，100mL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63</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510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氨氮标准溶液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c（NH3-N）= 10μg/mL，100mL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140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511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氢氧化钠标准溶液（</w:t>
                  </w:r>
                  <w:r>
                    <w:rPr>
                      <w:sz w:val="21"/>
                    </w:rPr>
                    <w:t>1）</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c(NaOH)= 0.1000 mol/L  (0.1N)，1L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5</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120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512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硫酸标准溶液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c(1/2H2SO4)= 0.1000 mol/L  (0.1N)，1L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2</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130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513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盐酸标准溶液（</w:t>
                  </w:r>
                  <w:r>
                    <w:rPr>
                      <w:sz w:val="21"/>
                    </w:rPr>
                    <w:t>1）</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c(HCl)= 1.000 mol/L  (1N)，1L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6</w:t>
                  </w:r>
                </w:p>
              </w:tc>
              <w:tc>
                <w:tcPr>
                  <w:tcW w:type="dxa" w:w="579"/>
                  <w:tcBorders>
                    <w:top w:val="none" w:color="000000" w:sz="4"/>
                    <w:left w:val="none" w:color="000000" w:sz="4"/>
                    <w:bottom w:val="single" w:color="000000" w:sz="4"/>
                    <w:right w:val="single" w:color="000000" w:sz="4"/>
                  </w:tcBorders>
                  <w:vAlign w:val="top"/>
                </w:tcPr>
                <w:p>
                  <w:pPr>
                    <w:jc w:val="center"/>
                  </w:pPr>
                  <w:r>
                    <w:rPr>
                      <w:sz w:val="21"/>
                    </w:rPr>
                    <w:t>95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514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硫代硫酸钠标准溶液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c(Na2S2O3)= 0.1000 mol/L  (0.1N)，1L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4</w:t>
                  </w:r>
                </w:p>
              </w:tc>
              <w:tc>
                <w:tcPr>
                  <w:tcW w:type="dxa" w:w="579"/>
                  <w:tcBorders>
                    <w:top w:val="none" w:color="000000" w:sz="4"/>
                    <w:left w:val="none" w:color="000000" w:sz="4"/>
                    <w:bottom w:val="single" w:color="000000" w:sz="4"/>
                    <w:right w:val="single" w:color="000000" w:sz="4"/>
                  </w:tcBorders>
                  <w:vAlign w:val="top"/>
                </w:tcPr>
                <w:p>
                  <w:pPr>
                    <w:jc w:val="center"/>
                  </w:pPr>
                  <w:r>
                    <w:rPr>
                      <w:sz w:val="21"/>
                    </w:rPr>
                    <w:t>95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515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氨</w:t>
                  </w:r>
                  <w:r>
                    <w:rPr>
                      <w:sz w:val="21"/>
                    </w:rPr>
                    <w:t>-氯化铵缓冲溶液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pH ≈10，500mL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4</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516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碘化钾标准溶液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w(KI) =200g/L，1L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250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517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氢氧化钠标准溶液（</w:t>
                  </w:r>
                  <w:r>
                    <w:rPr>
                      <w:sz w:val="21"/>
                    </w:rPr>
                    <w:t>2）</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c(NaOH)= 0.05000 mol/L  (0.05N)，1L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8</w:t>
                  </w:r>
                </w:p>
              </w:tc>
              <w:tc>
                <w:tcPr>
                  <w:tcW w:type="dxa" w:w="579"/>
                  <w:tcBorders>
                    <w:top w:val="none" w:color="000000" w:sz="4"/>
                    <w:left w:val="none" w:color="000000" w:sz="4"/>
                    <w:bottom w:val="single" w:color="000000" w:sz="4"/>
                    <w:right w:val="single" w:color="000000" w:sz="4"/>
                  </w:tcBorders>
                  <w:vAlign w:val="top"/>
                </w:tcPr>
                <w:p>
                  <w:pPr>
                    <w:jc w:val="center"/>
                  </w:pPr>
                  <w:r>
                    <w:rPr>
                      <w:sz w:val="21"/>
                    </w:rPr>
                    <w:t>90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518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盐酸标准溶液（</w:t>
                  </w:r>
                  <w:r>
                    <w:rPr>
                      <w:sz w:val="21"/>
                    </w:rPr>
                    <w:t>2）</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c(HCl)= 0.1000 mol/L  (0.1N)，1L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8</w:t>
                  </w:r>
                </w:p>
              </w:tc>
              <w:tc>
                <w:tcPr>
                  <w:tcW w:type="dxa" w:w="579"/>
                  <w:tcBorders>
                    <w:top w:val="none" w:color="000000" w:sz="4"/>
                    <w:left w:val="none" w:color="000000" w:sz="4"/>
                    <w:bottom w:val="single" w:color="000000" w:sz="4"/>
                    <w:right w:val="single" w:color="000000" w:sz="4"/>
                  </w:tcBorders>
                  <w:vAlign w:val="top"/>
                </w:tcPr>
                <w:p>
                  <w:pPr>
                    <w:jc w:val="center"/>
                  </w:pPr>
                  <w:r>
                    <w:rPr>
                      <w:sz w:val="21"/>
                    </w:rPr>
                    <w:t>90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519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碘标准溶液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c(1/2I2)= 0.1000 mol/L  (0.1N)，1L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3</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225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520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pH标准缓冲溶液（磷酸二氢钾+磷酸氢二钠)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pH = 6.86（25℃），1L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90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521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pH标准缓冲溶液(邻苯二甲酸氢钾）</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pH = 4.01 （25℃）1L，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90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522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pH标准缓冲溶液（碳酸钠+碳酸氢钠）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pH = 10.00 ± 0.02（25℃），500mL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3</w:t>
                  </w:r>
                </w:p>
              </w:tc>
              <w:tc>
                <w:tcPr>
                  <w:tcW w:type="dxa" w:w="579"/>
                  <w:tcBorders>
                    <w:top w:val="none" w:color="000000" w:sz="4"/>
                    <w:left w:val="none" w:color="000000" w:sz="4"/>
                    <w:bottom w:val="single" w:color="000000" w:sz="4"/>
                    <w:right w:val="single" w:color="000000" w:sz="4"/>
                  </w:tcBorders>
                  <w:vAlign w:val="top"/>
                </w:tcPr>
                <w:p>
                  <w:pPr>
                    <w:jc w:val="center"/>
                  </w:pPr>
                  <w:r>
                    <w:rPr>
                      <w:sz w:val="21"/>
                    </w:rPr>
                    <w:t>90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523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盐酸标准溶液（</w:t>
                  </w:r>
                  <w:r>
                    <w:rPr>
                      <w:sz w:val="21"/>
                    </w:rPr>
                    <w:t>3）</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c(HCl)= 0.05000 mol/L  (0.05N)，1L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5</w:t>
                  </w:r>
                </w:p>
              </w:tc>
              <w:tc>
                <w:tcPr>
                  <w:tcW w:type="dxa" w:w="579"/>
                  <w:tcBorders>
                    <w:top w:val="none" w:color="000000" w:sz="4"/>
                    <w:left w:val="none" w:color="000000" w:sz="4"/>
                    <w:bottom w:val="single" w:color="000000" w:sz="4"/>
                    <w:right w:val="single" w:color="000000" w:sz="4"/>
                  </w:tcBorders>
                  <w:vAlign w:val="top"/>
                </w:tcPr>
                <w:p>
                  <w:pPr>
                    <w:jc w:val="center"/>
                  </w:pPr>
                  <w:r>
                    <w:rPr>
                      <w:sz w:val="21"/>
                    </w:rPr>
                    <w:t>90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524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甲醇中左旋伪麻黄碱</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1mL，100μg/mL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730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525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标准品</w:t>
                  </w:r>
                  <w:r>
                    <w:rPr>
                      <w:sz w:val="21"/>
                    </w:rPr>
                    <w:t>/格列本脲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120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526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w:t>
                  </w:r>
                  <w:r>
                    <w:rPr>
                      <w:sz w:val="21"/>
                    </w:rPr>
                    <w:t>2种混标/(±)-土臭素/2-甲基异莰醇混标</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1mL 100μg/mL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支</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527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标准品</w:t>
                  </w:r>
                  <w:r>
                    <w:rPr>
                      <w:sz w:val="21"/>
                    </w:rPr>
                    <w:t>/甲醇中2-异丁基-3-甲氧基吡嗪</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1mL，100μg/mL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528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7种药物混标</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 xml:space="preserve">1ml (100ug/ml)  </w:t>
                  </w:r>
                </w:p>
              </w:tc>
              <w:tc>
                <w:tcPr>
                  <w:tcW w:type="dxa" w:w="499"/>
                  <w:tcBorders>
                    <w:top w:val="none" w:color="000000" w:sz="4"/>
                    <w:left w:val="none" w:color="000000" w:sz="4"/>
                    <w:bottom w:val="single" w:color="000000" w:sz="4"/>
                    <w:right w:val="single" w:color="000000" w:sz="4"/>
                  </w:tcBorders>
                  <w:vAlign w:val="top"/>
                </w:tcPr>
                <w:p>
                  <w:pPr>
                    <w:jc w:val="center"/>
                  </w:pPr>
                  <w:r>
                    <w:rPr>
                      <w:sz w:val="21"/>
                    </w:rPr>
                    <w:t>支</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1220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529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硫酸链霉素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500mg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240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530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丁胺卡那霉素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820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531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磺胺脒</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73</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532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马杜霉素铵盐</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115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533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泰乐菌素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63</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534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康力龙</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52</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535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丙酸睾酮</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63</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536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苯丙酸诺龙</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115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537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头孢噻呋</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330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538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倍他米松</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220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539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2-喹喔啉羧酸</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 xml:space="preserve">100mg  </w:t>
                  </w:r>
                </w:p>
              </w:tc>
              <w:tc>
                <w:tcPr>
                  <w:tcW w:type="dxa" w:w="499"/>
                  <w:tcBorders>
                    <w:top w:val="none" w:color="000000" w:sz="4"/>
                    <w:left w:val="none" w:color="000000" w:sz="4"/>
                    <w:bottom w:val="single" w:color="000000" w:sz="4"/>
                    <w:right w:val="single" w:color="000000" w:sz="4"/>
                  </w:tcBorders>
                  <w:vAlign w:val="top"/>
                </w:tcPr>
                <w:p>
                  <w:pPr>
                    <w:jc w:val="center"/>
                  </w:pPr>
                  <w:r>
                    <w:rPr>
                      <w:sz w:val="21"/>
                    </w:rPr>
                    <w:t>支</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540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西地那非质控样品</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10g/瓶</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916</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541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叶酸</w:t>
                  </w:r>
                  <w:r>
                    <w:rPr>
                      <w:sz w:val="21"/>
                    </w:rPr>
                    <w:t>(59-30-3)</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 xml:space="preserve">100mg  </w:t>
                  </w:r>
                </w:p>
              </w:tc>
              <w:tc>
                <w:tcPr>
                  <w:tcW w:type="dxa" w:w="499"/>
                  <w:tcBorders>
                    <w:top w:val="none" w:color="000000" w:sz="4"/>
                    <w:left w:val="none" w:color="000000" w:sz="4"/>
                    <w:bottom w:val="single" w:color="000000" w:sz="4"/>
                    <w:right w:val="single" w:color="000000" w:sz="4"/>
                  </w:tcBorders>
                  <w:vAlign w:val="top"/>
                </w:tcPr>
                <w:p>
                  <w:pPr>
                    <w:jc w:val="center"/>
                  </w:pPr>
                  <w:r>
                    <w:rPr>
                      <w:sz w:val="21"/>
                    </w:rPr>
                    <w:t>支</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105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542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叶酸</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 xml:space="preserve">100mg  </w:t>
                  </w:r>
                </w:p>
              </w:tc>
              <w:tc>
                <w:tcPr>
                  <w:tcW w:type="dxa" w:w="499"/>
                  <w:tcBorders>
                    <w:top w:val="none" w:color="000000" w:sz="4"/>
                    <w:left w:val="none" w:color="000000" w:sz="4"/>
                    <w:bottom w:val="single" w:color="000000" w:sz="4"/>
                    <w:right w:val="single" w:color="000000" w:sz="4"/>
                  </w:tcBorders>
                  <w:vAlign w:val="top"/>
                </w:tcPr>
                <w:p>
                  <w:pPr>
                    <w:jc w:val="center"/>
                  </w:pPr>
                  <w:r>
                    <w:rPr>
                      <w:sz w:val="21"/>
                    </w:rPr>
                    <w:t>支</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208</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543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盐酸麻黄碱</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 xml:space="preserve">1ml (100ppm)  </w:t>
                  </w:r>
                </w:p>
              </w:tc>
              <w:tc>
                <w:tcPr>
                  <w:tcW w:type="dxa" w:w="499"/>
                  <w:tcBorders>
                    <w:top w:val="none" w:color="000000" w:sz="4"/>
                    <w:left w:val="none" w:color="000000" w:sz="4"/>
                    <w:bottom w:val="single" w:color="000000" w:sz="4"/>
                    <w:right w:val="single" w:color="000000" w:sz="4"/>
                  </w:tcBorders>
                  <w:vAlign w:val="top"/>
                </w:tcPr>
                <w:p>
                  <w:pPr>
                    <w:jc w:val="center"/>
                  </w:pPr>
                  <w:r>
                    <w:rPr>
                      <w:sz w:val="21"/>
                    </w:rPr>
                    <w:t>支</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680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544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甲醇中氟苯溶液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1ml，1000μg/mL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95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545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甲醇中苯甲醚溶液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1ml，1000μg/mL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240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546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甲醇中二甲基二硫醚溶液</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1ml，1000μg/mL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340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547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亚硒酸根</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 xml:space="preserve">2ml (0.543*10-6mol/g)  </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150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548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硒酸根</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 xml:space="preserve">2ml (0.525umol/g)  </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150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549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硒代胱氨酸</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550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甲基</w:t>
                  </w:r>
                  <w:r>
                    <w:rPr>
                      <w:sz w:val="21"/>
                    </w:rPr>
                    <w:t>-硒代半胱氨酸</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 xml:space="preserve">2ml (0.442umol/g)  </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551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硒代蛋氨酸</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 xml:space="preserve">2ml (0.499*10-6mol/g)  </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150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552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乙基汞</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 xml:space="preserve">1.5ml (70.8ug/g)  </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553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六价铬</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 xml:space="preserve">50ml (1000ug/ml)  </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70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554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那红地那非</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支</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1220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555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U-[13C7]-展青霉素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w:t>
                  </w:r>
                  <w:r>
                    <w:rPr>
                      <w:sz w:val="21"/>
                    </w:rPr>
                    <w:t xml:space="preserve">1.2ml(25ug/ml)  </w:t>
                  </w:r>
                </w:p>
              </w:tc>
              <w:tc>
                <w:tcPr>
                  <w:tcW w:type="dxa" w:w="499"/>
                  <w:tcBorders>
                    <w:top w:val="none" w:color="000000" w:sz="4"/>
                    <w:left w:val="none" w:color="000000" w:sz="4"/>
                    <w:bottom w:val="single" w:color="000000" w:sz="4"/>
                    <w:right w:val="single" w:color="000000" w:sz="4"/>
                  </w:tcBorders>
                  <w:vAlign w:val="top"/>
                </w:tcPr>
                <w:p>
                  <w:pPr>
                    <w:jc w:val="center"/>
                  </w:pPr>
                  <w:r>
                    <w:rPr>
                      <w:sz w:val="21"/>
                    </w:rPr>
                    <w:t>支</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3500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556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鱼肉粉中</w:t>
                  </w:r>
                  <w:r>
                    <w:rPr>
                      <w:sz w:val="21"/>
                    </w:rPr>
                    <w:t>9种全氟化合物成分分析标准物质</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4g/袋</w:t>
                  </w:r>
                </w:p>
              </w:tc>
              <w:tc>
                <w:tcPr>
                  <w:tcW w:type="dxa" w:w="499"/>
                  <w:tcBorders>
                    <w:top w:val="none" w:color="000000" w:sz="4"/>
                    <w:left w:val="none" w:color="000000" w:sz="4"/>
                    <w:bottom w:val="single" w:color="000000" w:sz="4"/>
                    <w:right w:val="single" w:color="000000" w:sz="4"/>
                  </w:tcBorders>
                  <w:vAlign w:val="top"/>
                </w:tcPr>
                <w:p>
                  <w:pPr>
                    <w:jc w:val="center"/>
                  </w:pPr>
                  <w:r>
                    <w:rPr>
                      <w:sz w:val="21"/>
                    </w:rPr>
                    <w:t>袋</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2700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557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标准品</w:t>
                  </w:r>
                  <w:r>
                    <w:rPr>
                      <w:sz w:val="21"/>
                    </w:rPr>
                    <w:t>/正庚烷</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1mL，99.5%</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2</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81</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558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维生素</w:t>
                  </w:r>
                  <w:r>
                    <w:rPr>
                      <w:sz w:val="21"/>
                    </w:rPr>
                    <w:t xml:space="preserve">A  </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  99.0%</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1140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559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乙腈中苯并</w:t>
                  </w:r>
                  <w:r>
                    <w:rPr>
                      <w:sz w:val="21"/>
                    </w:rPr>
                    <w:t>[a]芘</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2mL，100μg/mL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支</w:t>
                  </w:r>
                </w:p>
              </w:tc>
              <w:tc>
                <w:tcPr>
                  <w:tcW w:type="dxa" w:w="413"/>
                  <w:tcBorders>
                    <w:top w:val="none" w:color="000000" w:sz="4"/>
                    <w:left w:val="none" w:color="000000" w:sz="4"/>
                    <w:bottom w:val="single" w:color="000000" w:sz="4"/>
                    <w:right w:val="single" w:color="000000" w:sz="4"/>
                  </w:tcBorders>
                  <w:vAlign w:val="top"/>
                </w:tcPr>
                <w:p>
                  <w:pPr>
                    <w:jc w:val="center"/>
                  </w:pPr>
                  <w:r>
                    <w:rPr>
                      <w:sz w:val="21"/>
                    </w:rPr>
                    <w:t>2</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52</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560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纽甜</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2</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305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561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砷酸根（五价砷）</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2ml (0.233umol/g)  标物中心</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562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甲基汞</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1.5ml (65.2ug/g)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支</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560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563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50ml (10000ug/ml)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564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食品合成色素日落黄</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5ml (0.50mg/ml)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支</w:t>
                  </w:r>
                </w:p>
              </w:tc>
              <w:tc>
                <w:tcPr>
                  <w:tcW w:type="dxa" w:w="413"/>
                  <w:tcBorders>
                    <w:top w:val="none" w:color="000000" w:sz="4"/>
                    <w:left w:val="none" w:color="000000" w:sz="4"/>
                    <w:bottom w:val="single" w:color="000000" w:sz="4"/>
                    <w:right w:val="single" w:color="000000" w:sz="4"/>
                  </w:tcBorders>
                  <w:vAlign w:val="top"/>
                </w:tcPr>
                <w:p>
                  <w:pPr>
                    <w:jc w:val="center"/>
                  </w:pPr>
                  <w:r>
                    <w:rPr>
                      <w:sz w:val="21"/>
                    </w:rPr>
                    <w:t>2</w:t>
                  </w:r>
                </w:p>
              </w:tc>
              <w:tc>
                <w:tcPr>
                  <w:tcW w:type="dxa" w:w="579"/>
                  <w:tcBorders>
                    <w:top w:val="none" w:color="000000" w:sz="4"/>
                    <w:left w:val="none" w:color="000000" w:sz="4"/>
                    <w:bottom w:val="single" w:color="000000" w:sz="4"/>
                    <w:right w:val="single" w:color="000000" w:sz="4"/>
                  </w:tcBorders>
                  <w:vAlign w:val="top"/>
                </w:tcPr>
                <w:p>
                  <w:pPr>
                    <w:jc w:val="center"/>
                  </w:pPr>
                  <w:r>
                    <w:rPr>
                      <w:sz w:val="21"/>
                    </w:rPr>
                    <w:t>75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565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生物成分分析标准物质</w:t>
                  </w:r>
                  <w:r>
                    <w:rPr>
                      <w:sz w:val="21"/>
                    </w:rPr>
                    <w:t>-菠菜</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20g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1612</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566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生物成分分析标准物质</w:t>
                  </w:r>
                  <w:r>
                    <w:rPr>
                      <w:sz w:val="21"/>
                    </w:rPr>
                    <w:t>-湖南大米</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30g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1612</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567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1,2-己二醇</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102</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568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恶喹酸</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165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569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双氟沙星</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680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570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福尔马肼浑浊度标准物质</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100ml/瓶</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88</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571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L-羟基脯氨酸</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68</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572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甜蜜素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250mg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115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573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环丙唑醇</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160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574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氯虫酰胺</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370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575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丁硫克百威</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115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576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氟甲喹</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60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577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二蒽酮基</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128</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578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食品合成色素柠檬黄</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5ml (0.50mg/ml)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2</w:t>
                  </w:r>
                </w:p>
              </w:tc>
              <w:tc>
                <w:tcPr>
                  <w:tcW w:type="dxa" w:w="579"/>
                  <w:tcBorders>
                    <w:top w:val="none" w:color="000000" w:sz="4"/>
                    <w:left w:val="none" w:color="000000" w:sz="4"/>
                    <w:bottom w:val="single" w:color="000000" w:sz="4"/>
                    <w:right w:val="single" w:color="000000" w:sz="4"/>
                  </w:tcBorders>
                  <w:vAlign w:val="top"/>
                </w:tcPr>
                <w:p>
                  <w:pPr>
                    <w:jc w:val="center"/>
                  </w:pPr>
                  <w:r>
                    <w:rPr>
                      <w:sz w:val="21"/>
                    </w:rPr>
                    <w:t>75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579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食品合成色素胭脂红</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5ml (0.50mg/ml)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2</w:t>
                  </w:r>
                </w:p>
              </w:tc>
              <w:tc>
                <w:tcPr>
                  <w:tcW w:type="dxa" w:w="579"/>
                  <w:tcBorders>
                    <w:top w:val="none" w:color="000000" w:sz="4"/>
                    <w:left w:val="none" w:color="000000" w:sz="4"/>
                    <w:bottom w:val="single" w:color="000000" w:sz="4"/>
                    <w:right w:val="single" w:color="000000" w:sz="4"/>
                  </w:tcBorders>
                  <w:vAlign w:val="top"/>
                </w:tcPr>
                <w:p>
                  <w:pPr>
                    <w:jc w:val="center"/>
                  </w:pPr>
                  <w:r>
                    <w:rPr>
                      <w:sz w:val="21"/>
                    </w:rPr>
                    <w:t>75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580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食品合成色素亮蓝</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5ml (0.50mg/ml)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2</w:t>
                  </w:r>
                </w:p>
              </w:tc>
              <w:tc>
                <w:tcPr>
                  <w:tcW w:type="dxa" w:w="579"/>
                  <w:tcBorders>
                    <w:top w:val="none" w:color="000000" w:sz="4"/>
                    <w:left w:val="none" w:color="000000" w:sz="4"/>
                    <w:bottom w:val="single" w:color="000000" w:sz="4"/>
                    <w:right w:val="single" w:color="000000" w:sz="4"/>
                  </w:tcBorders>
                  <w:vAlign w:val="top"/>
                </w:tcPr>
                <w:p>
                  <w:pPr>
                    <w:jc w:val="center"/>
                  </w:pPr>
                  <w:r>
                    <w:rPr>
                      <w:sz w:val="21"/>
                    </w:rPr>
                    <w:t>75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581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诱惑红</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5ml (1.00mg/ml)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2</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582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鱼肉中硝基味喃类药物代谢物残留是分析质控样品</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10g/袋</w:t>
                  </w:r>
                </w:p>
              </w:tc>
              <w:tc>
                <w:tcPr>
                  <w:tcW w:type="dxa" w:w="499"/>
                  <w:tcBorders>
                    <w:top w:val="none" w:color="000000" w:sz="4"/>
                    <w:left w:val="none" w:color="000000" w:sz="4"/>
                    <w:bottom w:val="single" w:color="000000" w:sz="4"/>
                    <w:right w:val="single" w:color="000000" w:sz="4"/>
                  </w:tcBorders>
                  <w:vAlign w:val="top"/>
                </w:tcPr>
                <w:p>
                  <w:pPr>
                    <w:jc w:val="center"/>
                  </w:pPr>
                  <w:r>
                    <w:rPr>
                      <w:sz w:val="21"/>
                    </w:rPr>
                    <w:t>袋</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1050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583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酱油中三显蔬糖分析质控样品</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50mL/瓶</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730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584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白酒中三氯蔗糖、糖精分析质控样品</w:t>
                  </w:r>
                  <w:r>
                    <w:rPr>
                      <w:sz w:val="21"/>
                    </w:rPr>
                    <w:t xml:space="preserve"> </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50mL/瓶</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730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585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酸性橙</w:t>
                  </w:r>
                  <w:r>
                    <w:rPr>
                      <w:sz w:val="21"/>
                    </w:rPr>
                    <w:t>II</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95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586</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甲醇中三卤甲烷混合溶液标准物质</w:t>
                  </w:r>
                  <w:r>
                    <w:rPr>
                      <w:sz w:val="21"/>
                    </w:rPr>
                    <w:t xml:space="preserve"> </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2mL,1000μg/mL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185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587</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呋喃西林代谢物盐酸盐</w:t>
                  </w:r>
                  <w:r>
                    <w:rPr>
                      <w:sz w:val="21"/>
                    </w:rPr>
                    <w:t>-13C,15N2同位素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1475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588</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呋喃它酮代谢物</w:t>
                  </w:r>
                  <w:r>
                    <w:rPr>
                      <w:sz w:val="21"/>
                    </w:rPr>
                    <w:t>-D5同位素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560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589</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呋喃妥因</w:t>
                  </w:r>
                  <w:r>
                    <w:rPr>
                      <w:sz w:val="21"/>
                    </w:rPr>
                    <w:t>-13C3同位素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w:t>
                  </w:r>
                  <w:r>
                    <w:rPr>
                      <w:sz w:val="21"/>
                    </w:rPr>
                    <w:t>10mg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4825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590</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橘皮素</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105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591</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川陈皮素</w:t>
                  </w:r>
                  <w:r>
                    <w:rPr>
                      <w:sz w:val="21"/>
                    </w:rPr>
                    <w:t xml:space="preserve"> </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105</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592</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涕灭威</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100mg</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350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593</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粮食中黄曲霉毒素</w:t>
                  </w:r>
                  <w:r>
                    <w:rPr>
                      <w:sz w:val="21"/>
                    </w:rPr>
                    <w:t>B1分析质控样品（玉米粉）</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20g/袋</w:t>
                  </w:r>
                </w:p>
              </w:tc>
              <w:tc>
                <w:tcPr>
                  <w:tcW w:type="dxa" w:w="499"/>
                  <w:tcBorders>
                    <w:top w:val="none" w:color="000000" w:sz="4"/>
                    <w:left w:val="none" w:color="000000" w:sz="4"/>
                    <w:bottom w:val="single" w:color="000000" w:sz="4"/>
                    <w:right w:val="single" w:color="000000" w:sz="4"/>
                  </w:tcBorders>
                  <w:vAlign w:val="top"/>
                </w:tcPr>
                <w:p>
                  <w:pPr>
                    <w:jc w:val="center"/>
                  </w:pPr>
                  <w:r>
                    <w:rPr>
                      <w:sz w:val="21"/>
                    </w:rPr>
                    <w:t>袋</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900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594</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乙腈中黄曲霉毒素</w:t>
                  </w:r>
                  <w:r>
                    <w:rPr>
                      <w:sz w:val="21"/>
                    </w:rPr>
                    <w:t>B1溶液标准物质</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4mL 5.0μg/mL</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1310</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1"/>
                  <w:tcBorders>
                    <w:top w:val="none" w:color="000000" w:sz="4"/>
                    <w:left w:val="single" w:color="000000" w:sz="4"/>
                    <w:bottom w:val="single" w:color="000000" w:sz="4"/>
                    <w:right w:val="single" w:color="000000" w:sz="4"/>
                  </w:tcBorders>
                  <w:vAlign w:val="top"/>
                </w:tcPr>
                <w:p>
                  <w:pPr>
                    <w:jc w:val="center"/>
                  </w:pPr>
                  <w:r>
                    <w:rPr>
                      <w:sz w:val="21"/>
                    </w:rPr>
                    <w:t>595</w:t>
                  </w:r>
                </w:p>
              </w:tc>
              <w:tc>
                <w:tcPr>
                  <w:tcW w:type="dxa" w:w="1909"/>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食用油中抗氧化剂分析质控样品</w:t>
                  </w:r>
                </w:p>
              </w:tc>
              <w:tc>
                <w:tcPr>
                  <w:tcW w:type="dxa" w:w="1350"/>
                  <w:tcBorders>
                    <w:top w:val="none" w:color="000000" w:sz="4"/>
                    <w:left w:val="none" w:color="000000" w:sz="4"/>
                    <w:bottom w:val="single" w:color="000000" w:sz="4"/>
                    <w:right w:val="single" w:color="000000" w:sz="4"/>
                  </w:tcBorders>
                  <w:vAlign w:val="top"/>
                </w:tcPr>
                <w:p>
                  <w:pPr>
                    <w:jc w:val="center"/>
                  </w:pPr>
                  <w:r>
                    <w:rPr>
                      <w:sz w:val="21"/>
                    </w:rPr>
                    <w:t>100mL/瓶</w:t>
                  </w:r>
                </w:p>
              </w:tc>
              <w:tc>
                <w:tcPr>
                  <w:tcW w:type="dxa" w:w="499"/>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13"/>
                  <w:tcBorders>
                    <w:top w:val="none" w:color="000000" w:sz="4"/>
                    <w:left w:val="none" w:color="000000" w:sz="4"/>
                    <w:bottom w:val="single" w:color="000000" w:sz="4"/>
                    <w:right w:val="single" w:color="000000" w:sz="4"/>
                  </w:tcBorders>
                  <w:vAlign w:val="top"/>
                </w:tcPr>
                <w:p>
                  <w:pPr>
                    <w:jc w:val="center"/>
                  </w:pPr>
                  <w:r>
                    <w:rPr>
                      <w:sz w:val="21"/>
                    </w:rPr>
                    <w:t>1</w:t>
                  </w:r>
                </w:p>
              </w:tc>
              <w:tc>
                <w:tcPr>
                  <w:tcW w:type="dxa" w:w="579"/>
                  <w:tcBorders>
                    <w:top w:val="none" w:color="000000" w:sz="4"/>
                    <w:left w:val="none" w:color="000000" w:sz="4"/>
                    <w:bottom w:val="single" w:color="000000" w:sz="4"/>
                    <w:right w:val="single" w:color="000000" w:sz="4"/>
                  </w:tcBorders>
                  <w:vAlign w:val="top"/>
                </w:tcPr>
                <w:p>
                  <w:pPr>
                    <w:jc w:val="center"/>
                  </w:pPr>
                  <w:r>
                    <w:rPr>
                      <w:sz w:val="21"/>
                    </w:rPr>
                    <w:t>698</w:t>
                  </w:r>
                </w:p>
              </w:tc>
              <w:tc>
                <w:tcPr>
                  <w:tcW w:type="dxa" w:w="477"/>
                  <w:tcBorders>
                    <w:top w:val="none" w:color="000000" w:sz="4"/>
                    <w:left w:val="none" w:color="000000" w:sz="4"/>
                    <w:bottom w:val="single" w:color="000000" w:sz="4"/>
                    <w:right w:val="single" w:color="000000" w:sz="4"/>
                  </w:tcBorders>
                  <w:vAlign w:val="top"/>
                </w:tcPr>
                <w:p>
                  <w:pPr>
                    <w:jc w:val="center"/>
                  </w:pPr>
                  <w:r>
                    <w:rPr>
                      <w:sz w:val="21"/>
                    </w:rPr>
                    <w:t>否</w:t>
                  </w:r>
                </w:p>
              </w:tc>
            </w:tr>
          </w:tbl>
          <w:p>
            <w:pPr>
              <w:jc w:val="both"/>
            </w:pPr>
            <w:r>
              <w:rPr>
                <w:b/>
                <w:sz w:val="21"/>
              </w:rPr>
              <w:t>注：</w:t>
            </w:r>
            <w:r>
              <w:rPr>
                <w:b/>
                <w:sz w:val="21"/>
              </w:rPr>
              <w:t>1</w:t>
            </w:r>
            <w:r>
              <w:rPr>
                <w:b/>
                <w:sz w:val="21"/>
              </w:rPr>
              <w:t>、</w:t>
            </w:r>
            <w:r>
              <w:rPr>
                <w:b/>
                <w:sz w:val="21"/>
              </w:rPr>
              <w:t>以上列出数量仅作为预估数量与报价参考，实际结算以实际采购数量结算</w:t>
            </w:r>
            <w:r>
              <w:rPr>
                <w:b/>
                <w:sz w:val="21"/>
              </w:rPr>
              <w:t xml:space="preserve"> </w:t>
            </w:r>
            <w:r>
              <w:rPr>
                <w:b/>
                <w:sz w:val="21"/>
              </w:rPr>
              <w:t>；</w:t>
            </w:r>
          </w:p>
          <w:p>
            <w:pPr>
              <w:ind w:firstLine="420"/>
              <w:jc w:val="both"/>
            </w:pPr>
            <w:r>
              <w:rPr>
                <w:b/>
                <w:sz w:val="21"/>
              </w:rPr>
              <w:t>2</w:t>
            </w:r>
            <w:r>
              <w:rPr>
                <w:b/>
                <w:sz w:val="21"/>
              </w:rPr>
              <w:t>、以上涉及标准规范的，如供货期间发布新的标准规范，以新的标准规范为准；</w:t>
            </w:r>
          </w:p>
          <w:p>
            <w:pPr>
              <w:ind w:firstLine="420"/>
              <w:jc w:val="both"/>
            </w:pPr>
            <w:r>
              <w:rPr>
                <w:b/>
                <w:sz w:val="21"/>
              </w:rPr>
              <w:t>3</w:t>
            </w:r>
            <w:r>
              <w:rPr>
                <w:b/>
                <w:sz w:val="21"/>
              </w:rPr>
              <w:t>、投标人须在投标文件中列出提供所有货物的品牌型号。</w:t>
            </w:r>
          </w:p>
          <w:p>
            <w:pPr>
              <w:ind w:firstLine="420"/>
              <w:jc w:val="both"/>
            </w:pPr>
            <w:r>
              <w:rPr/>
              <w:t xml:space="preserve"> </w:t>
            </w:r>
          </w:p>
          <w:p>
            <w:pPr>
              <w:ind w:firstLine="420"/>
              <w:jc w:val="both"/>
            </w:pPr>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采购包5（试剂、玻璃器具、耗材（一））</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合同签订之日起1年。以“供货期限内累计结算金额达到本项目预算金额的时间”或“供货期限”先到者为准。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1期：支付比例100%,1.总结算费用不超出本项目对应采购包的预算金额。项目实际执行的供货期限的结束时间，以“供货期限内累计结算金额达到本项目对应采购包预算金额的时间”或“供货期限”先到者为准。 2.以中标供应商的中标折扣率、实际供货数量、基准单价为准及签订合同金额为限进行结算。 结算金额=∑（各货物的基准单价最高限价×中标折扣率×实际采购数量）。 3.货物按批次结算。当批次全部货物到达交货地点，调试并验收合格后，中标供应商提交以下有效文件后采购人予以结算： （1）合同； （2）中标供应商开具等额的正式发票； （3）验收单。 4.如中标供应商为非中小企业：采购人在收到有效结算资料后30日内通过支票或银行汇款等形式逐笔支付相关费用。 5.如中标供应商为中小企业： （1）合同签订后5个工作日内采购人向中标供应商支付合同金额的30%作为预付款（支付方式含银行转账、支票、银行承兑汇票、商业承兑汇票等形式）。 （2）每笔实际结算金额按前述第1、2、3款方式先从预付款扣除，当扣除金额达到合同金额的30%后，采购人在收到有效结算资料后15日内通过支票或银行汇款等形式逐笔支付相关费用。</w:t>
            </w:r>
          </w:p>
        </w:tc>
      </w:tr>
      <w:tr>
        <w:tc>
          <w:tcPr>
            <w:tcW w:type="dxa" w:w="4153"/>
          </w:tcPr>
          <w:p>
            <w:r>
              <w:rPr/>
              <w:t>验收要求</w:t>
            </w:r>
          </w:p>
        </w:tc>
        <w:tc>
          <w:tcPr>
            <w:tcW w:type="dxa" w:w="4153"/>
          </w:tcPr>
          <w:p/>
          <w:p/>
          <w:p/>
          <w:p>
            <w:r>
              <w:rPr/>
              <w:t>1期：1、采购人收到验收建议后7日内进行验收，验收应在采购人和中标供应商双方共同参加下进行。按照采购合同规定的技术、服务、安全标准组织对中标供应商履约情况进行验收。 2、交付验收标准依次序对照适用标准为：符合中华人民共和国“国家安全质量标准、环保标准或行业标准”。 3、货物为原厂商未启封全新包装，具有出厂合格证，序列号、包装箱号与出厂批号一致，并可追索查阅。所有随货物的附件必须齐全。 4、因货物质量问题发生争议时，由采购人本地质量技术监督部门鉴定。货物符合质量技术标准的，鉴定费由采购人承担；否则鉴定费由中标供应商承担。 5、当出现不合格产品时，中标供应商要无条件更换合格产品。除采购人认可，否则不接受任何形式的降格处理。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（三）调试，1、中标供应商必须按项目进度安排计划，派出适当的技术人员到现场调试。 2、中标供应商必须依照项目采购文件的要求和投标文件的承诺，将货物调试至正常运行的最佳状态。</w:t>
            </w:r>
          </w:p>
          <w:p/>
          <w:p>
            <w:r>
              <w:rPr/>
              <w:t>（四）技术培训，1、中标供应商提供现场技术培训。 2、应提供完整的培训计划和方案，列明培训人员数量、达到的水平等，培训内容包括货物的操作、日常维修、简单故障的识别及排除等。培训所需全部费用均由中标供应商负责。</w:t>
            </w:r>
          </w:p>
          <w:p/>
          <w:p>
            <w:r>
              <w:rPr/>
              <w:t>（五）质量保证期，1、质量保证期1年。保修期内，质保期内提供上门服务（含部件、人力、上门等），所有服务及配件全部包含在投标报价中。“技术标准与要求”中另有要求的，以其中的要求为准。</w:t>
            </w:r>
          </w:p>
          <w:p/>
          <w:p>
            <w:r>
              <w:rPr/>
              <w:t>（六）售后服务，1、中标供应商应提供符合技术要求及保存条件的仓库，在接到采购人的供货要求之日起在2小时内响应，24小时内送到采购人指定地点。 2、中标供应商提供的产品必须能提供产品质量证明，保证为原厂全新正品，包装完好，保存得当，其技术规格，标准必须符合采购人符合要求的规格指标和国家计量检测标准。 3、因产品质量问题，造成采购人的货物或试剂等有损失的，中标供应商必须赔偿因此而造成采购人的损失。 4、投标人对货物在质保期内提供“三包”服务。 5、中标供应商所供货物不符合采购要求或存在质量问题，采购人有权拒绝接受。中标供应商应及时按采购人要求更换。</w:t>
            </w:r>
          </w:p>
        </w:tc>
      </w:tr>
    </w:tbl>
    <w:p>
      <w:r>
        <w:rPr>
          <w:b/>
        </w:rPr>
        <w:t>2.技术标准与要求</w:t>
      </w:r>
    </w:p>
    <w:p/>
    <w:p/>
    <w:p/>
    <w:p/>
    <w:p/>
    <w:p/>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jc w:val="center"/>
            </w:pPr>
            <w:r>
              <w:rPr/>
              <w:t>序号</w:t>
            </w:r>
          </w:p>
        </w:tc>
        <w:tc>
          <w:tcPr>
            <w:tcW w:type="dxa" w:w="748"/>
          </w:tcPr>
          <w:p>
            <w:pPr>
              <w:jc w:val="center"/>
            </w:pPr>
            <w:r>
              <w:rPr/>
              <w:t>核心产品要求（“△”）</w:t>
            </w:r>
          </w:p>
        </w:tc>
        <w:tc>
          <w:tcPr>
            <w:tcW w:type="dxa" w:w="748"/>
          </w:tcPr>
          <w:p>
            <w:pPr>
              <w:jc w:val="center"/>
            </w:pPr>
            <w:r>
              <w:rPr/>
              <w:t>品目名称</w:t>
            </w:r>
          </w:p>
        </w:tc>
        <w:tc>
          <w:tcPr>
            <w:tcW w:type="dxa" w:w="748"/>
          </w:tcPr>
          <w:p>
            <w:pPr>
              <w:jc w:val="center"/>
            </w:pPr>
            <w:r>
              <w:rPr/>
              <w:t>标的名称</w:t>
            </w:r>
          </w:p>
        </w:tc>
        <w:tc>
          <w:tcPr>
            <w:tcW w:type="dxa" w:w="748"/>
          </w:tcPr>
          <w:p>
            <w:pPr>
              <w:jc w:val="center"/>
            </w:pPr>
            <w:r>
              <w:rPr/>
              <w:t>单位</w:t>
            </w:r>
          </w:p>
        </w:tc>
        <w:tc>
          <w:tcPr>
            <w:tcW w:type="dxa" w:w="748"/>
          </w:tcPr>
          <w:p>
            <w:pPr>
              <w:jc w:val="center"/>
            </w:pPr>
            <w:r>
              <w:rPr/>
              <w:t>数量</w:t>
            </w:r>
          </w:p>
        </w:tc>
        <w:tc>
          <w:tcPr>
            <w:tcW w:type="dxa" w:w="748"/>
          </w:tcPr>
          <w:p>
            <w:pPr>
              <w:jc w:val="center"/>
            </w:pPr>
            <w:r>
              <w:rPr/>
              <w:t>分项预算单价（元）</w:t>
            </w:r>
          </w:p>
        </w:tc>
        <w:tc>
          <w:tcPr>
            <w:tcW w:type="dxa" w:w="748"/>
          </w:tcPr>
          <w:p>
            <w:pPr>
              <w:jc w:val="center"/>
            </w:pPr>
            <w:r>
              <w:rPr/>
              <w:t>分项预算总价（元）</w:t>
            </w:r>
          </w:p>
        </w:tc>
        <w:tc>
          <w:tcPr>
            <w:tcW w:type="dxa" w:w="748"/>
          </w:tcPr>
          <w:p>
            <w:pPr>
              <w:jc w:val="center"/>
            </w:pPr>
            <w:r>
              <w:rPr/>
              <w:t>权重%</w:t>
            </w:r>
          </w:p>
        </w:tc>
        <w:tc>
          <w:tcPr>
            <w:tcW w:type="dxa" w:w="823"/>
          </w:tcPr>
          <w:p>
            <w:r>
              <w:rPr/>
              <w:t>所属行业</w:t>
            </w:r>
          </w:p>
        </w:tc>
        <w:tc>
          <w:tcPr>
            <w:tcW w:type="dxa" w:w="748"/>
          </w:tcPr>
          <w:p>
            <w:pPr>
              <w:jc w:val="center"/>
            </w:pPr>
            <w:r>
              <w:rPr/>
              <w:t>技术要求</w:t>
            </w:r>
          </w:p>
        </w:tc>
      </w:tr>
      <w:tr>
        <w:tc>
          <w:tcPr>
            <w:tcW w:type="dxa" w:w="748"/>
          </w:tcPr>
          <w:p>
            <w:pPr>
              <w:jc w:val="center"/>
            </w:pPr>
            <w:r>
              <w:rPr/>
              <w:t>1</w:t>
            </w:r>
          </w:p>
        </w:tc>
        <w:tc>
          <w:tcPr>
            <w:tcW w:type="dxa" w:w="748"/>
          </w:tcPr>
          <w:p>
            <w:pPr>
              <w:jc w:val="center"/>
            </w:pPr>
          </w:p>
        </w:tc>
        <w:tc>
          <w:tcPr>
            <w:tcW w:type="dxa" w:w="748"/>
          </w:tcPr>
          <w:p>
            <w:pPr>
              <w:jc w:val="left"/>
            </w:pPr>
            <w:r>
              <w:rPr/>
              <w:t>分析仪器辅助装置</w:t>
            </w:r>
          </w:p>
        </w:tc>
        <w:tc>
          <w:tcPr>
            <w:tcW w:type="dxa" w:w="748"/>
          </w:tcPr>
          <w:p>
            <w:pPr>
              <w:jc w:val="left"/>
            </w:pPr>
            <w:r>
              <w:rPr/>
              <w:t>试剂、玻璃器具、耗材（一）</w:t>
            </w:r>
          </w:p>
        </w:tc>
        <w:tc>
          <w:tcPr>
            <w:tcW w:type="dxa" w:w="748"/>
          </w:tcPr>
          <w:p>
            <w:pPr>
              <w:jc w:val="left"/>
            </w:pPr>
            <w:r>
              <w:rPr/>
              <w:t>批</w:t>
            </w:r>
          </w:p>
        </w:tc>
        <w:tc>
          <w:tcPr>
            <w:tcW w:type="dxa" w:w="748"/>
          </w:tcPr>
          <w:p>
            <w:pPr>
              <w:jc w:val="right"/>
            </w:pPr>
            <w:r>
              <w:rPr/>
              <w:t>1.00</w:t>
            </w:r>
          </w:p>
        </w:tc>
        <w:tc>
          <w:tcPr>
            <w:tcW w:type="dxa" w:w="748"/>
          </w:tcPr>
          <w:p>
            <w:pPr>
              <w:jc w:val="right"/>
            </w:pPr>
            <w:r>
              <w:rPr/>
              <w:t>300,000.00</w:t>
            </w:r>
          </w:p>
        </w:tc>
        <w:tc>
          <w:tcPr>
            <w:tcW w:type="dxa" w:w="748"/>
          </w:tcPr>
          <w:p>
            <w:pPr>
              <w:jc w:val="right"/>
            </w:pPr>
            <w:r>
              <w:rPr/>
              <w:t>300,000.00</w:t>
            </w:r>
          </w:p>
        </w:tc>
        <w:tc>
          <w:tcPr>
            <w:tcW w:type="dxa" w:w="748"/>
          </w:tcPr>
          <w:p>
            <w:r>
              <w:rPr/>
              <w:t>100.0</w:t>
            </w:r>
          </w:p>
        </w:tc>
        <w:tc>
          <w:tcPr>
            <w:tcW w:type="dxa" w:w="823"/>
          </w:tcPr>
          <w:p>
            <w:r>
              <w:rPr/>
              <w:t>工业</w:t>
            </w:r>
          </w:p>
        </w:tc>
        <w:tc>
          <w:tcPr>
            <w:tcW w:type="dxa" w:w="748"/>
          </w:tcPr>
          <w:p>
            <w:r>
              <w:rPr/>
              <w:t>详见附表一</w:t>
            </w:r>
          </w:p>
        </w:tc>
      </w:tr>
    </w:tbl>
    <w:p>
      <w:r>
        <w:rPr/>
        <w:t>备注：最终综合总报价=（各产品报价×各项产品权重）的相加值</w:t>
      </w:r>
    </w:p>
    <w:p/>
    <w:p>
      <w:r>
        <w:rPr>
          <w:b/>
        </w:rPr>
        <w:t>附表</w:t>
      </w:r>
      <w:r>
        <w:rPr>
          <w:b/>
        </w:rPr>
        <w:t>一</w:t>
      </w:r>
      <w:r>
        <w:rPr>
          <w:b/>
        </w:rPr>
        <w:t>：</w:t>
      </w:r>
      <w:r>
        <w:rPr>
          <w:b/>
        </w:rPr>
        <w:t>试剂、玻璃器具、耗材（一）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采购包</w:t>
            </w:r>
            <w:r>
              <w:rPr>
                <w:b/>
                <w:sz w:val="21"/>
              </w:rPr>
              <w:t>5的核心产品为：序号75  石油醚；</w:t>
            </w:r>
          </w:p>
          <w:p>
            <w:pPr>
              <w:jc w:val="both"/>
            </w:pPr>
            <w:r>
              <w:rPr>
                <w:b/>
                <w:sz w:val="21"/>
              </w:rPr>
              <w:t>采购包</w:t>
            </w:r>
            <w:r>
              <w:rPr>
                <w:b/>
                <w:sz w:val="21"/>
              </w:rPr>
              <w:t>5带“▲”条款所在的序号有：序号21、54、75、155。</w:t>
            </w:r>
          </w:p>
          <w:tbl>
            <w:tblPr>
              <w:tblBorders>
                <w:top w:val="none" w:color="000000" w:sz="4"/>
                <w:left w:val="none" w:color="000000" w:sz="4"/>
                <w:bottom w:val="none" w:color="000000" w:sz="4"/>
                <w:right w:val="none" w:color="000000" w:sz="4"/>
                <w:insideH w:val="none"/>
                <w:insideV w:val="none"/>
              </w:tblBorders>
            </w:tblPr>
            <w:tblGrid>
              <w:gridCol w:w="408"/>
              <w:gridCol w:w="1338"/>
              <w:gridCol w:w="891"/>
              <w:gridCol w:w="486"/>
              <w:gridCol w:w="620"/>
              <w:gridCol w:w="1237"/>
              <w:gridCol w:w="620"/>
            </w:tblGrid>
            <w:tr>
              <w:tc>
                <w:tcPr>
                  <w:tcW w:type="dxa" w:w="408"/>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338"/>
                  <w:tcBorders>
                    <w:top w:val="single" w:color="000000" w:sz="4"/>
                    <w:left w:val="none" w:color="000000" w:sz="4"/>
                    <w:bottom w:val="single" w:color="000000" w:sz="4"/>
                    <w:right w:val="single" w:color="000000" w:sz="4"/>
                  </w:tcBorders>
                  <w:vAlign w:val="top"/>
                </w:tcPr>
                <w:p>
                  <w:pPr>
                    <w:jc w:val="center"/>
                  </w:pPr>
                  <w:r>
                    <w:rPr>
                      <w:b/>
                      <w:sz w:val="21"/>
                    </w:rPr>
                    <w:t>产品名称</w:t>
                  </w:r>
                </w:p>
              </w:tc>
              <w:tc>
                <w:tcPr>
                  <w:tcW w:type="dxa" w:w="891"/>
                  <w:tcBorders>
                    <w:top w:val="single" w:color="000000" w:sz="4"/>
                    <w:left w:val="none" w:color="000000" w:sz="4"/>
                    <w:bottom w:val="single" w:color="000000" w:sz="4"/>
                    <w:right w:val="single" w:color="000000" w:sz="4"/>
                  </w:tcBorders>
                  <w:vAlign w:val="top"/>
                </w:tcPr>
                <w:p>
                  <w:pPr>
                    <w:jc w:val="center"/>
                  </w:pPr>
                  <w:r>
                    <w:rPr>
                      <w:b/>
                      <w:sz w:val="21"/>
                    </w:rPr>
                    <w:t>规格</w:t>
                  </w:r>
                  <w:r>
                    <w:rPr>
                      <w:b/>
                      <w:sz w:val="21"/>
                    </w:rPr>
                    <w:t>/参数</w:t>
                  </w:r>
                </w:p>
              </w:tc>
              <w:tc>
                <w:tcPr>
                  <w:tcW w:type="dxa" w:w="486"/>
                  <w:tcBorders>
                    <w:top w:val="single" w:color="000000" w:sz="4"/>
                    <w:left w:val="none" w:color="000000" w:sz="4"/>
                    <w:bottom w:val="single" w:color="000000" w:sz="4"/>
                    <w:right w:val="single" w:color="000000" w:sz="4"/>
                  </w:tcBorders>
                  <w:vAlign w:val="top"/>
                </w:tcPr>
                <w:p>
                  <w:pPr>
                    <w:jc w:val="center"/>
                  </w:pPr>
                  <w:r>
                    <w:rPr>
                      <w:b/>
                      <w:sz w:val="21"/>
                    </w:rPr>
                    <w:t>单位</w:t>
                  </w:r>
                </w:p>
              </w:tc>
              <w:tc>
                <w:tcPr>
                  <w:tcW w:type="dxa" w:w="620"/>
                  <w:tcBorders>
                    <w:top w:val="single" w:color="000000" w:sz="4"/>
                    <w:left w:val="none" w:color="000000" w:sz="4"/>
                    <w:bottom w:val="single" w:color="000000" w:sz="4"/>
                    <w:right w:val="single" w:color="000000" w:sz="4"/>
                  </w:tcBorders>
                  <w:vAlign w:val="top"/>
                </w:tcPr>
                <w:p>
                  <w:pPr>
                    <w:jc w:val="center"/>
                  </w:pPr>
                  <w:r>
                    <w:rPr>
                      <w:b/>
                      <w:sz w:val="21"/>
                    </w:rPr>
                    <w:t>预估</w:t>
                  </w:r>
                  <w:r>
                    <w:rPr>
                      <w:b/>
                      <w:sz w:val="21"/>
                    </w:rPr>
                    <w:t>数量</w:t>
                  </w:r>
                </w:p>
              </w:tc>
              <w:tc>
                <w:tcPr>
                  <w:tcW w:type="dxa" w:w="1237"/>
                  <w:tcBorders>
                    <w:top w:val="single" w:color="000000" w:sz="4"/>
                    <w:left w:val="none" w:color="000000" w:sz="4"/>
                    <w:bottom w:val="single" w:color="000000" w:sz="4"/>
                    <w:right w:val="single" w:color="000000" w:sz="4"/>
                  </w:tcBorders>
                  <w:vAlign w:val="top"/>
                </w:tcPr>
                <w:p>
                  <w:pPr>
                    <w:jc w:val="center"/>
                  </w:pPr>
                  <w:r>
                    <w:rPr>
                      <w:b/>
                      <w:sz w:val="21"/>
                    </w:rPr>
                    <w:t>单价最高限价（元）</w:t>
                  </w:r>
                </w:p>
              </w:tc>
              <w:tc>
                <w:tcPr>
                  <w:tcW w:type="dxa" w:w="620"/>
                  <w:tcBorders>
                    <w:top w:val="single" w:color="000000" w:sz="4"/>
                    <w:left w:val="none" w:color="000000" w:sz="4"/>
                    <w:bottom w:val="single" w:color="000000" w:sz="4"/>
                    <w:right w:val="single" w:color="000000" w:sz="4"/>
                  </w:tcBorders>
                  <w:vAlign w:val="top"/>
                </w:tcPr>
                <w:p>
                  <w:pPr>
                    <w:jc w:val="center"/>
                  </w:pPr>
                  <w:r>
                    <w:rPr>
                      <w:b/>
                      <w:sz w:val="21"/>
                    </w:rPr>
                    <w:t>是否进口</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氢氧化钾</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25</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正丙醇</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27</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砷试剂（二乙基二硫代氨基甲酸银）</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85</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福林酚</w:t>
                  </w:r>
                </w:p>
              </w:tc>
              <w:tc>
                <w:tcPr>
                  <w:tcW w:type="dxa" w:w="891"/>
                  <w:tcBorders>
                    <w:top w:val="none" w:color="000000" w:sz="4"/>
                    <w:left w:val="none" w:color="000000" w:sz="4"/>
                    <w:bottom w:val="single" w:color="000000" w:sz="4"/>
                    <w:right w:val="single" w:color="000000" w:sz="4"/>
                  </w:tcBorders>
                  <w:vAlign w:val="top"/>
                </w:tcPr>
                <w:p>
                  <w:pPr>
                    <w:jc w:val="center"/>
                  </w:pPr>
                  <w:r>
                    <w:rPr>
                      <w:sz w:val="21"/>
                    </w:rPr>
                    <w:t>BR500ML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380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无水碳酸钠</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15</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冰乙酸</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140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23</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丙烯酰胺</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105</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过硫酸钾</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89</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乙酸铅</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68</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三（羟甲基）氨基甲烷</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AR100G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114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2-（N-吗啉）乙烷磺酸</w:t>
                  </w:r>
                </w:p>
              </w:tc>
              <w:tc>
                <w:tcPr>
                  <w:tcW w:type="dxa" w:w="891"/>
                  <w:tcBorders>
                    <w:top w:val="none" w:color="000000" w:sz="4"/>
                    <w:left w:val="none" w:color="000000" w:sz="4"/>
                    <w:bottom w:val="single" w:color="000000" w:sz="4"/>
                    <w:right w:val="single" w:color="000000" w:sz="4"/>
                  </w:tcBorders>
                  <w:vAlign w:val="top"/>
                </w:tcPr>
                <w:p>
                  <w:pPr>
                    <w:jc w:val="center"/>
                  </w:pPr>
                  <w:r>
                    <w:rPr>
                      <w:sz w:val="21"/>
                    </w:rPr>
                    <w:t>99.5% 50G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4</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171</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无水硫酸钠</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40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18</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十二烷基硫酸钠</w:t>
                  </w:r>
                  <w:r>
                    <w:rPr>
                      <w:sz w:val="21"/>
                    </w:rPr>
                    <w:t>(月桂基硫酸钠）</w:t>
                  </w:r>
                </w:p>
              </w:tc>
              <w:tc>
                <w:tcPr>
                  <w:tcW w:type="dxa" w:w="891"/>
                  <w:tcBorders>
                    <w:top w:val="none" w:color="000000" w:sz="4"/>
                    <w:left w:val="none" w:color="000000" w:sz="4"/>
                    <w:bottom w:val="single" w:color="000000" w:sz="4"/>
                    <w:right w:val="single" w:color="000000" w:sz="4"/>
                  </w:tcBorders>
                  <w:vAlign w:val="top"/>
                </w:tcPr>
                <w:p>
                  <w:pPr>
                    <w:jc w:val="center"/>
                  </w:pPr>
                  <w:r>
                    <w:rPr>
                      <w:sz w:val="21"/>
                    </w:rPr>
                    <w:t>CP500G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3</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48</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硅藻土</w:t>
                  </w:r>
                </w:p>
              </w:tc>
              <w:tc>
                <w:tcPr>
                  <w:tcW w:type="dxa" w:w="891"/>
                  <w:tcBorders>
                    <w:top w:val="none" w:color="000000" w:sz="4"/>
                    <w:left w:val="none" w:color="000000" w:sz="4"/>
                    <w:bottom w:val="single" w:color="000000" w:sz="4"/>
                    <w:right w:val="single" w:color="000000" w:sz="4"/>
                  </w:tcBorders>
                  <w:vAlign w:val="top"/>
                </w:tcPr>
                <w:p>
                  <w:pPr>
                    <w:jc w:val="center"/>
                  </w:pPr>
                  <w:r>
                    <w:rPr>
                      <w:sz w:val="21"/>
                    </w:rPr>
                    <w:t>CP500G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74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镀铜镉粒</w:t>
                  </w:r>
                </w:p>
              </w:tc>
              <w:tc>
                <w:tcPr>
                  <w:tcW w:type="dxa" w:w="891"/>
                  <w:tcBorders>
                    <w:top w:val="none" w:color="000000" w:sz="4"/>
                    <w:left w:val="none" w:color="000000" w:sz="4"/>
                    <w:bottom w:val="single" w:color="000000" w:sz="4"/>
                    <w:right w:val="single" w:color="000000" w:sz="4"/>
                  </w:tcBorders>
                  <w:vAlign w:val="top"/>
                </w:tcPr>
                <w:p>
                  <w:pPr>
                    <w:jc w:val="center"/>
                  </w:pPr>
                  <w:r>
                    <w:rPr>
                      <w:sz w:val="21"/>
                    </w:rPr>
                    <w:t>0.3-0.8mm 50G/瓶</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8</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114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硫酸钾</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25</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硫酸铜</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40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钙羧酸指示剂</w:t>
                  </w:r>
                </w:p>
              </w:tc>
              <w:tc>
                <w:tcPr>
                  <w:tcW w:type="dxa" w:w="891"/>
                  <w:tcBorders>
                    <w:top w:val="none" w:color="000000" w:sz="4"/>
                    <w:left w:val="none" w:color="000000" w:sz="4"/>
                    <w:bottom w:val="single" w:color="000000" w:sz="4"/>
                    <w:right w:val="single" w:color="000000" w:sz="4"/>
                  </w:tcBorders>
                  <w:vAlign w:val="top"/>
                </w:tcPr>
                <w:p>
                  <w:pPr>
                    <w:jc w:val="center"/>
                  </w:pPr>
                  <w:r>
                    <w:rPr>
                      <w:sz w:val="21"/>
                    </w:rPr>
                    <w:t>IND25G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74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无水磷酸氢二钠</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59</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硫酸锰</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95%乙醇</w:t>
                  </w:r>
                </w:p>
              </w:tc>
              <w:tc>
                <w:tcPr>
                  <w:tcW w:type="dxa" w:w="891"/>
                  <w:tcBorders>
                    <w:top w:val="none" w:color="000000" w:sz="4"/>
                    <w:left w:val="none" w:color="000000" w:sz="4"/>
                    <w:bottom w:val="single" w:color="000000" w:sz="4"/>
                    <w:right w:val="single" w:color="000000" w:sz="4"/>
                  </w:tcBorders>
                  <w:vAlign w:val="top"/>
                </w:tcPr>
                <w:p>
                  <w:pPr>
                    <w:jc w:val="center"/>
                  </w:pPr>
                  <w:r>
                    <w:rPr>
                      <w:sz w:val="21"/>
                    </w:rPr>
                    <w:t>▲</w:t>
                  </w:r>
                  <w:r>
                    <w:rPr>
                      <w:sz w:val="21"/>
                    </w:rPr>
                    <w:t>AR500ML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200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15</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过氧乙酸消毒剂</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40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乙二醇</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30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23</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磷酸</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五水合硫代硫酸钠</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28</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聚酰胺粉</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100-200目 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620"/>
                  <w:tcBorders>
                    <w:top w:val="none" w:color="000000" w:sz="4"/>
                    <w:left w:val="none" w:color="000000" w:sz="4"/>
                    <w:bottom w:val="single" w:color="000000" w:sz="4"/>
                    <w:right w:val="single" w:color="000000" w:sz="4"/>
                  </w:tcBorders>
                  <w:vAlign w:val="top"/>
                </w:tcPr>
                <w:p>
                  <w:pPr>
                    <w:jc w:val="center"/>
                  </w:pPr>
                  <w:r>
                    <w:rPr>
                      <w:sz w:val="21"/>
                    </w:rPr>
                    <w:t>35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262</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戊二醛</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72</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1，2-丙二醇</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42</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甲醇</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120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12</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丙烯酸</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 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86</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硫酸亚铁铵</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25</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1,10-菲罗啉</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26</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溴百里香酚蓝</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AR10G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108</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碱式乙酸铅</w:t>
                  </w:r>
                  <w:r>
                    <w:rPr>
                      <w:sz w:val="21"/>
                    </w:rPr>
                    <w:t>(糖用)</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7</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57</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三乙胺</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39</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偏磷酸</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137</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氧化镁</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9</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106</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乙酸铵</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26</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硫酸亚铁</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17</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碱兰</w:t>
                  </w:r>
                  <w:r>
                    <w:rPr>
                      <w:sz w:val="21"/>
                    </w:rPr>
                    <w:t>6B</w:t>
                  </w:r>
                </w:p>
              </w:tc>
              <w:tc>
                <w:tcPr>
                  <w:tcW w:type="dxa" w:w="891"/>
                  <w:tcBorders>
                    <w:top w:val="none" w:color="000000" w:sz="4"/>
                    <w:left w:val="none" w:color="000000" w:sz="4"/>
                    <w:bottom w:val="single" w:color="000000" w:sz="4"/>
                    <w:right w:val="single" w:color="000000" w:sz="4"/>
                  </w:tcBorders>
                  <w:vAlign w:val="top"/>
                </w:tcPr>
                <w:p>
                  <w:pPr>
                    <w:jc w:val="center"/>
                  </w:pPr>
                  <w:r>
                    <w:rPr>
                      <w:sz w:val="21"/>
                    </w:rPr>
                    <w:t>BS10G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36</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硅酸镁锂</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100G分散粘度2000-4500</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142</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二甲苯</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23</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碘</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AR250G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3</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210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无水磷酸氢二钾</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63</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N-羟基琥珀酰亚胺, 98%</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25g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41</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2-(N-吗啉代)乙烷磺酸,</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50g 99%生物技术级</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225</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5,5＇二硫代双(2-硝基苯甲酸)</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192</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碘化乙酰硫代胆碱</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315</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酚酞</w:t>
                  </w:r>
                </w:p>
              </w:tc>
              <w:tc>
                <w:tcPr>
                  <w:tcW w:type="dxa" w:w="891"/>
                  <w:tcBorders>
                    <w:top w:val="none" w:color="000000" w:sz="4"/>
                    <w:left w:val="none" w:color="000000" w:sz="4"/>
                    <w:bottom w:val="single" w:color="000000" w:sz="4"/>
                    <w:right w:val="single" w:color="000000" w:sz="4"/>
                  </w:tcBorders>
                  <w:vAlign w:val="top"/>
                </w:tcPr>
                <w:p>
                  <w:pPr>
                    <w:jc w:val="center"/>
                  </w:pPr>
                  <w:r>
                    <w:rPr>
                      <w:sz w:val="21"/>
                    </w:rPr>
                    <w:t>IND25G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11</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铬天青</w:t>
                  </w:r>
                  <w:r>
                    <w:rPr>
                      <w:sz w:val="21"/>
                    </w:rPr>
                    <w:t>S</w:t>
                  </w:r>
                </w:p>
              </w:tc>
              <w:tc>
                <w:tcPr>
                  <w:tcW w:type="dxa" w:w="891"/>
                  <w:tcBorders>
                    <w:top w:val="none" w:color="000000" w:sz="4"/>
                    <w:left w:val="none" w:color="000000" w:sz="4"/>
                    <w:bottom w:val="single" w:color="000000" w:sz="4"/>
                    <w:right w:val="single" w:color="000000" w:sz="4"/>
                  </w:tcBorders>
                  <w:vAlign w:val="top"/>
                </w:tcPr>
                <w:p>
                  <w:pPr>
                    <w:jc w:val="center"/>
                  </w:pPr>
                  <w:r>
                    <w:rPr>
                      <w:sz w:val="21"/>
                    </w:rPr>
                    <w:t>IND25G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585</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单组份含吡啶卡尔费休试剂</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292</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甲醛溶液</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17</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53</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氨水</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60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11</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75%乙醇</w:t>
                  </w:r>
                </w:p>
              </w:tc>
              <w:tc>
                <w:tcPr>
                  <w:tcW w:type="dxa" w:w="891"/>
                  <w:tcBorders>
                    <w:top w:val="none" w:color="000000" w:sz="4"/>
                    <w:left w:val="none" w:color="000000" w:sz="4"/>
                    <w:bottom w:val="single" w:color="000000" w:sz="4"/>
                    <w:right w:val="single" w:color="000000" w:sz="4"/>
                  </w:tcBorders>
                  <w:vAlign w:val="top"/>
                </w:tcPr>
                <w:p>
                  <w:pPr>
                    <w:jc w:val="center"/>
                  </w:pPr>
                  <w:r>
                    <w:rPr>
                      <w:sz w:val="21"/>
                    </w:rPr>
                    <w:t>▲</w:t>
                  </w:r>
                  <w:r>
                    <w:rPr>
                      <w:sz w:val="21"/>
                    </w:rPr>
                    <w:t>500ML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200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55</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碘化汞</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AR100G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262</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56</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丙三醇</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51</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57</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硼酸</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6</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28</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58</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碘化钾</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353</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59</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异丙醇</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25</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二氯甲烷</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80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19</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61</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海砂</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39</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62</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百里香酚酞</w:t>
                  </w:r>
                </w:p>
              </w:tc>
              <w:tc>
                <w:tcPr>
                  <w:tcW w:type="dxa" w:w="891"/>
                  <w:tcBorders>
                    <w:top w:val="none" w:color="000000" w:sz="4"/>
                    <w:left w:val="none" w:color="000000" w:sz="4"/>
                    <w:bottom w:val="single" w:color="000000" w:sz="4"/>
                    <w:right w:val="single" w:color="000000" w:sz="4"/>
                  </w:tcBorders>
                  <w:vAlign w:val="top"/>
                </w:tcPr>
                <w:p>
                  <w:pPr>
                    <w:jc w:val="center"/>
                  </w:pPr>
                  <w:r>
                    <w:rPr>
                      <w:sz w:val="21"/>
                    </w:rPr>
                    <w:t>IND25G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40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63</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硫酸锌</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27</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64</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胃蛋白酶</w:t>
                  </w:r>
                </w:p>
              </w:tc>
              <w:tc>
                <w:tcPr>
                  <w:tcW w:type="dxa" w:w="891"/>
                  <w:tcBorders>
                    <w:top w:val="none" w:color="000000" w:sz="4"/>
                    <w:left w:val="none" w:color="000000" w:sz="4"/>
                    <w:bottom w:val="single" w:color="000000" w:sz="4"/>
                    <w:right w:val="single" w:color="000000" w:sz="4"/>
                  </w:tcBorders>
                  <w:vAlign w:val="top"/>
                </w:tcPr>
                <w:p>
                  <w:pPr>
                    <w:jc w:val="center"/>
                  </w:pPr>
                  <w:r>
                    <w:rPr>
                      <w:sz w:val="21"/>
                    </w:rPr>
                    <w:t>BR250G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303</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65</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三乙醇胺</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40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63</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66</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十水合四硼酸钠</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27</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67</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乙酸锌</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36</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68</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二水合</w:t>
                  </w:r>
                  <w:r>
                    <w:rPr>
                      <w:sz w:val="21"/>
                    </w:rPr>
                    <w:t>5-磺基水杨酸</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AR100G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盐酸萘乙二胺</w:t>
                  </w:r>
                  <w:r>
                    <w:rPr>
                      <w:sz w:val="21"/>
                    </w:rPr>
                    <w:t>,</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 10G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144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70</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氢氧化钠</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60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17</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71</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氯化钾</w:t>
                  </w:r>
                </w:p>
              </w:tc>
              <w:tc>
                <w:tcPr>
                  <w:tcW w:type="dxa" w:w="891"/>
                  <w:tcBorders>
                    <w:top w:val="none" w:color="000000" w:sz="4"/>
                    <w:left w:val="none" w:color="000000" w:sz="4"/>
                    <w:bottom w:val="single" w:color="000000" w:sz="4"/>
                    <w:right w:val="single" w:color="000000" w:sz="4"/>
                  </w:tcBorders>
                  <w:vAlign w:val="top"/>
                </w:tcPr>
                <w:p>
                  <w:pPr>
                    <w:jc w:val="center"/>
                  </w:pPr>
                  <w:r>
                    <w:rPr>
                      <w:sz w:val="21"/>
                    </w:rPr>
                    <w:t>GR500G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63</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72</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甲酸</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40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73</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甲酚红</w:t>
                  </w:r>
                </w:p>
              </w:tc>
              <w:tc>
                <w:tcPr>
                  <w:tcW w:type="dxa" w:w="891"/>
                  <w:tcBorders>
                    <w:top w:val="none" w:color="000000" w:sz="4"/>
                    <w:left w:val="none" w:color="000000" w:sz="4"/>
                    <w:bottom w:val="single" w:color="000000" w:sz="4"/>
                    <w:right w:val="single" w:color="000000" w:sz="4"/>
                  </w:tcBorders>
                  <w:vAlign w:val="top"/>
                </w:tcPr>
                <w:p>
                  <w:pPr>
                    <w:jc w:val="center"/>
                  </w:pPr>
                  <w:r>
                    <w:rPr>
                      <w:sz w:val="21"/>
                    </w:rPr>
                    <w:t>IND10G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74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74</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抗坏血酸</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AR25G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4</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17</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75</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石油醚</w:t>
                  </w:r>
                </w:p>
              </w:tc>
              <w:tc>
                <w:tcPr>
                  <w:tcW w:type="dxa" w:w="891"/>
                  <w:tcBorders>
                    <w:top w:val="none" w:color="000000" w:sz="4"/>
                    <w:left w:val="none" w:color="000000" w:sz="4"/>
                    <w:bottom w:val="single" w:color="000000" w:sz="4"/>
                    <w:right w:val="single" w:color="000000" w:sz="4"/>
                  </w:tcBorders>
                  <w:vAlign w:val="top"/>
                </w:tcPr>
                <w:p>
                  <w:pPr>
                    <w:jc w:val="center"/>
                  </w:pPr>
                  <w:r>
                    <w:rPr>
                      <w:sz w:val="21"/>
                    </w:rPr>
                    <w:t>▲</w:t>
                  </w:r>
                  <w:r>
                    <w:rPr>
                      <w:sz w:val="21"/>
                    </w:rPr>
                    <w:t>AR500ML 30-60</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2800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15</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76</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无水磷酸二氢钠</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 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63</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77</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磷酸氢二钠</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78</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焦性没食子酸</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 100g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86</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79</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无水乙醇（</w:t>
                  </w:r>
                  <w:r>
                    <w:rPr>
                      <w:sz w:val="21"/>
                    </w:rPr>
                    <w:t>1）</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400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13</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80</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氯化钠</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 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150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81</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N,N-二甲基甲酰胺</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40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82</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三氯乙酸</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187</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83</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酒石酸钾钠四水</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62</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84</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变色硅胶</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85</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可溶性淀粉</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77</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86</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无水乙醇（</w:t>
                  </w:r>
                  <w:r>
                    <w:rPr>
                      <w:sz w:val="21"/>
                    </w:rPr>
                    <w:t>2）</w:t>
                  </w:r>
                </w:p>
              </w:tc>
              <w:tc>
                <w:tcPr>
                  <w:tcW w:type="dxa" w:w="891"/>
                  <w:tcBorders>
                    <w:top w:val="none" w:color="000000" w:sz="4"/>
                    <w:left w:val="none" w:color="000000" w:sz="4"/>
                    <w:bottom w:val="single" w:color="000000" w:sz="4"/>
                    <w:right w:val="single" w:color="000000" w:sz="4"/>
                  </w:tcBorders>
                  <w:vAlign w:val="top"/>
                </w:tcPr>
                <w:p>
                  <w:pPr>
                    <w:jc w:val="center"/>
                  </w:pPr>
                  <w:r>
                    <w:rPr>
                      <w:sz w:val="21"/>
                    </w:rPr>
                    <w:t>GR 500ML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112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23</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87</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无水乙酸钠</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 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25</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88</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磷酸二氢钾</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 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89</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亚铁氰化钾</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 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80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90</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氯化亚铁</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57</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91</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柠檬酸三钠</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 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38</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92</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异烟酸</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AR，100g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79</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93</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三氯乙醛，水合物</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123</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94</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叔丁醇</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4</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60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95</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柠檬酸，一水合物</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96</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丙二酸</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294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97</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无水氯化镁</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77</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98</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磷酸二氢铵</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99</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溴化钠</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97</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红四氮唑</w:t>
                  </w:r>
                  <w:r>
                    <w:rPr>
                      <w:sz w:val="21"/>
                    </w:rPr>
                    <w:t>(RT)</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AR，10g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187</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101</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β-巯基乙醇</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376</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102</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甘氨酸</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132</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103</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四甲基乙二胺</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62</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104</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D-葡萄糖酸内酯</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AR，100g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62</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105</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D-山梨醇</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AR，100g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44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106</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甲胺盐酸盐</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AR，100g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41</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107</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丹磺酰氯</w:t>
                  </w:r>
                </w:p>
              </w:tc>
              <w:tc>
                <w:tcPr>
                  <w:tcW w:type="dxa" w:w="891"/>
                  <w:tcBorders>
                    <w:top w:val="none" w:color="000000" w:sz="4"/>
                    <w:left w:val="none" w:color="000000" w:sz="4"/>
                    <w:bottom w:val="single" w:color="000000" w:sz="4"/>
                    <w:right w:val="single" w:color="000000" w:sz="4"/>
                  </w:tcBorders>
                  <w:vAlign w:val="top"/>
                </w:tcPr>
                <w:p>
                  <w:pPr>
                    <w:jc w:val="center"/>
                  </w:pPr>
                  <w:r>
                    <w:rPr>
                      <w:sz w:val="21"/>
                    </w:rPr>
                    <w:t>HPLC，10g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1053</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108</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六甲基二硅胺烷</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268</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109</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三氟化硼甲醇溶液</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984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110</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硝酸铈铵</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AR，25g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40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111</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N-异丙基丙烯酰胺</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317</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112</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聚乙二醇</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85</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113</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维生素</w:t>
                  </w:r>
                  <w:r>
                    <w:rPr>
                      <w:sz w:val="21"/>
                    </w:rPr>
                    <w:t>B1</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126</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114</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邻苯二甲酸氢钾</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80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115</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吡啶</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AR，500ml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60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116</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邻苯二甲酸二丁酯</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97</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117</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3，3'-硫代二丙酸</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85</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118</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1-癸烷磺酸钠</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25g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250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119</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1-庚烷磺酸钠</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25g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320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120</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1-己烷磺酸钠</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25g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279</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121</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1-辛烷磺酸钠</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25g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376</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122</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十二烷基硫酸钠</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133</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123</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正庚烷</w:t>
                  </w:r>
                </w:p>
              </w:tc>
              <w:tc>
                <w:tcPr>
                  <w:tcW w:type="dxa" w:w="891"/>
                  <w:tcBorders>
                    <w:top w:val="none" w:color="000000" w:sz="4"/>
                    <w:left w:val="none" w:color="000000" w:sz="4"/>
                    <w:bottom w:val="single" w:color="000000" w:sz="4"/>
                    <w:right w:val="single" w:color="000000" w:sz="4"/>
                  </w:tcBorders>
                  <w:vAlign w:val="top"/>
                </w:tcPr>
                <w:p>
                  <w:pPr>
                    <w:jc w:val="center"/>
                  </w:pPr>
                  <w:r>
                    <w:rPr>
                      <w:sz w:val="21"/>
                    </w:rPr>
                    <w:t>色谱纯</w:t>
                  </w:r>
                  <w:r>
                    <w:rPr>
                      <w:sz w:val="21"/>
                    </w:rPr>
                    <w:t>4L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4</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410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124</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顶空瓶</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20mL，带钳口，100个/盒</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620"/>
                  <w:tcBorders>
                    <w:top w:val="none" w:color="000000" w:sz="4"/>
                    <w:left w:val="none" w:color="000000" w:sz="4"/>
                    <w:bottom w:val="single" w:color="000000" w:sz="4"/>
                    <w:right w:val="single" w:color="000000" w:sz="4"/>
                  </w:tcBorders>
                  <w:vAlign w:val="top"/>
                </w:tcPr>
                <w:p>
                  <w:pPr>
                    <w:jc w:val="center"/>
                  </w:pPr>
                  <w:r>
                    <w:rPr>
                      <w:sz w:val="21"/>
                    </w:rPr>
                    <w:t>70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239</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125</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四氟座式微量滴定管</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5ML棕色</w:t>
                  </w:r>
                </w:p>
              </w:tc>
              <w:tc>
                <w:tcPr>
                  <w:tcW w:type="dxa" w:w="48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364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126</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碱氏滴定管（</w:t>
                  </w:r>
                  <w:r>
                    <w:rPr>
                      <w:sz w:val="21"/>
                    </w:rPr>
                    <w:t>1）</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10ml A级 白色</w:t>
                  </w:r>
                </w:p>
              </w:tc>
              <w:tc>
                <w:tcPr>
                  <w:tcW w:type="dxa" w:w="48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127</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碱氏滴定管（</w:t>
                  </w:r>
                  <w:r>
                    <w:rPr>
                      <w:sz w:val="21"/>
                    </w:rPr>
                    <w:t>2）</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50ml A级 棕色</w:t>
                  </w:r>
                </w:p>
              </w:tc>
              <w:tc>
                <w:tcPr>
                  <w:tcW w:type="dxa" w:w="48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620"/>
                  <w:tcBorders>
                    <w:top w:val="none" w:color="000000" w:sz="4"/>
                    <w:left w:val="none" w:color="000000" w:sz="4"/>
                    <w:bottom w:val="single" w:color="000000" w:sz="4"/>
                    <w:right w:val="single" w:color="000000" w:sz="4"/>
                  </w:tcBorders>
                  <w:vAlign w:val="top"/>
                </w:tcPr>
                <w:p>
                  <w:pPr>
                    <w:jc w:val="center"/>
                  </w:pPr>
                  <w:r>
                    <w:rPr>
                      <w:sz w:val="21"/>
                    </w:rPr>
                    <w:t>3</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51</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128</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酸碱滴定管（</w:t>
                  </w:r>
                  <w:r>
                    <w:rPr>
                      <w:sz w:val="21"/>
                    </w:rPr>
                    <w:t>1）</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25ML A级 棕色</w:t>
                  </w:r>
                </w:p>
              </w:tc>
              <w:tc>
                <w:tcPr>
                  <w:tcW w:type="dxa" w:w="48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620"/>
                  <w:tcBorders>
                    <w:top w:val="none" w:color="000000" w:sz="4"/>
                    <w:left w:val="none" w:color="000000" w:sz="4"/>
                    <w:bottom w:val="single" w:color="000000" w:sz="4"/>
                    <w:right w:val="single" w:color="000000" w:sz="4"/>
                  </w:tcBorders>
                  <w:vAlign w:val="top"/>
                </w:tcPr>
                <w:p>
                  <w:pPr>
                    <w:jc w:val="center"/>
                  </w:pPr>
                  <w:r>
                    <w:rPr>
                      <w:sz w:val="21"/>
                    </w:rPr>
                    <w:t>3</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68</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129</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酸碱滴定管（</w:t>
                  </w:r>
                  <w:r>
                    <w:rPr>
                      <w:sz w:val="21"/>
                    </w:rPr>
                    <w:t>2）</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50ML A级 棕色</w:t>
                  </w:r>
                </w:p>
              </w:tc>
              <w:tc>
                <w:tcPr>
                  <w:tcW w:type="dxa" w:w="48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102</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130</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古蔡氏测砷器</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51</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131</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标口圆底试管</w:t>
                  </w:r>
                </w:p>
              </w:tc>
              <w:tc>
                <w:tcPr>
                  <w:tcW w:type="dxa" w:w="891"/>
                  <w:tcBorders>
                    <w:top w:val="none" w:color="000000" w:sz="4"/>
                    <w:left w:val="none" w:color="000000" w:sz="4"/>
                    <w:bottom w:val="single" w:color="000000" w:sz="4"/>
                    <w:right w:val="single" w:color="000000" w:sz="4"/>
                  </w:tcBorders>
                  <w:vAlign w:val="top"/>
                </w:tcPr>
                <w:p>
                  <w:pPr>
                    <w:jc w:val="center"/>
                  </w:pPr>
                  <w:r>
                    <w:rPr>
                      <w:sz w:val="21"/>
                    </w:rPr>
                    <w:t>30*238MM 24#</w:t>
                  </w:r>
                </w:p>
              </w:tc>
              <w:tc>
                <w:tcPr>
                  <w:tcW w:type="dxa" w:w="48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132</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具塞刻度试管（</w:t>
                  </w:r>
                  <w:r>
                    <w:rPr>
                      <w:sz w:val="21"/>
                    </w:rPr>
                    <w:t>1）</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5</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133</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具塞刻度试管（</w:t>
                  </w:r>
                  <w:r>
                    <w:rPr>
                      <w:sz w:val="21"/>
                    </w:rPr>
                    <w:t>2）</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134</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小口试剂瓶（</w:t>
                  </w:r>
                  <w:r>
                    <w:rPr>
                      <w:sz w:val="21"/>
                    </w:rPr>
                    <w:t>1）</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125ml白色</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3</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135</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小口试剂瓶（</w:t>
                  </w:r>
                  <w:r>
                    <w:rPr>
                      <w:sz w:val="21"/>
                    </w:rPr>
                    <w:t>2）</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250ml白色</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6</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136</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小口试剂瓶（</w:t>
                  </w:r>
                  <w:r>
                    <w:rPr>
                      <w:sz w:val="21"/>
                    </w:rPr>
                    <w:t>3）</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500ml白色</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3</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7</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137</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有机玻璃分液漏斗架</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500ml四孔</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6</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120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138</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标准筛（</w:t>
                  </w:r>
                  <w:r>
                    <w:rPr>
                      <w:sz w:val="21"/>
                    </w:rPr>
                    <w:t>1）</w:t>
                  </w:r>
                </w:p>
              </w:tc>
              <w:tc>
                <w:tcPr>
                  <w:tcW w:type="dxa" w:w="891"/>
                  <w:tcBorders>
                    <w:top w:val="none" w:color="000000" w:sz="4"/>
                    <w:left w:val="none" w:color="000000" w:sz="4"/>
                    <w:bottom w:val="single" w:color="000000" w:sz="4"/>
                    <w:right w:val="single" w:color="000000" w:sz="4"/>
                  </w:tcBorders>
                  <w:vAlign w:val="top"/>
                </w:tcPr>
                <w:p>
                  <w:pPr>
                    <w:jc w:val="center"/>
                  </w:pPr>
                  <w:r>
                    <w:rPr>
                      <w:sz w:val="21"/>
                    </w:rPr>
                    <w:t>80目*20CM</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40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139</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标准筛（</w:t>
                  </w:r>
                  <w:r>
                    <w:rPr>
                      <w:sz w:val="21"/>
                    </w:rPr>
                    <w:t>2）</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20CM孔径0.053</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68</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140</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标准筛（</w:t>
                  </w:r>
                  <w:r>
                    <w:rPr>
                      <w:sz w:val="21"/>
                    </w:rPr>
                    <w:t>3）</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20CM孔径0.5MM</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57</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141</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标准筛（</w:t>
                  </w:r>
                  <w:r>
                    <w:rPr>
                      <w:sz w:val="21"/>
                    </w:rPr>
                    <w:t>4）</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18目*20CM</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40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142</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标准筛（</w:t>
                  </w:r>
                  <w:r>
                    <w:rPr>
                      <w:sz w:val="21"/>
                    </w:rPr>
                    <w:t>5）</w:t>
                  </w:r>
                </w:p>
              </w:tc>
              <w:tc>
                <w:tcPr>
                  <w:tcW w:type="dxa" w:w="891"/>
                  <w:tcBorders>
                    <w:top w:val="none" w:color="000000" w:sz="4"/>
                    <w:left w:val="none" w:color="000000" w:sz="4"/>
                    <w:bottom w:val="single" w:color="000000" w:sz="4"/>
                    <w:right w:val="single" w:color="000000" w:sz="4"/>
                  </w:tcBorders>
                  <w:vAlign w:val="top"/>
                </w:tcPr>
                <w:p>
                  <w:pPr>
                    <w:jc w:val="center"/>
                  </w:pPr>
                  <w:r>
                    <w:rPr>
                      <w:sz w:val="21"/>
                    </w:rPr>
                    <w:t>40目*20CM</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40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143</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乌氏粘度计</w:t>
                  </w:r>
                </w:p>
              </w:tc>
              <w:tc>
                <w:tcPr>
                  <w:tcW w:type="dxa" w:w="891"/>
                  <w:tcBorders>
                    <w:top w:val="none" w:color="000000" w:sz="4"/>
                    <w:left w:val="none" w:color="000000" w:sz="4"/>
                    <w:bottom w:val="single" w:color="000000" w:sz="4"/>
                    <w:right w:val="single" w:color="000000" w:sz="4"/>
                  </w:tcBorders>
                  <w:vAlign w:val="top"/>
                </w:tcPr>
                <w:p>
                  <w:pPr>
                    <w:jc w:val="center"/>
                  </w:pPr>
                  <w:r>
                    <w:rPr>
                      <w:sz w:val="21"/>
                    </w:rPr>
                    <w:t>0.5-0.6</w:t>
                  </w:r>
                </w:p>
              </w:tc>
              <w:tc>
                <w:tcPr>
                  <w:tcW w:type="dxa" w:w="48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125</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144</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密度计</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1.0-1.1</w:t>
                  </w:r>
                </w:p>
              </w:tc>
              <w:tc>
                <w:tcPr>
                  <w:tcW w:type="dxa" w:w="48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145</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三角漏斗（</w:t>
                  </w:r>
                  <w:r>
                    <w:rPr>
                      <w:sz w:val="21"/>
                    </w:rPr>
                    <w:t>1）</w:t>
                  </w:r>
                </w:p>
              </w:tc>
              <w:tc>
                <w:tcPr>
                  <w:tcW w:type="dxa" w:w="891"/>
                  <w:tcBorders>
                    <w:top w:val="none" w:color="000000" w:sz="4"/>
                    <w:left w:val="none" w:color="000000" w:sz="4"/>
                    <w:bottom w:val="single" w:color="000000" w:sz="4"/>
                    <w:right w:val="single" w:color="000000" w:sz="4"/>
                  </w:tcBorders>
                  <w:vAlign w:val="top"/>
                </w:tcPr>
                <w:p>
                  <w:pPr>
                    <w:jc w:val="center"/>
                  </w:pPr>
                  <w:r>
                    <w:rPr>
                      <w:sz w:val="21"/>
                    </w:rPr>
                    <w:t>30mm</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60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146</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三角漏斗（</w:t>
                  </w:r>
                  <w:r>
                    <w:rPr>
                      <w:sz w:val="21"/>
                    </w:rPr>
                    <w:t>2）</w:t>
                  </w:r>
                </w:p>
              </w:tc>
              <w:tc>
                <w:tcPr>
                  <w:tcW w:type="dxa" w:w="891"/>
                  <w:tcBorders>
                    <w:top w:val="none" w:color="000000" w:sz="4"/>
                    <w:left w:val="none" w:color="000000" w:sz="4"/>
                    <w:bottom w:val="single" w:color="000000" w:sz="4"/>
                    <w:right w:val="single" w:color="000000" w:sz="4"/>
                  </w:tcBorders>
                  <w:vAlign w:val="top"/>
                </w:tcPr>
                <w:p>
                  <w:pPr>
                    <w:jc w:val="center"/>
                  </w:pPr>
                  <w:r>
                    <w:rPr>
                      <w:sz w:val="21"/>
                    </w:rPr>
                    <w:t>90mm</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7</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147</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梨形分液漏斗</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1000ML四氟活塞和盖</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108</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148</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聚四氟梨形分液漏斗（</w:t>
                  </w:r>
                  <w:r>
                    <w:rPr>
                      <w:sz w:val="21"/>
                    </w:rPr>
                    <w:t>1）</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125ML棕色</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108</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149</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聚四氟梨形分液漏斗（</w:t>
                  </w:r>
                  <w:r>
                    <w:rPr>
                      <w:sz w:val="21"/>
                    </w:rPr>
                    <w:t>2）</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250ML棕色</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131</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150</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砂芯漏斗（</w:t>
                  </w:r>
                  <w:r>
                    <w:rPr>
                      <w:sz w:val="21"/>
                    </w:rPr>
                    <w:t>1）</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500ML 2#</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97</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151</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砂芯漏斗（</w:t>
                  </w:r>
                  <w:r>
                    <w:rPr>
                      <w:sz w:val="21"/>
                    </w:rPr>
                    <w:t>2）</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500ML 3#</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97</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152</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砂芯坩埚</w:t>
                  </w:r>
                </w:p>
              </w:tc>
              <w:tc>
                <w:tcPr>
                  <w:tcW w:type="dxa" w:w="891"/>
                  <w:tcBorders>
                    <w:top w:val="none" w:color="000000" w:sz="4"/>
                    <w:left w:val="none" w:color="000000" w:sz="4"/>
                    <w:bottom w:val="single" w:color="000000" w:sz="4"/>
                    <w:right w:val="single" w:color="000000" w:sz="4"/>
                  </w:tcBorders>
                  <w:vAlign w:val="top"/>
                </w:tcPr>
                <w:p>
                  <w:pPr>
                    <w:jc w:val="center"/>
                  </w:pPr>
                  <w:r>
                    <w:rPr>
                      <w:sz w:val="21"/>
                    </w:rPr>
                    <w:t>30ml 1#</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13</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153</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白量瓶</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154</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玻璃比色皿（</w:t>
                  </w:r>
                  <w:r>
                    <w:rPr>
                      <w:sz w:val="21"/>
                    </w:rPr>
                    <w:t>1）</w:t>
                  </w:r>
                </w:p>
              </w:tc>
              <w:tc>
                <w:tcPr>
                  <w:tcW w:type="dxa" w:w="891"/>
                  <w:tcBorders>
                    <w:top w:val="none" w:color="000000" w:sz="4"/>
                    <w:left w:val="none" w:color="000000" w:sz="4"/>
                    <w:bottom w:val="single" w:color="000000" w:sz="4"/>
                    <w:right w:val="single" w:color="000000" w:sz="4"/>
                  </w:tcBorders>
                  <w:vAlign w:val="top"/>
                </w:tcPr>
                <w:p>
                  <w:pPr>
                    <w:jc w:val="center"/>
                  </w:pPr>
                  <w:r>
                    <w:rPr>
                      <w:sz w:val="21"/>
                    </w:rPr>
                    <w:t>30mm</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9</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155</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玻璃比色皿（</w:t>
                  </w:r>
                  <w:r>
                    <w:rPr>
                      <w:sz w:val="21"/>
                    </w:rPr>
                    <w:t>2）</w:t>
                  </w:r>
                </w:p>
              </w:tc>
              <w:tc>
                <w:tcPr>
                  <w:tcW w:type="dxa" w:w="891"/>
                  <w:tcBorders>
                    <w:top w:val="none" w:color="000000" w:sz="4"/>
                    <w:left w:val="none" w:color="000000" w:sz="4"/>
                    <w:bottom w:val="single" w:color="000000" w:sz="4"/>
                    <w:right w:val="single" w:color="000000" w:sz="4"/>
                  </w:tcBorders>
                  <w:vAlign w:val="top"/>
                </w:tcPr>
                <w:p>
                  <w:pPr>
                    <w:jc w:val="center"/>
                  </w:pPr>
                  <w:r>
                    <w:rPr>
                      <w:sz w:val="21"/>
                    </w:rPr>
                    <w:t>▲</w:t>
                  </w:r>
                  <w:r>
                    <w:rPr>
                      <w:sz w:val="21"/>
                    </w:rPr>
                    <w:t>10mm</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1000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5</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156</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5ml枪头盒</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28孔/个</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3</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23</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157</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1ml枪头盒</w:t>
                  </w:r>
                </w:p>
              </w:tc>
              <w:tc>
                <w:tcPr>
                  <w:tcW w:type="dxa" w:w="891"/>
                  <w:tcBorders>
                    <w:top w:val="none" w:color="000000" w:sz="4"/>
                    <w:left w:val="none" w:color="000000" w:sz="4"/>
                    <w:bottom w:val="single" w:color="000000" w:sz="4"/>
                    <w:right w:val="single" w:color="000000" w:sz="4"/>
                  </w:tcBorders>
                  <w:vAlign w:val="top"/>
                </w:tcPr>
                <w:p>
                  <w:pPr>
                    <w:jc w:val="center"/>
                  </w:pPr>
                  <w:r>
                    <w:rPr>
                      <w:sz w:val="21"/>
                    </w:rPr>
                    <w:t>60孔/个</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6</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18</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158</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200ul枪头盒</w:t>
                  </w:r>
                </w:p>
              </w:tc>
              <w:tc>
                <w:tcPr>
                  <w:tcW w:type="dxa" w:w="891"/>
                  <w:tcBorders>
                    <w:top w:val="none" w:color="000000" w:sz="4"/>
                    <w:left w:val="none" w:color="000000" w:sz="4"/>
                    <w:bottom w:val="single" w:color="000000" w:sz="4"/>
                    <w:right w:val="single" w:color="000000" w:sz="4"/>
                  </w:tcBorders>
                  <w:vAlign w:val="top"/>
                </w:tcPr>
                <w:p>
                  <w:pPr>
                    <w:jc w:val="center"/>
                  </w:pPr>
                  <w:r>
                    <w:rPr>
                      <w:sz w:val="21"/>
                    </w:rPr>
                    <w:t>96孔/个</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18</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159</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塑料试管架（</w:t>
                  </w:r>
                  <w:r>
                    <w:rPr>
                      <w:sz w:val="21"/>
                    </w:rPr>
                    <w:t>50ml）</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28孔/个</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3</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160</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塑料试管架（</w:t>
                  </w:r>
                  <w:r>
                    <w:rPr>
                      <w:sz w:val="21"/>
                    </w:rPr>
                    <w:t>15ml）</w:t>
                  </w:r>
                </w:p>
              </w:tc>
              <w:tc>
                <w:tcPr>
                  <w:tcW w:type="dxa" w:w="891"/>
                  <w:tcBorders>
                    <w:top w:val="none" w:color="000000" w:sz="4"/>
                    <w:left w:val="none" w:color="000000" w:sz="4"/>
                    <w:bottom w:val="single" w:color="000000" w:sz="4"/>
                    <w:right w:val="single" w:color="000000" w:sz="4"/>
                  </w:tcBorders>
                  <w:vAlign w:val="top"/>
                </w:tcPr>
                <w:p>
                  <w:pPr>
                    <w:jc w:val="center"/>
                  </w:pPr>
                  <w:r>
                    <w:rPr>
                      <w:sz w:val="21"/>
                    </w:rPr>
                    <w:t>48孔/个</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161</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塑料试管架（</w:t>
                  </w:r>
                  <w:r>
                    <w:rPr>
                      <w:sz w:val="21"/>
                    </w:rPr>
                    <w:t>5ml）</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20孔/个</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6</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162</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塑料胶管</w:t>
                  </w:r>
                </w:p>
              </w:tc>
              <w:tc>
                <w:tcPr>
                  <w:tcW w:type="dxa" w:w="891"/>
                  <w:tcBorders>
                    <w:top w:val="none" w:color="000000" w:sz="4"/>
                    <w:left w:val="none" w:color="000000" w:sz="4"/>
                    <w:bottom w:val="single" w:color="000000" w:sz="4"/>
                    <w:right w:val="single" w:color="000000" w:sz="4"/>
                  </w:tcBorders>
                  <w:vAlign w:val="top"/>
                </w:tcPr>
                <w:p>
                  <w:pPr>
                    <w:jc w:val="center"/>
                  </w:pPr>
                  <w:r>
                    <w:rPr>
                      <w:sz w:val="21"/>
                    </w:rPr>
                    <w:t>6*9mm</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20"/>
                  <w:tcBorders>
                    <w:top w:val="none" w:color="000000" w:sz="4"/>
                    <w:left w:val="none" w:color="000000" w:sz="4"/>
                    <w:bottom w:val="single" w:color="000000" w:sz="4"/>
                    <w:right w:val="single" w:color="000000" w:sz="4"/>
                  </w:tcBorders>
                  <w:vAlign w:val="top"/>
                </w:tcPr>
                <w:p>
                  <w:pPr>
                    <w:jc w:val="center"/>
                  </w:pPr>
                  <w:r>
                    <w:rPr>
                      <w:sz w:val="21"/>
                    </w:rPr>
                    <w:t>30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163</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硅胶管（</w:t>
                  </w:r>
                  <w:r>
                    <w:rPr>
                      <w:sz w:val="21"/>
                    </w:rPr>
                    <w:t>1）</w:t>
                  </w:r>
                </w:p>
              </w:tc>
              <w:tc>
                <w:tcPr>
                  <w:tcW w:type="dxa" w:w="891"/>
                  <w:tcBorders>
                    <w:top w:val="none" w:color="000000" w:sz="4"/>
                    <w:left w:val="none" w:color="000000" w:sz="4"/>
                    <w:bottom w:val="single" w:color="000000" w:sz="4"/>
                    <w:right w:val="single" w:color="000000" w:sz="4"/>
                  </w:tcBorders>
                  <w:vAlign w:val="top"/>
                </w:tcPr>
                <w:p>
                  <w:pPr>
                    <w:jc w:val="center"/>
                  </w:pPr>
                  <w:r>
                    <w:rPr>
                      <w:sz w:val="21"/>
                    </w:rPr>
                    <w:t>6*9mm</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20"/>
                  <w:tcBorders>
                    <w:top w:val="none" w:color="000000" w:sz="4"/>
                    <w:left w:val="none" w:color="000000" w:sz="4"/>
                    <w:bottom w:val="single" w:color="000000" w:sz="4"/>
                    <w:right w:val="single" w:color="000000" w:sz="4"/>
                  </w:tcBorders>
                  <w:vAlign w:val="top"/>
                </w:tcPr>
                <w:p>
                  <w:pPr>
                    <w:jc w:val="center"/>
                  </w:pPr>
                  <w:r>
                    <w:rPr>
                      <w:sz w:val="21"/>
                    </w:rPr>
                    <w:t>90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6</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164</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硅胶管（</w:t>
                  </w:r>
                  <w:r>
                    <w:rPr>
                      <w:sz w:val="21"/>
                    </w:rPr>
                    <w:t>2）</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10*16mm</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20"/>
                  <w:tcBorders>
                    <w:top w:val="none" w:color="000000" w:sz="4"/>
                    <w:left w:val="none" w:color="000000" w:sz="4"/>
                    <w:bottom w:val="single" w:color="000000" w:sz="4"/>
                    <w:right w:val="single" w:color="000000" w:sz="4"/>
                  </w:tcBorders>
                  <w:vAlign w:val="top"/>
                </w:tcPr>
                <w:p>
                  <w:pPr>
                    <w:jc w:val="center"/>
                  </w:pPr>
                  <w:r>
                    <w:rPr>
                      <w:sz w:val="21"/>
                    </w:rPr>
                    <w:t>30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11</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165</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聚四氟磁力搅拌子（</w:t>
                  </w:r>
                  <w:r>
                    <w:rPr>
                      <w:sz w:val="21"/>
                    </w:rPr>
                    <w:t>1）</w:t>
                  </w:r>
                </w:p>
              </w:tc>
              <w:tc>
                <w:tcPr>
                  <w:tcW w:type="dxa" w:w="891"/>
                  <w:tcBorders>
                    <w:top w:val="none" w:color="000000" w:sz="4"/>
                    <w:left w:val="none" w:color="000000" w:sz="4"/>
                    <w:bottom w:val="single" w:color="000000" w:sz="4"/>
                    <w:right w:val="single" w:color="000000" w:sz="4"/>
                  </w:tcBorders>
                  <w:vAlign w:val="top"/>
                </w:tcPr>
                <w:p>
                  <w:pPr>
                    <w:jc w:val="center"/>
                  </w:pPr>
                  <w:r>
                    <w:rPr>
                      <w:sz w:val="21"/>
                    </w:rPr>
                    <w:t>C6*15</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60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166</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聚四氟磁力搅拌子（</w:t>
                  </w:r>
                  <w:r>
                    <w:rPr>
                      <w:sz w:val="21"/>
                    </w:rPr>
                    <w:t>2）</w:t>
                  </w:r>
                </w:p>
              </w:tc>
              <w:tc>
                <w:tcPr>
                  <w:tcW w:type="dxa" w:w="891"/>
                  <w:tcBorders>
                    <w:top w:val="none" w:color="000000" w:sz="4"/>
                    <w:left w:val="none" w:color="000000" w:sz="4"/>
                    <w:bottom w:val="single" w:color="000000" w:sz="4"/>
                    <w:right w:val="single" w:color="000000" w:sz="4"/>
                  </w:tcBorders>
                  <w:vAlign w:val="top"/>
                </w:tcPr>
                <w:p>
                  <w:pPr>
                    <w:jc w:val="center"/>
                  </w:pPr>
                  <w:r>
                    <w:rPr>
                      <w:sz w:val="21"/>
                    </w:rPr>
                    <w:t>C8*50</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30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11</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167</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聚四氟磁力搅拌子（</w:t>
                  </w:r>
                  <w:r>
                    <w:rPr>
                      <w:sz w:val="21"/>
                    </w:rPr>
                    <w:t>3）</w:t>
                  </w:r>
                </w:p>
              </w:tc>
              <w:tc>
                <w:tcPr>
                  <w:tcW w:type="dxa" w:w="891"/>
                  <w:tcBorders>
                    <w:top w:val="none" w:color="000000" w:sz="4"/>
                    <w:left w:val="none" w:color="000000" w:sz="4"/>
                    <w:bottom w:val="single" w:color="000000" w:sz="4"/>
                    <w:right w:val="single" w:color="000000" w:sz="4"/>
                  </w:tcBorders>
                  <w:vAlign w:val="top"/>
                </w:tcPr>
                <w:p>
                  <w:pPr>
                    <w:jc w:val="center"/>
                  </w:pPr>
                  <w:r>
                    <w:rPr>
                      <w:sz w:val="21"/>
                    </w:rPr>
                    <w:t>C7*25mm</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5</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168</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蓝盖试剂瓶（</w:t>
                  </w:r>
                  <w:r>
                    <w:rPr>
                      <w:sz w:val="21"/>
                    </w:rPr>
                    <w:t>1）</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100ML、白色透明</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7</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169</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蓝盖试剂瓶（</w:t>
                  </w:r>
                  <w:r>
                    <w:rPr>
                      <w:sz w:val="21"/>
                    </w:rPr>
                    <w:t>2）</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250ML、白色透明</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8</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170</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蓝盖试剂瓶（</w:t>
                  </w:r>
                  <w:r>
                    <w:rPr>
                      <w:sz w:val="21"/>
                    </w:rPr>
                    <w:t>3）</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500ML、白色透明</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9</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171</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蓝盖试剂瓶（</w:t>
                  </w:r>
                  <w:r>
                    <w:rPr>
                      <w:sz w:val="21"/>
                    </w:rPr>
                    <w:t>4）</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1000ML、白色透明</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17</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172</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蓝盖试剂瓶（</w:t>
                  </w:r>
                  <w:r>
                    <w:rPr>
                      <w:sz w:val="21"/>
                    </w:rPr>
                    <w:t>5）</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2000ML、白色透明</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90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173</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棕色蓝盖试剂瓶</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250ML、棕色</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9</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174</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三角烧瓶（</w:t>
                  </w:r>
                  <w:r>
                    <w:rPr>
                      <w:sz w:val="21"/>
                    </w:rPr>
                    <w:t>1）</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8</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175</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三角烧瓶（</w:t>
                  </w:r>
                  <w:r>
                    <w:rPr>
                      <w:sz w:val="21"/>
                    </w:rPr>
                    <w:t>2）</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8</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176</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三角烧瓶（</w:t>
                  </w:r>
                  <w:r>
                    <w:rPr>
                      <w:sz w:val="21"/>
                    </w:rPr>
                    <w:t>3）</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150ml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8</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177</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三角烧瓶（</w:t>
                  </w:r>
                  <w:r>
                    <w:rPr>
                      <w:sz w:val="21"/>
                    </w:rPr>
                    <w:t>4）</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250ML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8</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178</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三角烧瓶（</w:t>
                  </w:r>
                  <w:r>
                    <w:rPr>
                      <w:sz w:val="21"/>
                    </w:rPr>
                    <w:t>5）</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15</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179</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三角烧瓶（</w:t>
                  </w:r>
                  <w:r>
                    <w:rPr>
                      <w:sz w:val="21"/>
                    </w:rPr>
                    <w:t>6）</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1000ML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25</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180</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量筒（</w:t>
                  </w:r>
                  <w:r>
                    <w:rPr>
                      <w:sz w:val="21"/>
                    </w:rPr>
                    <w:t>1）</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25ml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5</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181</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量筒（</w:t>
                  </w:r>
                  <w:r>
                    <w:rPr>
                      <w:sz w:val="21"/>
                    </w:rPr>
                    <w:t>2）</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6</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182</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量筒（</w:t>
                  </w:r>
                  <w:r>
                    <w:rPr>
                      <w:sz w:val="21"/>
                    </w:rPr>
                    <w:t>3）</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7</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183</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量筒（</w:t>
                  </w:r>
                  <w:r>
                    <w:rPr>
                      <w:sz w:val="21"/>
                    </w:rPr>
                    <w:t>4）</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250ml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184</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量筒（</w:t>
                  </w:r>
                  <w:r>
                    <w:rPr>
                      <w:sz w:val="21"/>
                    </w:rPr>
                    <w:t>5）</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22</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185</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白容量瓶（</w:t>
                  </w:r>
                  <w:r>
                    <w:rPr>
                      <w:sz w:val="21"/>
                    </w:rPr>
                    <w:t>1）</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1ml(带底座)</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21</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186</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白容量瓶（</w:t>
                  </w:r>
                  <w:r>
                    <w:rPr>
                      <w:sz w:val="21"/>
                    </w:rPr>
                    <w:t>2）</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2ml(带底座)</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21</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187</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白容量瓶（</w:t>
                  </w:r>
                  <w:r>
                    <w:rPr>
                      <w:sz w:val="21"/>
                    </w:rPr>
                    <w:t>3）</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13</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188</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白容量瓶（</w:t>
                  </w:r>
                  <w:r>
                    <w:rPr>
                      <w:sz w:val="21"/>
                    </w:rPr>
                    <w:t>4）</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13</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189</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白容量瓶（</w:t>
                  </w:r>
                  <w:r>
                    <w:rPr>
                      <w:sz w:val="21"/>
                    </w:rPr>
                    <w:t>5）</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190</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白容量瓶（</w:t>
                  </w:r>
                  <w:r>
                    <w:rPr>
                      <w:sz w:val="21"/>
                    </w:rPr>
                    <w:t>6）</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25ml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191</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白容量瓶（</w:t>
                  </w:r>
                  <w:r>
                    <w:rPr>
                      <w:sz w:val="21"/>
                    </w:rPr>
                    <w:t>7）</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192</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白容量瓶（</w:t>
                  </w:r>
                  <w:r>
                    <w:rPr>
                      <w:sz w:val="21"/>
                    </w:rPr>
                    <w:t>8）</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16</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193</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白容量瓶（</w:t>
                  </w:r>
                  <w:r>
                    <w:rPr>
                      <w:sz w:val="21"/>
                    </w:rPr>
                    <w:t>9）</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29</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194</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白容量瓶（</w:t>
                  </w:r>
                  <w:r>
                    <w:rPr>
                      <w:sz w:val="21"/>
                    </w:rPr>
                    <w:t>10）</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250ml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195</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白容量瓶（</w:t>
                  </w:r>
                  <w:r>
                    <w:rPr>
                      <w:sz w:val="21"/>
                    </w:rPr>
                    <w:t>11）</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40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196</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白容量瓶（</w:t>
                  </w:r>
                  <w:r>
                    <w:rPr>
                      <w:sz w:val="21"/>
                    </w:rPr>
                    <w:t>12）</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1000ml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50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197</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刻度玻璃吸管（</w:t>
                  </w:r>
                  <w:r>
                    <w:rPr>
                      <w:sz w:val="21"/>
                    </w:rPr>
                    <w:t>1）</w:t>
                  </w:r>
                </w:p>
              </w:tc>
              <w:tc>
                <w:tcPr>
                  <w:tcW w:type="dxa" w:w="891"/>
                  <w:tcBorders>
                    <w:top w:val="none" w:color="000000" w:sz="4"/>
                    <w:left w:val="none" w:color="000000" w:sz="4"/>
                    <w:bottom w:val="single" w:color="000000" w:sz="4"/>
                    <w:right w:val="single" w:color="000000" w:sz="4"/>
                  </w:tcBorders>
                  <w:vAlign w:val="top"/>
                </w:tcPr>
                <w:p>
                  <w:pPr>
                    <w:jc w:val="center"/>
                  </w:pPr>
                  <w:r>
                    <w:rPr>
                      <w:sz w:val="21"/>
                    </w:rPr>
                    <w:t>0.1ml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17</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198</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刻度玻璃吸管（</w:t>
                  </w:r>
                  <w:r>
                    <w:rPr>
                      <w:sz w:val="21"/>
                    </w:rPr>
                    <w:t>2）</w:t>
                  </w:r>
                </w:p>
              </w:tc>
              <w:tc>
                <w:tcPr>
                  <w:tcW w:type="dxa" w:w="891"/>
                  <w:tcBorders>
                    <w:top w:val="none" w:color="000000" w:sz="4"/>
                    <w:left w:val="none" w:color="000000" w:sz="4"/>
                    <w:bottom w:val="single" w:color="000000" w:sz="4"/>
                    <w:right w:val="single" w:color="000000" w:sz="4"/>
                  </w:tcBorders>
                  <w:vAlign w:val="top"/>
                </w:tcPr>
                <w:p>
                  <w:pPr>
                    <w:jc w:val="center"/>
                  </w:pPr>
                  <w:r>
                    <w:rPr>
                      <w:sz w:val="21"/>
                    </w:rPr>
                    <w:t>0.2ml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620"/>
                  <w:tcBorders>
                    <w:top w:val="none" w:color="000000" w:sz="4"/>
                    <w:left w:val="none" w:color="000000" w:sz="4"/>
                    <w:bottom w:val="single" w:color="000000" w:sz="4"/>
                    <w:right w:val="single" w:color="000000" w:sz="4"/>
                  </w:tcBorders>
                  <w:vAlign w:val="top"/>
                </w:tcPr>
                <w:p>
                  <w:pPr>
                    <w:jc w:val="center"/>
                  </w:pPr>
                  <w:r>
                    <w:rPr>
                      <w:sz w:val="21"/>
                    </w:rPr>
                    <w:t>3</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15</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199</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刻度玻璃吸管（</w:t>
                  </w:r>
                  <w:r>
                    <w:rPr>
                      <w:sz w:val="21"/>
                    </w:rPr>
                    <w:t>3）</w:t>
                  </w:r>
                </w:p>
              </w:tc>
              <w:tc>
                <w:tcPr>
                  <w:tcW w:type="dxa" w:w="891"/>
                  <w:tcBorders>
                    <w:top w:val="none" w:color="000000" w:sz="4"/>
                    <w:left w:val="none" w:color="000000" w:sz="4"/>
                    <w:bottom w:val="single" w:color="000000" w:sz="4"/>
                    <w:right w:val="single" w:color="000000" w:sz="4"/>
                  </w:tcBorders>
                  <w:vAlign w:val="top"/>
                </w:tcPr>
                <w:p>
                  <w:pPr>
                    <w:jc w:val="center"/>
                  </w:pPr>
                  <w:r>
                    <w:rPr>
                      <w:sz w:val="21"/>
                    </w:rPr>
                    <w:t>0.5ml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200</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刻度玻璃吸管（</w:t>
                  </w:r>
                  <w:r>
                    <w:rPr>
                      <w:sz w:val="21"/>
                    </w:rPr>
                    <w:t>4）</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201</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刻度玻璃吸管（</w:t>
                  </w:r>
                  <w:r>
                    <w:rPr>
                      <w:sz w:val="21"/>
                    </w:rPr>
                    <w:t>5）</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9</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202</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刻度玻璃吸管（</w:t>
                  </w:r>
                  <w:r>
                    <w:rPr>
                      <w:sz w:val="21"/>
                    </w:rPr>
                    <w:t>6）</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9</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203</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刻度玻璃吸管（</w:t>
                  </w:r>
                  <w:r>
                    <w:rPr>
                      <w:sz w:val="21"/>
                    </w:rPr>
                    <w:t>7）</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204</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刻度玻璃吸管（</w:t>
                  </w:r>
                  <w:r>
                    <w:rPr>
                      <w:sz w:val="21"/>
                    </w:rPr>
                    <w:t>8）</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15ml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620"/>
                  <w:tcBorders>
                    <w:top w:val="none" w:color="000000" w:sz="4"/>
                    <w:left w:val="none" w:color="000000" w:sz="4"/>
                    <w:bottom w:val="single" w:color="000000" w:sz="4"/>
                    <w:right w:val="single" w:color="000000" w:sz="4"/>
                  </w:tcBorders>
                  <w:vAlign w:val="top"/>
                </w:tcPr>
                <w:p>
                  <w:pPr>
                    <w:jc w:val="center"/>
                  </w:pPr>
                  <w:r>
                    <w:rPr>
                      <w:sz w:val="21"/>
                    </w:rPr>
                    <w:t>3</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12</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205</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刻度玻璃吸管（</w:t>
                  </w:r>
                  <w:r>
                    <w:rPr>
                      <w:sz w:val="21"/>
                    </w:rPr>
                    <w:t>9）</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206</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刻度玻璃吸管（</w:t>
                  </w:r>
                  <w:r>
                    <w:rPr>
                      <w:sz w:val="21"/>
                    </w:rPr>
                    <w:t>10）</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25ml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15</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207</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刻度玻璃吸管（</w:t>
                  </w:r>
                  <w:r>
                    <w:rPr>
                      <w:sz w:val="21"/>
                    </w:rPr>
                    <w:t>11）</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23</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208</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大肚吸管（</w:t>
                  </w:r>
                  <w:r>
                    <w:rPr>
                      <w:sz w:val="21"/>
                    </w:rPr>
                    <w:t>1）</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13</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209</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大肚吸管（</w:t>
                  </w:r>
                  <w:r>
                    <w:rPr>
                      <w:sz w:val="21"/>
                    </w:rPr>
                    <w:t>2）</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13</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210</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大肚吸管（</w:t>
                  </w:r>
                  <w:r>
                    <w:rPr>
                      <w:sz w:val="21"/>
                    </w:rPr>
                    <w:t>3）</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13</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211</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大肚吸管（</w:t>
                  </w:r>
                  <w:r>
                    <w:rPr>
                      <w:sz w:val="21"/>
                    </w:rPr>
                    <w:t>4）</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212</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大肚吸管（</w:t>
                  </w:r>
                  <w:r>
                    <w:rPr>
                      <w:sz w:val="21"/>
                    </w:rPr>
                    <w:t>5）</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15ml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15</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213</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大肚吸管（</w:t>
                  </w:r>
                  <w:r>
                    <w:rPr>
                      <w:sz w:val="21"/>
                    </w:rPr>
                    <w:t>6）</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13</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214</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大肚吸管（</w:t>
                  </w:r>
                  <w:r>
                    <w:rPr>
                      <w:sz w:val="21"/>
                    </w:rPr>
                    <w:t>7）</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25ml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18</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215</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大肚吸管（</w:t>
                  </w:r>
                  <w:r>
                    <w:rPr>
                      <w:sz w:val="21"/>
                    </w:rPr>
                    <w:t>8）</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23</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216</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大肚吸管（</w:t>
                  </w:r>
                  <w:r>
                    <w:rPr>
                      <w:sz w:val="21"/>
                    </w:rPr>
                    <w:t>9）</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31</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217</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扁型称量瓶</w:t>
                  </w:r>
                </w:p>
              </w:tc>
              <w:tc>
                <w:tcPr>
                  <w:tcW w:type="dxa" w:w="891"/>
                  <w:tcBorders>
                    <w:top w:val="none" w:color="000000" w:sz="4"/>
                    <w:left w:val="none" w:color="000000" w:sz="4"/>
                    <w:bottom w:val="single" w:color="000000" w:sz="4"/>
                    <w:right w:val="single" w:color="000000" w:sz="4"/>
                  </w:tcBorders>
                  <w:vAlign w:val="top"/>
                </w:tcPr>
                <w:p>
                  <w:pPr>
                    <w:jc w:val="center"/>
                  </w:pPr>
                  <w:r>
                    <w:rPr>
                      <w:sz w:val="21"/>
                    </w:rPr>
                    <w:t>60*30mm</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9</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218</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烧杯（</w:t>
                  </w:r>
                  <w:r>
                    <w:rPr>
                      <w:sz w:val="21"/>
                    </w:rPr>
                    <w:t>1）</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100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219</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烧杯（</w:t>
                  </w:r>
                  <w:r>
                    <w:rPr>
                      <w:sz w:val="21"/>
                    </w:rPr>
                    <w:t>2）</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100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220</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烧杯（</w:t>
                  </w:r>
                  <w:r>
                    <w:rPr>
                      <w:sz w:val="21"/>
                    </w:rPr>
                    <w:t>3）</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150ml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100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6</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221</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烧杯（</w:t>
                  </w:r>
                  <w:r>
                    <w:rPr>
                      <w:sz w:val="21"/>
                    </w:rPr>
                    <w:t>4）</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100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7</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222</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烧杯（</w:t>
                  </w:r>
                  <w:r>
                    <w:rPr>
                      <w:sz w:val="21"/>
                    </w:rPr>
                    <w:t>5）</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250ML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6</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223</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烧杯（</w:t>
                  </w:r>
                  <w:r>
                    <w:rPr>
                      <w:sz w:val="21"/>
                    </w:rPr>
                    <w:t>6）</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8</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224</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烧杯（</w:t>
                  </w:r>
                  <w:r>
                    <w:rPr>
                      <w:sz w:val="21"/>
                    </w:rPr>
                    <w:t>7）</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1000ML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15</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225</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烧杯（</w:t>
                  </w:r>
                  <w:r>
                    <w:rPr>
                      <w:sz w:val="21"/>
                    </w:rPr>
                    <w:t>8）</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2000ML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40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226</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烧杯（</w:t>
                  </w:r>
                  <w:r>
                    <w:rPr>
                      <w:sz w:val="21"/>
                    </w:rPr>
                    <w:t>9）</w:t>
                  </w:r>
                </w:p>
              </w:tc>
              <w:tc>
                <w:tcPr>
                  <w:tcW w:type="dxa" w:w="891"/>
                  <w:tcBorders>
                    <w:top w:val="none" w:color="000000" w:sz="4"/>
                    <w:left w:val="none" w:color="000000" w:sz="4"/>
                    <w:bottom w:val="single" w:color="000000" w:sz="4"/>
                    <w:right w:val="single" w:color="000000" w:sz="4"/>
                  </w:tcBorders>
                  <w:vAlign w:val="top"/>
                </w:tcPr>
                <w:p>
                  <w:pPr>
                    <w:jc w:val="center"/>
                  </w:pPr>
                  <w:r>
                    <w:rPr>
                      <w:sz w:val="21"/>
                    </w:rPr>
                    <w:t>3000ml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63</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227</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圆底翻盖塑料离心管（</w:t>
                  </w:r>
                  <w:r>
                    <w:rPr>
                      <w:sz w:val="21"/>
                    </w:rPr>
                    <w:t>1）</w:t>
                  </w:r>
                </w:p>
              </w:tc>
              <w:tc>
                <w:tcPr>
                  <w:tcW w:type="dxa" w:w="891"/>
                  <w:tcBorders>
                    <w:top w:val="none" w:color="000000" w:sz="4"/>
                    <w:left w:val="none" w:color="000000" w:sz="4"/>
                    <w:bottom w:val="single" w:color="000000" w:sz="4"/>
                    <w:right w:val="single" w:color="000000" w:sz="4"/>
                  </w:tcBorders>
                  <w:vAlign w:val="top"/>
                </w:tcPr>
                <w:p>
                  <w:pPr>
                    <w:jc w:val="center"/>
                  </w:pPr>
                  <w:r>
                    <w:rPr>
                      <w:sz w:val="21"/>
                    </w:rPr>
                    <w:t>7ML 200个/包</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20"/>
                  <w:tcBorders>
                    <w:top w:val="none" w:color="000000" w:sz="4"/>
                    <w:left w:val="none" w:color="000000" w:sz="4"/>
                    <w:bottom w:val="single" w:color="000000" w:sz="4"/>
                    <w:right w:val="single" w:color="000000" w:sz="4"/>
                  </w:tcBorders>
                  <w:vAlign w:val="top"/>
                </w:tcPr>
                <w:p>
                  <w:pPr>
                    <w:jc w:val="center"/>
                  </w:pPr>
                  <w:r>
                    <w:rPr>
                      <w:sz w:val="21"/>
                    </w:rPr>
                    <w:t>6</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50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228</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圆底翻盖塑料离心管（</w:t>
                  </w:r>
                  <w:r>
                    <w:rPr>
                      <w:sz w:val="21"/>
                    </w:rPr>
                    <w:t>2）</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5ML 500个/包</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20"/>
                  <w:tcBorders>
                    <w:top w:val="none" w:color="000000" w:sz="4"/>
                    <w:left w:val="none" w:color="000000" w:sz="4"/>
                    <w:bottom w:val="single" w:color="000000" w:sz="4"/>
                    <w:right w:val="single" w:color="000000" w:sz="4"/>
                  </w:tcBorders>
                  <w:vAlign w:val="top"/>
                </w:tcPr>
                <w:p>
                  <w:pPr>
                    <w:jc w:val="center"/>
                  </w:pPr>
                  <w:r>
                    <w:rPr>
                      <w:sz w:val="21"/>
                    </w:rPr>
                    <w:t>6</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50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229</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圆底翻盖塑料离心管（</w:t>
                  </w:r>
                  <w:r>
                    <w:rPr>
                      <w:sz w:val="21"/>
                    </w:rPr>
                    <w:t>3）</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15ML 100个/包</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50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230</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不锈钢剪刀</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18cm</w:t>
                  </w:r>
                </w:p>
              </w:tc>
              <w:tc>
                <w:tcPr>
                  <w:tcW w:type="dxa" w:w="486"/>
                  <w:tcBorders>
                    <w:top w:val="none" w:color="000000" w:sz="4"/>
                    <w:left w:val="none" w:color="000000" w:sz="4"/>
                    <w:bottom w:val="single" w:color="000000" w:sz="4"/>
                    <w:right w:val="single" w:color="000000" w:sz="4"/>
                  </w:tcBorders>
                  <w:vAlign w:val="top"/>
                </w:tcPr>
                <w:p>
                  <w:pPr>
                    <w:jc w:val="center"/>
                  </w:pPr>
                  <w:r>
                    <w:rPr>
                      <w:sz w:val="21"/>
                    </w:rPr>
                    <w:t>把</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28</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231</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三用紫外灯</w:t>
                  </w:r>
                </w:p>
              </w:tc>
              <w:tc>
                <w:tcPr>
                  <w:tcW w:type="dxa" w:w="891"/>
                  <w:tcBorders>
                    <w:top w:val="none" w:color="000000" w:sz="4"/>
                    <w:left w:val="none" w:color="000000" w:sz="4"/>
                    <w:bottom w:val="single" w:color="000000" w:sz="4"/>
                    <w:right w:val="single" w:color="000000" w:sz="4"/>
                  </w:tcBorders>
                  <w:vAlign w:val="top"/>
                </w:tcPr>
                <w:p>
                  <w:pPr>
                    <w:jc w:val="center"/>
                  </w:pPr>
                  <w:r>
                    <w:rPr>
                      <w:sz w:val="21"/>
                    </w:rPr>
                    <w:t>ZF-1</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台</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1026</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232</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洗耳球（</w:t>
                  </w:r>
                  <w:r>
                    <w:rPr>
                      <w:sz w:val="21"/>
                    </w:rPr>
                    <w:t>1）</w:t>
                  </w:r>
                </w:p>
              </w:tc>
              <w:tc>
                <w:tcPr>
                  <w:tcW w:type="dxa" w:w="891"/>
                  <w:tcBorders>
                    <w:top w:val="none" w:color="000000" w:sz="4"/>
                    <w:left w:val="none" w:color="000000" w:sz="4"/>
                    <w:bottom w:val="single" w:color="000000" w:sz="4"/>
                    <w:right w:val="single" w:color="000000" w:sz="4"/>
                  </w:tcBorders>
                  <w:vAlign w:val="top"/>
                </w:tcPr>
                <w:p>
                  <w:pPr>
                    <w:jc w:val="center"/>
                  </w:pPr>
                  <w:r>
                    <w:rPr>
                      <w:sz w:val="21"/>
                    </w:rPr>
                    <w:t>小</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233</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洗耳球（</w:t>
                  </w:r>
                  <w:r>
                    <w:rPr>
                      <w:sz w:val="21"/>
                    </w:rPr>
                    <w:t>2）</w:t>
                  </w:r>
                </w:p>
              </w:tc>
              <w:tc>
                <w:tcPr>
                  <w:tcW w:type="dxa" w:w="891"/>
                  <w:tcBorders>
                    <w:top w:val="none" w:color="000000" w:sz="4"/>
                    <w:left w:val="none" w:color="000000" w:sz="4"/>
                    <w:bottom w:val="single" w:color="000000" w:sz="4"/>
                    <w:right w:val="single" w:color="000000" w:sz="4"/>
                  </w:tcBorders>
                  <w:vAlign w:val="top"/>
                </w:tcPr>
                <w:p>
                  <w:pPr>
                    <w:jc w:val="center"/>
                  </w:pPr>
                  <w:r>
                    <w:rPr>
                      <w:sz w:val="21"/>
                    </w:rPr>
                    <w:t>中</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234</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羊毛脂乳胶手套加长加厚（</w:t>
                  </w:r>
                  <w:r>
                    <w:rPr>
                      <w:sz w:val="21"/>
                    </w:rPr>
                    <w:t>1）</w:t>
                  </w:r>
                </w:p>
              </w:tc>
              <w:tc>
                <w:tcPr>
                  <w:tcW w:type="dxa" w:w="891"/>
                  <w:tcBorders>
                    <w:top w:val="none" w:color="000000" w:sz="4"/>
                    <w:left w:val="none" w:color="000000" w:sz="4"/>
                    <w:bottom w:val="single" w:color="000000" w:sz="4"/>
                    <w:right w:val="single" w:color="000000" w:sz="4"/>
                  </w:tcBorders>
                  <w:vAlign w:val="top"/>
                </w:tcPr>
                <w:p>
                  <w:pPr>
                    <w:jc w:val="center"/>
                  </w:pPr>
                  <w:r>
                    <w:rPr>
                      <w:sz w:val="21"/>
                    </w:rPr>
                    <w:t>小码</w:t>
                  </w:r>
                  <w:r>
                    <w:rPr>
                      <w:sz w:val="21"/>
                    </w:rPr>
                    <w:t>50只/盒</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66</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235</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羊毛脂乳胶手套加长加厚（</w:t>
                  </w:r>
                  <w:r>
                    <w:rPr>
                      <w:sz w:val="21"/>
                    </w:rPr>
                    <w:t>2）</w:t>
                  </w:r>
                </w:p>
              </w:tc>
              <w:tc>
                <w:tcPr>
                  <w:tcW w:type="dxa" w:w="891"/>
                  <w:tcBorders>
                    <w:top w:val="none" w:color="000000" w:sz="4"/>
                    <w:left w:val="none" w:color="000000" w:sz="4"/>
                    <w:bottom w:val="single" w:color="000000" w:sz="4"/>
                    <w:right w:val="single" w:color="000000" w:sz="4"/>
                  </w:tcBorders>
                  <w:vAlign w:val="top"/>
                </w:tcPr>
                <w:p>
                  <w:pPr>
                    <w:jc w:val="center"/>
                  </w:pPr>
                  <w:r>
                    <w:rPr>
                      <w:sz w:val="21"/>
                    </w:rPr>
                    <w:t>中码</w:t>
                  </w:r>
                  <w:r>
                    <w:rPr>
                      <w:sz w:val="21"/>
                    </w:rPr>
                    <w:t>50只/盒</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66</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236</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羊毛脂乳胶手套加长加厚（</w:t>
                  </w:r>
                  <w:r>
                    <w:rPr>
                      <w:sz w:val="21"/>
                    </w:rPr>
                    <w:t>3）</w:t>
                  </w:r>
                </w:p>
              </w:tc>
              <w:tc>
                <w:tcPr>
                  <w:tcW w:type="dxa" w:w="891"/>
                  <w:tcBorders>
                    <w:top w:val="none" w:color="000000" w:sz="4"/>
                    <w:left w:val="none" w:color="000000" w:sz="4"/>
                    <w:bottom w:val="single" w:color="000000" w:sz="4"/>
                    <w:right w:val="single" w:color="000000" w:sz="4"/>
                  </w:tcBorders>
                  <w:vAlign w:val="top"/>
                </w:tcPr>
                <w:p>
                  <w:pPr>
                    <w:jc w:val="center"/>
                  </w:pPr>
                  <w:r>
                    <w:rPr>
                      <w:sz w:val="21"/>
                    </w:rPr>
                    <w:t>大码</w:t>
                  </w:r>
                  <w:r>
                    <w:rPr>
                      <w:sz w:val="21"/>
                    </w:rPr>
                    <w:t>50只/盒</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66</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237</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一次性普通乳胶手套（</w:t>
                  </w:r>
                  <w:r>
                    <w:rPr>
                      <w:sz w:val="21"/>
                    </w:rPr>
                    <w:t>1）</w:t>
                  </w:r>
                </w:p>
              </w:tc>
              <w:tc>
                <w:tcPr>
                  <w:tcW w:type="dxa" w:w="891"/>
                  <w:tcBorders>
                    <w:top w:val="none" w:color="000000" w:sz="4"/>
                    <w:left w:val="none" w:color="000000" w:sz="4"/>
                    <w:bottom w:val="single" w:color="000000" w:sz="4"/>
                    <w:right w:val="single" w:color="000000" w:sz="4"/>
                  </w:tcBorders>
                  <w:vAlign w:val="top"/>
                </w:tcPr>
                <w:p>
                  <w:pPr>
                    <w:jc w:val="center"/>
                  </w:pPr>
                  <w:r>
                    <w:rPr>
                      <w:sz w:val="21"/>
                    </w:rPr>
                    <w:t>大码</w:t>
                  </w:r>
                  <w:r>
                    <w:rPr>
                      <w:sz w:val="21"/>
                    </w:rPr>
                    <w:t>100只/盒</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620"/>
                  <w:tcBorders>
                    <w:top w:val="none" w:color="000000" w:sz="4"/>
                    <w:left w:val="none" w:color="000000" w:sz="4"/>
                    <w:bottom w:val="single" w:color="000000" w:sz="4"/>
                    <w:right w:val="single" w:color="000000" w:sz="4"/>
                  </w:tcBorders>
                  <w:vAlign w:val="top"/>
                </w:tcPr>
                <w:p>
                  <w:pPr>
                    <w:jc w:val="center"/>
                  </w:pPr>
                  <w:r>
                    <w:rPr>
                      <w:sz w:val="21"/>
                    </w:rPr>
                    <w:t>35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40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238</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一次性普通乳胶手套（</w:t>
                  </w:r>
                  <w:r>
                    <w:rPr>
                      <w:sz w:val="21"/>
                    </w:rPr>
                    <w:t>2）</w:t>
                  </w:r>
                </w:p>
              </w:tc>
              <w:tc>
                <w:tcPr>
                  <w:tcW w:type="dxa" w:w="891"/>
                  <w:tcBorders>
                    <w:top w:val="none" w:color="000000" w:sz="4"/>
                    <w:left w:val="none" w:color="000000" w:sz="4"/>
                    <w:bottom w:val="single" w:color="000000" w:sz="4"/>
                    <w:right w:val="single" w:color="000000" w:sz="4"/>
                  </w:tcBorders>
                  <w:vAlign w:val="top"/>
                </w:tcPr>
                <w:p>
                  <w:pPr>
                    <w:jc w:val="center"/>
                  </w:pPr>
                  <w:r>
                    <w:rPr>
                      <w:sz w:val="21"/>
                    </w:rPr>
                    <w:t>中码</w:t>
                  </w:r>
                  <w:r>
                    <w:rPr>
                      <w:sz w:val="21"/>
                    </w:rPr>
                    <w:t>100只/盒</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620"/>
                  <w:tcBorders>
                    <w:top w:val="none" w:color="000000" w:sz="4"/>
                    <w:left w:val="none" w:color="000000" w:sz="4"/>
                    <w:bottom w:val="single" w:color="000000" w:sz="4"/>
                    <w:right w:val="single" w:color="000000" w:sz="4"/>
                  </w:tcBorders>
                  <w:vAlign w:val="top"/>
                </w:tcPr>
                <w:p>
                  <w:pPr>
                    <w:jc w:val="center"/>
                  </w:pPr>
                  <w:r>
                    <w:rPr>
                      <w:sz w:val="21"/>
                    </w:rPr>
                    <w:t>35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40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239</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一次性普通乳胶手套（</w:t>
                  </w:r>
                  <w:r>
                    <w:rPr>
                      <w:sz w:val="21"/>
                    </w:rPr>
                    <w:t>3）</w:t>
                  </w:r>
                </w:p>
              </w:tc>
              <w:tc>
                <w:tcPr>
                  <w:tcW w:type="dxa" w:w="891"/>
                  <w:tcBorders>
                    <w:top w:val="none" w:color="000000" w:sz="4"/>
                    <w:left w:val="none" w:color="000000" w:sz="4"/>
                    <w:bottom w:val="single" w:color="000000" w:sz="4"/>
                    <w:right w:val="single" w:color="000000" w:sz="4"/>
                  </w:tcBorders>
                  <w:vAlign w:val="top"/>
                </w:tcPr>
                <w:p>
                  <w:pPr>
                    <w:jc w:val="center"/>
                  </w:pPr>
                  <w:r>
                    <w:rPr>
                      <w:sz w:val="21"/>
                    </w:rPr>
                    <w:t>小码</w:t>
                  </w:r>
                  <w:r>
                    <w:rPr>
                      <w:sz w:val="21"/>
                    </w:rPr>
                    <w:t>100只/盒</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620"/>
                  <w:tcBorders>
                    <w:top w:val="none" w:color="000000" w:sz="4"/>
                    <w:left w:val="none" w:color="000000" w:sz="4"/>
                    <w:bottom w:val="single" w:color="000000" w:sz="4"/>
                    <w:right w:val="single" w:color="000000" w:sz="4"/>
                  </w:tcBorders>
                  <w:vAlign w:val="top"/>
                </w:tcPr>
                <w:p>
                  <w:pPr>
                    <w:jc w:val="center"/>
                  </w:pPr>
                  <w:r>
                    <w:rPr>
                      <w:sz w:val="21"/>
                    </w:rPr>
                    <w:t>33</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40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240</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橡胶手套（</w:t>
                  </w:r>
                  <w:r>
                    <w:rPr>
                      <w:sz w:val="21"/>
                    </w:rPr>
                    <w:t>1）</w:t>
                  </w:r>
                </w:p>
              </w:tc>
              <w:tc>
                <w:tcPr>
                  <w:tcW w:type="dxa" w:w="891"/>
                  <w:tcBorders>
                    <w:top w:val="none" w:color="000000" w:sz="4"/>
                    <w:left w:val="none" w:color="000000" w:sz="4"/>
                    <w:bottom w:val="single" w:color="000000" w:sz="4"/>
                    <w:right w:val="single" w:color="000000" w:sz="4"/>
                  </w:tcBorders>
                  <w:vAlign w:val="top"/>
                </w:tcPr>
                <w:p>
                  <w:pPr>
                    <w:jc w:val="center"/>
                  </w:pPr>
                  <w:r>
                    <w:rPr>
                      <w:sz w:val="21"/>
                    </w:rPr>
                    <w:t>大码</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双</w:t>
                  </w:r>
                </w:p>
              </w:tc>
              <w:tc>
                <w:tcPr>
                  <w:tcW w:type="dxa" w:w="620"/>
                  <w:tcBorders>
                    <w:top w:val="none" w:color="000000" w:sz="4"/>
                    <w:left w:val="none" w:color="000000" w:sz="4"/>
                    <w:bottom w:val="single" w:color="000000" w:sz="4"/>
                    <w:right w:val="single" w:color="000000" w:sz="4"/>
                  </w:tcBorders>
                  <w:vAlign w:val="top"/>
                </w:tcPr>
                <w:p>
                  <w:pPr>
                    <w:jc w:val="center"/>
                  </w:pPr>
                  <w:r>
                    <w:rPr>
                      <w:sz w:val="21"/>
                    </w:rPr>
                    <w:t>30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241</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橡胶手套（</w:t>
                  </w:r>
                  <w:r>
                    <w:rPr>
                      <w:sz w:val="21"/>
                    </w:rPr>
                    <w:t>2）</w:t>
                  </w:r>
                </w:p>
              </w:tc>
              <w:tc>
                <w:tcPr>
                  <w:tcW w:type="dxa" w:w="891"/>
                  <w:tcBorders>
                    <w:top w:val="none" w:color="000000" w:sz="4"/>
                    <w:left w:val="none" w:color="000000" w:sz="4"/>
                    <w:bottom w:val="single" w:color="000000" w:sz="4"/>
                    <w:right w:val="single" w:color="000000" w:sz="4"/>
                  </w:tcBorders>
                  <w:vAlign w:val="top"/>
                </w:tcPr>
                <w:p>
                  <w:pPr>
                    <w:jc w:val="center"/>
                  </w:pPr>
                  <w:r>
                    <w:rPr>
                      <w:sz w:val="21"/>
                    </w:rPr>
                    <w:t>中码</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双</w:t>
                  </w:r>
                </w:p>
              </w:tc>
              <w:tc>
                <w:tcPr>
                  <w:tcW w:type="dxa" w:w="620"/>
                  <w:tcBorders>
                    <w:top w:val="none" w:color="000000" w:sz="4"/>
                    <w:left w:val="none" w:color="000000" w:sz="4"/>
                    <w:bottom w:val="single" w:color="000000" w:sz="4"/>
                    <w:right w:val="single" w:color="000000" w:sz="4"/>
                  </w:tcBorders>
                  <w:vAlign w:val="top"/>
                </w:tcPr>
                <w:p>
                  <w:pPr>
                    <w:jc w:val="center"/>
                  </w:pPr>
                  <w:r>
                    <w:rPr>
                      <w:sz w:val="21"/>
                    </w:rPr>
                    <w:t>30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242</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橡胶手套（</w:t>
                  </w:r>
                  <w:r>
                    <w:rPr>
                      <w:sz w:val="21"/>
                    </w:rPr>
                    <w:t>3）</w:t>
                  </w:r>
                </w:p>
              </w:tc>
              <w:tc>
                <w:tcPr>
                  <w:tcW w:type="dxa" w:w="891"/>
                  <w:tcBorders>
                    <w:top w:val="none" w:color="000000" w:sz="4"/>
                    <w:left w:val="none" w:color="000000" w:sz="4"/>
                    <w:bottom w:val="single" w:color="000000" w:sz="4"/>
                    <w:right w:val="single" w:color="000000" w:sz="4"/>
                  </w:tcBorders>
                  <w:vAlign w:val="top"/>
                </w:tcPr>
                <w:p>
                  <w:pPr>
                    <w:jc w:val="center"/>
                  </w:pPr>
                  <w:r>
                    <w:rPr>
                      <w:sz w:val="21"/>
                    </w:rPr>
                    <w:t>小码</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双</w:t>
                  </w:r>
                </w:p>
              </w:tc>
              <w:tc>
                <w:tcPr>
                  <w:tcW w:type="dxa" w:w="620"/>
                  <w:tcBorders>
                    <w:top w:val="none" w:color="000000" w:sz="4"/>
                    <w:left w:val="none" w:color="000000" w:sz="4"/>
                    <w:bottom w:val="single" w:color="000000" w:sz="4"/>
                    <w:right w:val="single" w:color="000000" w:sz="4"/>
                  </w:tcBorders>
                  <w:vAlign w:val="top"/>
                </w:tcPr>
                <w:p>
                  <w:pPr>
                    <w:jc w:val="center"/>
                  </w:pPr>
                  <w:r>
                    <w:rPr>
                      <w:sz w:val="21"/>
                    </w:rPr>
                    <w:t>30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243</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一次性</w:t>
                  </w:r>
                  <w:r>
                    <w:rPr>
                      <w:sz w:val="21"/>
                    </w:rPr>
                    <w:t>PE手套</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100只/包</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200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6</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244</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大理石滴定台</w:t>
                  </w:r>
                </w:p>
              </w:tc>
              <w:tc>
                <w:tcPr>
                  <w:tcW w:type="dxa" w:w="891"/>
                  <w:tcBorders>
                    <w:top w:val="none" w:color="000000" w:sz="4"/>
                    <w:left w:val="none" w:color="000000" w:sz="4"/>
                    <w:bottom w:val="single" w:color="000000" w:sz="4"/>
                    <w:right w:val="single" w:color="000000" w:sz="4"/>
                  </w:tcBorders>
                  <w:vAlign w:val="top"/>
                </w:tcPr>
                <w:p>
                  <w:pPr>
                    <w:jc w:val="center"/>
                  </w:pPr>
                  <w:r>
                    <w:rPr>
                      <w:sz w:val="21"/>
                    </w:rPr>
                    <w:t>附夹</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41</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245</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玻璃棒</w:t>
                  </w:r>
                </w:p>
              </w:tc>
              <w:tc>
                <w:tcPr>
                  <w:tcW w:type="dxa" w:w="891"/>
                  <w:tcBorders>
                    <w:top w:val="none" w:color="000000" w:sz="4"/>
                    <w:left w:val="none" w:color="000000" w:sz="4"/>
                    <w:bottom w:val="single" w:color="000000" w:sz="4"/>
                    <w:right w:val="single" w:color="000000" w:sz="4"/>
                  </w:tcBorders>
                  <w:vAlign w:val="top"/>
                </w:tcPr>
                <w:p>
                  <w:pPr>
                    <w:jc w:val="center"/>
                  </w:pPr>
                  <w:r>
                    <w:rPr>
                      <w:sz w:val="21"/>
                    </w:rPr>
                    <w:t>7mm*30CM</w:t>
                  </w:r>
                </w:p>
              </w:tc>
              <w:tc>
                <w:tcPr>
                  <w:tcW w:type="dxa" w:w="48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246</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标口圆底烧瓶</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1000ml/24</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36</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247</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不锈钢药勺</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20CM单头</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248</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定性滤纸（</w:t>
                  </w:r>
                  <w:r>
                    <w:rPr>
                      <w:sz w:val="21"/>
                    </w:rPr>
                    <w:t>1）</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18cm快速</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36</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249</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定性滤纸（</w:t>
                  </w:r>
                  <w:r>
                    <w:rPr>
                      <w:sz w:val="21"/>
                    </w:rPr>
                    <w:t>2）</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18cm中速</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36</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250</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定量滤纸（</w:t>
                  </w:r>
                  <w:r>
                    <w:rPr>
                      <w:sz w:val="21"/>
                    </w:rPr>
                    <w:t>3）</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18cm中速</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82</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251</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定量滤纸（</w:t>
                  </w:r>
                  <w:r>
                    <w:rPr>
                      <w:sz w:val="21"/>
                    </w:rPr>
                    <w:t>4）</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18cm快速</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82</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252</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塑料洗瓶</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6</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253</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溶剂过滤器</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2000ML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700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254</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石棉滤纸</w:t>
                  </w:r>
                </w:p>
              </w:tc>
              <w:tc>
                <w:tcPr>
                  <w:tcW w:type="dxa" w:w="891"/>
                  <w:tcBorders>
                    <w:top w:val="none" w:color="000000" w:sz="4"/>
                    <w:left w:val="none" w:color="000000" w:sz="4"/>
                    <w:bottom w:val="single" w:color="000000" w:sz="4"/>
                    <w:right w:val="single" w:color="000000" w:sz="4"/>
                  </w:tcBorders>
                  <w:vAlign w:val="top"/>
                </w:tcPr>
                <w:p>
                  <w:pPr>
                    <w:jc w:val="center"/>
                  </w:pPr>
                  <w:r>
                    <w:rPr>
                      <w:sz w:val="21"/>
                    </w:rPr>
                    <w:t>7CM 100张/盒</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120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255</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具塞比色管（</w:t>
                  </w:r>
                  <w:r>
                    <w:rPr>
                      <w:sz w:val="21"/>
                    </w:rPr>
                    <w:t>1）</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12*10ml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48</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256</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具塞比色管（</w:t>
                  </w:r>
                  <w:r>
                    <w:rPr>
                      <w:sz w:val="21"/>
                    </w:rPr>
                    <w:t>2）</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12*25ml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146</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257</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具塞比色管（</w:t>
                  </w:r>
                  <w:r>
                    <w:rPr>
                      <w:sz w:val="21"/>
                    </w:rPr>
                    <w:t>3）</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12*50ml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620"/>
                  <w:tcBorders>
                    <w:top w:val="none" w:color="000000" w:sz="4"/>
                    <w:left w:val="none" w:color="000000" w:sz="4"/>
                    <w:bottom w:val="single" w:color="000000" w:sz="4"/>
                    <w:right w:val="single" w:color="000000" w:sz="4"/>
                  </w:tcBorders>
                  <w:vAlign w:val="top"/>
                </w:tcPr>
                <w:p>
                  <w:pPr>
                    <w:jc w:val="center"/>
                  </w:pPr>
                  <w:r>
                    <w:rPr>
                      <w:sz w:val="21"/>
                    </w:rPr>
                    <w:t>30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171</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258</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玻璃比色管</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12*100ml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620"/>
                  <w:tcBorders>
                    <w:top w:val="none" w:color="000000" w:sz="4"/>
                    <w:left w:val="none" w:color="000000" w:sz="4"/>
                    <w:bottom w:val="single" w:color="000000" w:sz="4"/>
                    <w:right w:val="single" w:color="000000" w:sz="4"/>
                  </w:tcBorders>
                  <w:vAlign w:val="top"/>
                </w:tcPr>
                <w:p>
                  <w:pPr>
                    <w:jc w:val="center"/>
                  </w:pPr>
                  <w:r>
                    <w:rPr>
                      <w:sz w:val="21"/>
                    </w:rPr>
                    <w:t>3</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97</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259</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塑料量杯</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1000ml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30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5</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260</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PH试纸</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1月14日</w:t>
                  </w:r>
                </w:p>
              </w:tc>
              <w:tc>
                <w:tcPr>
                  <w:tcW w:type="dxa" w:w="486"/>
                  <w:tcBorders>
                    <w:top w:val="none" w:color="000000" w:sz="4"/>
                    <w:left w:val="none" w:color="000000" w:sz="4"/>
                    <w:bottom w:val="single" w:color="000000" w:sz="4"/>
                    <w:right w:val="single" w:color="000000" w:sz="4"/>
                  </w:tcBorders>
                  <w:vAlign w:val="top"/>
                </w:tcPr>
                <w:p>
                  <w:pPr>
                    <w:jc w:val="center"/>
                  </w:pPr>
                  <w:r>
                    <w:rPr>
                      <w:sz w:val="21"/>
                    </w:rPr>
                    <w:t>本</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261</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石英燃烧瓶</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1000ML+8MM铂金丝</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1687</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262</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毛氏抽脂瓶</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100ML-120ML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26</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263</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机械秒表</w:t>
                  </w:r>
                </w:p>
              </w:tc>
              <w:tc>
                <w:tcPr>
                  <w:tcW w:type="dxa" w:w="891"/>
                  <w:tcBorders>
                    <w:top w:val="none" w:color="000000" w:sz="4"/>
                    <w:left w:val="none" w:color="000000" w:sz="4"/>
                    <w:bottom w:val="single" w:color="000000" w:sz="4"/>
                    <w:right w:val="single" w:color="000000" w:sz="4"/>
                  </w:tcBorders>
                  <w:vAlign w:val="top"/>
                </w:tcPr>
                <w:p>
                  <w:pPr>
                    <w:jc w:val="center"/>
                  </w:pPr>
                  <w:r>
                    <w:rPr>
                      <w:sz w:val="21"/>
                    </w:rPr>
                    <w:t>可暂停</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3</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342</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264</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抽滤瓶橡胶垫</w:t>
                  </w:r>
                </w:p>
              </w:tc>
              <w:tc>
                <w:tcPr>
                  <w:tcW w:type="dxa" w:w="891"/>
                  <w:tcBorders>
                    <w:top w:val="none" w:color="000000" w:sz="4"/>
                    <w:left w:val="none" w:color="000000" w:sz="4"/>
                    <w:bottom w:val="single" w:color="000000" w:sz="4"/>
                    <w:right w:val="single" w:color="000000" w:sz="4"/>
                  </w:tcBorders>
                  <w:vAlign w:val="top"/>
                </w:tcPr>
                <w:p>
                  <w:pPr>
                    <w:jc w:val="center"/>
                  </w:pPr>
                  <w:r>
                    <w:rPr>
                      <w:sz w:val="21"/>
                    </w:rPr>
                    <w:t>/</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32</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265</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刮板细度计</w:t>
                  </w:r>
                </w:p>
              </w:tc>
              <w:tc>
                <w:tcPr>
                  <w:tcW w:type="dxa" w:w="891"/>
                  <w:tcBorders>
                    <w:top w:val="none" w:color="000000" w:sz="4"/>
                    <w:left w:val="none" w:color="000000" w:sz="4"/>
                    <w:bottom w:val="single" w:color="000000" w:sz="4"/>
                    <w:right w:val="single" w:color="000000" w:sz="4"/>
                  </w:tcBorders>
                  <w:vAlign w:val="top"/>
                </w:tcPr>
                <w:p>
                  <w:pPr>
                    <w:jc w:val="center"/>
                  </w:pPr>
                  <w:r>
                    <w:rPr>
                      <w:sz w:val="21"/>
                    </w:rPr>
                    <w:t>0-50</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342</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266</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玻璃红酒品酒杯</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220ML 1707</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3</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22</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267</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打包膜</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50CM*280M</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箱</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143</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268</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防震珍珠棉</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50CM*5CM*50米</w:t>
                  </w:r>
                </w:p>
              </w:tc>
              <w:tc>
                <w:tcPr>
                  <w:tcW w:type="dxa" w:w="486"/>
                  <w:tcBorders>
                    <w:top w:val="none" w:color="000000" w:sz="4"/>
                    <w:left w:val="none" w:color="000000" w:sz="4"/>
                    <w:bottom w:val="single" w:color="000000" w:sz="4"/>
                    <w:right w:val="single" w:color="000000" w:sz="4"/>
                  </w:tcBorders>
                  <w:vAlign w:val="top"/>
                </w:tcPr>
                <w:p>
                  <w:pPr>
                    <w:jc w:val="center"/>
                  </w:pPr>
                  <w:r>
                    <w:rPr>
                      <w:sz w:val="21"/>
                    </w:rPr>
                    <w:t>捆</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97</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269</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气动管接头</w:t>
                  </w:r>
                </w:p>
              </w:tc>
              <w:tc>
                <w:tcPr>
                  <w:tcW w:type="dxa" w:w="891"/>
                  <w:tcBorders>
                    <w:top w:val="none" w:color="000000" w:sz="4"/>
                    <w:left w:val="none" w:color="000000" w:sz="4"/>
                    <w:bottom w:val="single" w:color="000000" w:sz="4"/>
                    <w:right w:val="single" w:color="000000" w:sz="4"/>
                  </w:tcBorders>
                  <w:vAlign w:val="top"/>
                </w:tcPr>
                <w:p>
                  <w:pPr>
                    <w:jc w:val="center"/>
                  </w:pPr>
                  <w:r>
                    <w:rPr>
                      <w:sz w:val="21"/>
                    </w:rPr>
                    <w:t>PY-6</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270</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全铜镀镍直通快插气管</w:t>
                  </w:r>
                </w:p>
              </w:tc>
              <w:tc>
                <w:tcPr>
                  <w:tcW w:type="dxa" w:w="891"/>
                  <w:tcBorders>
                    <w:top w:val="none" w:color="000000" w:sz="4"/>
                    <w:left w:val="none" w:color="000000" w:sz="4"/>
                    <w:bottom w:val="single" w:color="000000" w:sz="4"/>
                    <w:right w:val="single" w:color="000000" w:sz="4"/>
                  </w:tcBorders>
                  <w:vAlign w:val="top"/>
                </w:tcPr>
                <w:p>
                  <w:pPr>
                    <w:jc w:val="center"/>
                  </w:pPr>
                  <w:r>
                    <w:rPr>
                      <w:sz w:val="21"/>
                    </w:rPr>
                    <w:t>4*6MM</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9</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271</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聚四氟乙稀管</w:t>
                  </w:r>
                </w:p>
              </w:tc>
              <w:tc>
                <w:tcPr>
                  <w:tcW w:type="dxa" w:w="891"/>
                  <w:tcBorders>
                    <w:top w:val="none" w:color="000000" w:sz="4"/>
                    <w:left w:val="none" w:color="000000" w:sz="4"/>
                    <w:bottom w:val="single" w:color="000000" w:sz="4"/>
                    <w:right w:val="single" w:color="000000" w:sz="4"/>
                  </w:tcBorders>
                  <w:vAlign w:val="top"/>
                </w:tcPr>
                <w:p>
                  <w:pPr>
                    <w:jc w:val="center"/>
                  </w:pPr>
                  <w:r>
                    <w:rPr>
                      <w:sz w:val="21"/>
                    </w:rPr>
                    <w:t>4.35*6.35MM</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272</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电镀锌铁丝扎线</w:t>
                  </w:r>
                </w:p>
              </w:tc>
              <w:tc>
                <w:tcPr>
                  <w:tcW w:type="dxa" w:w="891"/>
                  <w:tcBorders>
                    <w:top w:val="none" w:color="000000" w:sz="4"/>
                    <w:left w:val="none" w:color="000000" w:sz="4"/>
                    <w:bottom w:val="single" w:color="000000" w:sz="4"/>
                    <w:right w:val="single" w:color="000000" w:sz="4"/>
                  </w:tcBorders>
                  <w:vAlign w:val="top"/>
                </w:tcPr>
                <w:p>
                  <w:pPr>
                    <w:jc w:val="center"/>
                  </w:pPr>
                  <w:r>
                    <w:rPr>
                      <w:sz w:val="21"/>
                    </w:rPr>
                    <w:t>0.55</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卷</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32</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273</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啤酒双乙酰蒸馏装置</w:t>
                  </w:r>
                </w:p>
              </w:tc>
              <w:tc>
                <w:tcPr>
                  <w:tcW w:type="dxa" w:w="891"/>
                  <w:tcBorders>
                    <w:top w:val="none" w:color="000000" w:sz="4"/>
                    <w:left w:val="none" w:color="000000" w:sz="4"/>
                    <w:bottom w:val="single" w:color="000000" w:sz="4"/>
                    <w:right w:val="single" w:color="000000" w:sz="4"/>
                  </w:tcBorders>
                  <w:vAlign w:val="top"/>
                </w:tcPr>
                <w:p>
                  <w:pPr>
                    <w:jc w:val="center"/>
                  </w:pPr>
                  <w:r>
                    <w:rPr>
                      <w:sz w:val="21"/>
                    </w:rPr>
                    <w:t>3000ML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855</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274</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硅胶软膜</w:t>
                  </w:r>
                </w:p>
              </w:tc>
              <w:tc>
                <w:tcPr>
                  <w:tcW w:type="dxa" w:w="891"/>
                  <w:tcBorders>
                    <w:top w:val="none" w:color="000000" w:sz="4"/>
                    <w:left w:val="none" w:color="000000" w:sz="4"/>
                    <w:bottom w:val="single" w:color="000000" w:sz="4"/>
                    <w:right w:val="single" w:color="000000" w:sz="4"/>
                  </w:tcBorders>
                  <w:vAlign w:val="top"/>
                </w:tcPr>
                <w:p>
                  <w:pPr>
                    <w:jc w:val="center"/>
                  </w:pPr>
                  <w:r>
                    <w:rPr>
                      <w:sz w:val="21"/>
                    </w:rPr>
                    <w:t>方形</w:t>
                  </w:r>
                  <w:r>
                    <w:rPr>
                      <w:sz w:val="21"/>
                    </w:rPr>
                    <w:t>70*40*23</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48</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275</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导热耐高温硅油</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1000ML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139</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276</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耐高温手套</w:t>
                  </w:r>
                </w:p>
              </w:tc>
              <w:tc>
                <w:tcPr>
                  <w:tcW w:type="dxa" w:w="891"/>
                  <w:tcBorders>
                    <w:top w:val="none" w:color="000000" w:sz="4"/>
                    <w:left w:val="none" w:color="000000" w:sz="4"/>
                    <w:bottom w:val="single" w:color="000000" w:sz="4"/>
                    <w:right w:val="single" w:color="000000" w:sz="4"/>
                  </w:tcBorders>
                  <w:vAlign w:val="top"/>
                </w:tcPr>
                <w:p>
                  <w:pPr>
                    <w:jc w:val="center"/>
                  </w:pPr>
                  <w:r>
                    <w:rPr>
                      <w:sz w:val="21"/>
                    </w:rPr>
                    <w:t>硅胶</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双</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11</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277</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土壤采样瓶</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1000ML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19</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278</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定碘三角烧瓶</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250ML 29#</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26</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279</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温湿度计</w:t>
                  </w:r>
                </w:p>
              </w:tc>
              <w:tc>
                <w:tcPr>
                  <w:tcW w:type="dxa" w:w="891"/>
                  <w:tcBorders>
                    <w:top w:val="none" w:color="000000" w:sz="4"/>
                    <w:left w:val="none" w:color="000000" w:sz="4"/>
                    <w:bottom w:val="single" w:color="000000" w:sz="4"/>
                    <w:right w:val="single" w:color="000000" w:sz="4"/>
                  </w:tcBorders>
                  <w:vAlign w:val="top"/>
                </w:tcPr>
                <w:p>
                  <w:pPr>
                    <w:jc w:val="center"/>
                  </w:pPr>
                  <w:r>
                    <w:rPr>
                      <w:sz w:val="21"/>
                    </w:rPr>
                    <w:t>TH602F</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80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280</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铝盒</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55*35</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281</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古氏坩埚</w:t>
                  </w:r>
                </w:p>
              </w:tc>
              <w:tc>
                <w:tcPr>
                  <w:tcW w:type="dxa" w:w="891"/>
                  <w:tcBorders>
                    <w:top w:val="none" w:color="000000" w:sz="4"/>
                    <w:left w:val="none" w:color="000000" w:sz="4"/>
                    <w:bottom w:val="single" w:color="000000" w:sz="4"/>
                    <w:right w:val="single" w:color="000000" w:sz="4"/>
                  </w:tcBorders>
                  <w:vAlign w:val="top"/>
                </w:tcPr>
                <w:p>
                  <w:pPr>
                    <w:jc w:val="center"/>
                  </w:pPr>
                  <w:r>
                    <w:rPr>
                      <w:sz w:val="21"/>
                    </w:rPr>
                    <w:t>30ML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8</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282</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狭缝比色皿</w:t>
                  </w:r>
                </w:p>
              </w:tc>
              <w:tc>
                <w:tcPr>
                  <w:tcW w:type="dxa" w:w="891"/>
                  <w:tcBorders>
                    <w:top w:val="none" w:color="000000" w:sz="4"/>
                    <w:left w:val="none" w:color="000000" w:sz="4"/>
                    <w:bottom w:val="single" w:color="000000" w:sz="4"/>
                    <w:right w:val="single" w:color="000000" w:sz="4"/>
                  </w:tcBorders>
                  <w:vAlign w:val="top"/>
                </w:tcPr>
                <w:p>
                  <w:pPr>
                    <w:jc w:val="center"/>
                  </w:pPr>
                  <w:r>
                    <w:rPr>
                      <w:sz w:val="21"/>
                    </w:rPr>
                    <w:t>3MM 0.75-1ML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57</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283</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玻璃研钵</w:t>
                  </w:r>
                </w:p>
              </w:tc>
              <w:tc>
                <w:tcPr>
                  <w:tcW w:type="dxa" w:w="891"/>
                  <w:tcBorders>
                    <w:top w:val="none" w:color="000000" w:sz="4"/>
                    <w:left w:val="none" w:color="000000" w:sz="4"/>
                    <w:bottom w:val="single" w:color="000000" w:sz="4"/>
                    <w:right w:val="single" w:color="000000" w:sz="4"/>
                  </w:tcBorders>
                  <w:vAlign w:val="top"/>
                </w:tcPr>
                <w:p>
                  <w:pPr>
                    <w:jc w:val="center"/>
                  </w:pPr>
                  <w:r>
                    <w:rPr>
                      <w:sz w:val="21"/>
                    </w:rPr>
                    <w:t>6CM</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12</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284</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移液枪枪头</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1000UL加长</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20"/>
                  <w:tcBorders>
                    <w:top w:val="none" w:color="000000" w:sz="4"/>
                    <w:left w:val="none" w:color="000000" w:sz="4"/>
                    <w:bottom w:val="single" w:color="000000" w:sz="4"/>
                    <w:right w:val="single" w:color="000000" w:sz="4"/>
                  </w:tcBorders>
                  <w:vAlign w:val="top"/>
                </w:tcPr>
                <w:p>
                  <w:pPr>
                    <w:jc w:val="center"/>
                  </w:pPr>
                  <w:r>
                    <w:rPr>
                      <w:sz w:val="21"/>
                    </w:rPr>
                    <w:t>8</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63</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285</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有机玻璃比色管架</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25ml 12*1</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36</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286</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脱脂棉球</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287</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挥发油玻璃装置</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1000mL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196</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288</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实心硅胶塞</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17-22mm</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1000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289</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耐压瓶内螺口反应试管</w:t>
                  </w:r>
                </w:p>
              </w:tc>
              <w:tc>
                <w:tcPr>
                  <w:tcW w:type="dxa" w:w="891"/>
                  <w:tcBorders>
                    <w:top w:val="none" w:color="000000" w:sz="4"/>
                    <w:left w:val="none" w:color="000000" w:sz="4"/>
                    <w:bottom w:val="single" w:color="000000" w:sz="4"/>
                    <w:right w:val="single" w:color="000000" w:sz="4"/>
                  </w:tcBorders>
                  <w:vAlign w:val="top"/>
                </w:tcPr>
                <w:p>
                  <w:pPr>
                    <w:jc w:val="center"/>
                  </w:pPr>
                  <w:r>
                    <w:rPr>
                      <w:sz w:val="21"/>
                    </w:rPr>
                    <w:t>耐高温、耐压、</w:t>
                  </w:r>
                  <w:r>
                    <w:rPr>
                      <w:sz w:val="21"/>
                    </w:rPr>
                    <w:t>25mL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41</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290</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具导气管厚壁耐压管</w:t>
                  </w:r>
                </w:p>
              </w:tc>
              <w:tc>
                <w:tcPr>
                  <w:tcW w:type="dxa" w:w="891"/>
                  <w:tcBorders>
                    <w:top w:val="none" w:color="000000" w:sz="4"/>
                    <w:left w:val="none" w:color="000000" w:sz="4"/>
                    <w:bottom w:val="single" w:color="000000" w:sz="4"/>
                    <w:right w:val="single" w:color="000000" w:sz="4"/>
                  </w:tcBorders>
                  <w:vAlign w:val="top"/>
                </w:tcPr>
                <w:p>
                  <w:pPr>
                    <w:jc w:val="center"/>
                  </w:pPr>
                  <w:r>
                    <w:rPr>
                      <w:sz w:val="21"/>
                    </w:rPr>
                    <w:t>耐高温、耐压、</w:t>
                  </w:r>
                  <w:r>
                    <w:rPr>
                      <w:sz w:val="21"/>
                    </w:rPr>
                    <w:t>25mL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91</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291</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玻璃离心管（</w:t>
                  </w:r>
                  <w:r>
                    <w:rPr>
                      <w:sz w:val="21"/>
                    </w:rPr>
                    <w:t>1）</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30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7</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292</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玻璃离心管（</w:t>
                  </w:r>
                  <w:r>
                    <w:rPr>
                      <w:sz w:val="21"/>
                    </w:rPr>
                    <w:t>2）</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293</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玻璃坩埚式过滤器</w:t>
                  </w:r>
                </w:p>
              </w:tc>
              <w:tc>
                <w:tcPr>
                  <w:tcW w:type="dxa" w:w="891"/>
                  <w:tcBorders>
                    <w:top w:val="none" w:color="000000" w:sz="4"/>
                    <w:left w:val="none" w:color="000000" w:sz="4"/>
                    <w:bottom w:val="single" w:color="000000" w:sz="4"/>
                    <w:right w:val="single" w:color="000000" w:sz="4"/>
                  </w:tcBorders>
                  <w:vAlign w:val="top"/>
                </w:tcPr>
                <w:p>
                  <w:pPr>
                    <w:jc w:val="center"/>
                  </w:pPr>
                  <w:r>
                    <w:rPr>
                      <w:sz w:val="21"/>
                    </w:rPr>
                    <w:t>30mL，孔径5-15um</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294</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远红外封闭电炉</w:t>
                  </w:r>
                </w:p>
              </w:tc>
              <w:tc>
                <w:tcPr>
                  <w:tcW w:type="dxa" w:w="891"/>
                  <w:tcBorders>
                    <w:top w:val="none" w:color="000000" w:sz="4"/>
                    <w:left w:val="none" w:color="000000" w:sz="4"/>
                    <w:bottom w:val="single" w:color="000000" w:sz="4"/>
                    <w:right w:val="single" w:color="000000" w:sz="4"/>
                  </w:tcBorders>
                  <w:vAlign w:val="top"/>
                </w:tcPr>
                <w:p>
                  <w:pPr>
                    <w:jc w:val="center"/>
                  </w:pPr>
                  <w:r>
                    <w:rPr>
                      <w:sz w:val="21"/>
                    </w:rPr>
                    <w:t>/</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台</w:t>
                  </w:r>
                </w:p>
              </w:tc>
              <w:tc>
                <w:tcPr>
                  <w:tcW w:type="dxa" w:w="620"/>
                  <w:tcBorders>
                    <w:top w:val="none" w:color="000000" w:sz="4"/>
                    <w:left w:val="none" w:color="000000" w:sz="4"/>
                    <w:bottom w:val="single" w:color="000000" w:sz="4"/>
                    <w:right w:val="single" w:color="000000" w:sz="4"/>
                  </w:tcBorders>
                  <w:vAlign w:val="top"/>
                </w:tcPr>
                <w:p>
                  <w:pPr>
                    <w:jc w:val="center"/>
                  </w:pPr>
                  <w:r>
                    <w:rPr>
                      <w:sz w:val="21"/>
                    </w:rPr>
                    <w:t>3</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473</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295</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迷你磁力搅拌器</w:t>
                  </w:r>
                </w:p>
              </w:tc>
              <w:tc>
                <w:tcPr>
                  <w:tcW w:type="dxa" w:w="891"/>
                  <w:tcBorders>
                    <w:top w:val="none" w:color="000000" w:sz="4"/>
                    <w:left w:val="none" w:color="000000" w:sz="4"/>
                    <w:bottom w:val="single" w:color="000000" w:sz="4"/>
                    <w:right w:val="single" w:color="000000" w:sz="4"/>
                  </w:tcBorders>
                  <w:vAlign w:val="top"/>
                </w:tcPr>
                <w:p>
                  <w:pPr>
                    <w:jc w:val="center"/>
                  </w:pPr>
                  <w:r>
                    <w:rPr>
                      <w:sz w:val="21"/>
                    </w:rPr>
                    <w:t>/</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台</w:t>
                  </w:r>
                </w:p>
              </w:tc>
              <w:tc>
                <w:tcPr>
                  <w:tcW w:type="dxa" w:w="620"/>
                  <w:tcBorders>
                    <w:top w:val="none" w:color="000000" w:sz="4"/>
                    <w:left w:val="none" w:color="000000" w:sz="4"/>
                    <w:bottom w:val="single" w:color="000000" w:sz="4"/>
                    <w:right w:val="single" w:color="000000" w:sz="4"/>
                  </w:tcBorders>
                  <w:vAlign w:val="top"/>
                </w:tcPr>
                <w:p>
                  <w:pPr>
                    <w:jc w:val="center"/>
                  </w:pPr>
                  <w:r>
                    <w:rPr>
                      <w:sz w:val="21"/>
                    </w:rPr>
                    <w:t>3</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421</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296</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电热炉</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1500W</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台</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228</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297</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铝制试管架</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22.5CM*40孔</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298</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膨胀度测定管</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25mL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6</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299</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塑料桶</w:t>
                  </w:r>
                </w:p>
              </w:tc>
              <w:tc>
                <w:tcPr>
                  <w:tcW w:type="dxa" w:w="891"/>
                  <w:tcBorders>
                    <w:top w:val="none" w:color="000000" w:sz="4"/>
                    <w:left w:val="none" w:color="000000" w:sz="4"/>
                    <w:bottom w:val="single" w:color="000000" w:sz="4"/>
                    <w:right w:val="single" w:color="000000" w:sz="4"/>
                  </w:tcBorders>
                  <w:vAlign w:val="top"/>
                </w:tcPr>
                <w:p>
                  <w:pPr>
                    <w:jc w:val="center"/>
                  </w:pPr>
                  <w:r>
                    <w:rPr>
                      <w:sz w:val="21"/>
                    </w:rPr>
                    <w:t>容量</w:t>
                  </w:r>
                  <w:r>
                    <w:rPr>
                      <w:sz w:val="21"/>
                    </w:rPr>
                    <w:t>10L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300</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坩埚叉（</w:t>
                  </w:r>
                  <w:r>
                    <w:rPr>
                      <w:sz w:val="21"/>
                    </w:rPr>
                    <w:t>1）</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50mL，长度40cm</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74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301</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坩埚叉（</w:t>
                  </w:r>
                  <w:r>
                    <w:rPr>
                      <w:sz w:val="21"/>
                    </w:rPr>
                    <w:t>2）</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50mL，长度100cm</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108</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302</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牛角药勺</w:t>
                  </w:r>
                </w:p>
              </w:tc>
              <w:tc>
                <w:tcPr>
                  <w:tcW w:type="dxa" w:w="891"/>
                  <w:tcBorders>
                    <w:top w:val="none" w:color="000000" w:sz="4"/>
                    <w:left w:val="none" w:color="000000" w:sz="4"/>
                    <w:bottom w:val="single" w:color="000000" w:sz="4"/>
                    <w:right w:val="single" w:color="000000" w:sz="4"/>
                  </w:tcBorders>
                  <w:vAlign w:val="top"/>
                </w:tcPr>
                <w:p>
                  <w:pPr>
                    <w:jc w:val="center"/>
                  </w:pPr>
                  <w:r>
                    <w:rPr>
                      <w:sz w:val="21"/>
                    </w:rPr>
                    <w:t>长度</w:t>
                  </w:r>
                  <w:r>
                    <w:rPr>
                      <w:sz w:val="21"/>
                    </w:rPr>
                    <w:t>145mm</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11</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303</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一次性塑料杯（</w:t>
                  </w:r>
                  <w:r>
                    <w:rPr>
                      <w:sz w:val="21"/>
                    </w:rPr>
                    <w:t>1）</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50只/包</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20"/>
                  <w:tcBorders>
                    <w:top w:val="none" w:color="000000" w:sz="4"/>
                    <w:left w:val="none" w:color="000000" w:sz="4"/>
                    <w:bottom w:val="single" w:color="000000" w:sz="4"/>
                    <w:right w:val="single" w:color="000000" w:sz="4"/>
                  </w:tcBorders>
                  <w:vAlign w:val="top"/>
                </w:tcPr>
                <w:p>
                  <w:pPr>
                    <w:jc w:val="center"/>
                  </w:pPr>
                  <w:r>
                    <w:rPr>
                      <w:sz w:val="21"/>
                    </w:rPr>
                    <w:t>3</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11</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304</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塑料真空干燥器</w:t>
                  </w:r>
                </w:p>
              </w:tc>
              <w:tc>
                <w:tcPr>
                  <w:tcW w:type="dxa" w:w="891"/>
                  <w:tcBorders>
                    <w:top w:val="none" w:color="000000" w:sz="4"/>
                    <w:left w:val="none" w:color="000000" w:sz="4"/>
                    <w:bottom w:val="single" w:color="000000" w:sz="4"/>
                    <w:right w:val="single" w:color="000000" w:sz="4"/>
                  </w:tcBorders>
                  <w:vAlign w:val="top"/>
                </w:tcPr>
                <w:p>
                  <w:pPr>
                    <w:jc w:val="center"/>
                  </w:pPr>
                  <w:r>
                    <w:rPr>
                      <w:sz w:val="21"/>
                    </w:rPr>
                    <w:t>双阀门，带压力表，直径</w:t>
                  </w:r>
                  <w:r>
                    <w:rPr>
                      <w:sz w:val="21"/>
                    </w:rPr>
                    <w:t>250mm</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456</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305</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平氏毛细管黏度计（</w:t>
                  </w:r>
                  <w:r>
                    <w:rPr>
                      <w:sz w:val="21"/>
                    </w:rPr>
                    <w:t>1）</w:t>
                  </w:r>
                </w:p>
              </w:tc>
              <w:tc>
                <w:tcPr>
                  <w:tcW w:type="dxa" w:w="891"/>
                  <w:tcBorders>
                    <w:top w:val="none" w:color="000000" w:sz="4"/>
                    <w:left w:val="none" w:color="000000" w:sz="4"/>
                    <w:bottom w:val="single" w:color="000000" w:sz="4"/>
                    <w:right w:val="single" w:color="000000" w:sz="4"/>
                  </w:tcBorders>
                  <w:vAlign w:val="top"/>
                </w:tcPr>
                <w:p>
                  <w:pPr>
                    <w:jc w:val="center"/>
                  </w:pPr>
                  <w:r>
                    <w:rPr>
                      <w:sz w:val="21"/>
                    </w:rPr>
                    <w:t>内径</w:t>
                  </w:r>
                  <w:r>
                    <w:rPr>
                      <w:sz w:val="21"/>
                    </w:rPr>
                    <w:t>0.6mm</w:t>
                  </w:r>
                </w:p>
              </w:tc>
              <w:tc>
                <w:tcPr>
                  <w:tcW w:type="dxa" w:w="48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68</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306</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平氏毛细管黏度计（</w:t>
                  </w:r>
                  <w:r>
                    <w:rPr>
                      <w:sz w:val="21"/>
                    </w:rPr>
                    <w:t>2）</w:t>
                  </w:r>
                </w:p>
              </w:tc>
              <w:tc>
                <w:tcPr>
                  <w:tcW w:type="dxa" w:w="891"/>
                  <w:tcBorders>
                    <w:top w:val="none" w:color="000000" w:sz="4"/>
                    <w:left w:val="none" w:color="000000" w:sz="4"/>
                    <w:bottom w:val="single" w:color="000000" w:sz="4"/>
                    <w:right w:val="single" w:color="000000" w:sz="4"/>
                  </w:tcBorders>
                  <w:vAlign w:val="top"/>
                </w:tcPr>
                <w:p>
                  <w:pPr>
                    <w:jc w:val="center"/>
                  </w:pPr>
                  <w:r>
                    <w:rPr>
                      <w:sz w:val="21"/>
                    </w:rPr>
                    <w:t>内径</w:t>
                  </w:r>
                  <w:r>
                    <w:rPr>
                      <w:sz w:val="21"/>
                    </w:rPr>
                    <w:t>0.8mm</w:t>
                  </w:r>
                </w:p>
              </w:tc>
              <w:tc>
                <w:tcPr>
                  <w:tcW w:type="dxa" w:w="48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68</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307</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玻璃培养皿</w:t>
                  </w:r>
                </w:p>
              </w:tc>
              <w:tc>
                <w:tcPr>
                  <w:tcW w:type="dxa" w:w="891"/>
                  <w:tcBorders>
                    <w:top w:val="none" w:color="000000" w:sz="4"/>
                    <w:left w:val="none" w:color="000000" w:sz="4"/>
                    <w:bottom w:val="single" w:color="000000" w:sz="4"/>
                    <w:right w:val="single" w:color="000000" w:sz="4"/>
                  </w:tcBorders>
                  <w:vAlign w:val="top"/>
                </w:tcPr>
                <w:p>
                  <w:pPr>
                    <w:jc w:val="center"/>
                  </w:pPr>
                  <w:r>
                    <w:rPr>
                      <w:sz w:val="21"/>
                    </w:rPr>
                    <w:t>直径</w:t>
                  </w:r>
                  <w:r>
                    <w:rPr>
                      <w:sz w:val="21"/>
                    </w:rPr>
                    <w:t>6cm</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60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308</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一次性塑料吸管（</w:t>
                  </w:r>
                  <w:r>
                    <w:rPr>
                      <w:sz w:val="21"/>
                    </w:rPr>
                    <w:t>1）</w:t>
                  </w:r>
                </w:p>
              </w:tc>
              <w:tc>
                <w:tcPr>
                  <w:tcW w:type="dxa" w:w="891"/>
                  <w:tcBorders>
                    <w:top w:val="none" w:color="000000" w:sz="4"/>
                    <w:left w:val="none" w:color="000000" w:sz="4"/>
                    <w:bottom w:val="single" w:color="000000" w:sz="4"/>
                    <w:right w:val="single" w:color="000000" w:sz="4"/>
                  </w:tcBorders>
                  <w:vAlign w:val="top"/>
                </w:tcPr>
                <w:p>
                  <w:pPr>
                    <w:jc w:val="center"/>
                  </w:pPr>
                  <w:r>
                    <w:rPr>
                      <w:sz w:val="21"/>
                    </w:rPr>
                    <w:t>3mL，无菌、独立包装、500支/包</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20"/>
                  <w:tcBorders>
                    <w:top w:val="none" w:color="000000" w:sz="4"/>
                    <w:left w:val="none" w:color="000000" w:sz="4"/>
                    <w:bottom w:val="single" w:color="000000" w:sz="4"/>
                    <w:right w:val="single" w:color="000000" w:sz="4"/>
                  </w:tcBorders>
                  <w:vAlign w:val="top"/>
                </w:tcPr>
                <w:p>
                  <w:pPr>
                    <w:jc w:val="center"/>
                  </w:pPr>
                  <w:r>
                    <w:rPr>
                      <w:sz w:val="21"/>
                    </w:rPr>
                    <w:t>30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125</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309</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一次性塑料吸管（</w:t>
                  </w:r>
                  <w:r>
                    <w:rPr>
                      <w:sz w:val="21"/>
                    </w:rPr>
                    <w:t>2）</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10mL，100支/包</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43</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310</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一次性塑料吸管（</w:t>
                  </w:r>
                  <w:r>
                    <w:rPr>
                      <w:sz w:val="21"/>
                    </w:rPr>
                    <w:t>3）</w:t>
                  </w:r>
                </w:p>
              </w:tc>
              <w:tc>
                <w:tcPr>
                  <w:tcW w:type="dxa" w:w="891"/>
                  <w:tcBorders>
                    <w:top w:val="none" w:color="000000" w:sz="4"/>
                    <w:left w:val="none" w:color="000000" w:sz="4"/>
                    <w:bottom w:val="single" w:color="000000" w:sz="4"/>
                    <w:right w:val="single" w:color="000000" w:sz="4"/>
                  </w:tcBorders>
                  <w:vAlign w:val="top"/>
                </w:tcPr>
                <w:p>
                  <w:pPr>
                    <w:jc w:val="center"/>
                  </w:pPr>
                  <w:r>
                    <w:rPr>
                      <w:sz w:val="21"/>
                    </w:rPr>
                    <w:t>0.5mL，500支/包</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9</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311</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塑料比浊管</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12*75mm，500支/包</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20"/>
                  <w:tcBorders>
                    <w:top w:val="none" w:color="000000" w:sz="4"/>
                    <w:left w:val="none" w:color="000000" w:sz="4"/>
                    <w:bottom w:val="single" w:color="000000" w:sz="4"/>
                    <w:right w:val="single" w:color="000000" w:sz="4"/>
                  </w:tcBorders>
                  <w:vAlign w:val="top"/>
                </w:tcPr>
                <w:p>
                  <w:pPr>
                    <w:jc w:val="center"/>
                  </w:pPr>
                  <w:r>
                    <w:rPr>
                      <w:sz w:val="21"/>
                    </w:rPr>
                    <w:t>3</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114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312</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保护柱套含连接头和扳手</w:t>
                  </w:r>
                </w:p>
              </w:tc>
              <w:tc>
                <w:tcPr>
                  <w:tcW w:type="dxa" w:w="891"/>
                  <w:tcBorders>
                    <w:top w:val="none" w:color="000000" w:sz="4"/>
                    <w:left w:val="none" w:color="000000" w:sz="4"/>
                    <w:bottom w:val="single" w:color="000000" w:sz="4"/>
                    <w:right w:val="single" w:color="000000" w:sz="4"/>
                  </w:tcBorders>
                  <w:vAlign w:val="top"/>
                </w:tcPr>
                <w:p>
                  <w:pPr>
                    <w:jc w:val="center"/>
                  </w:pPr>
                  <w:r>
                    <w:rPr>
                      <w:sz w:val="21"/>
                    </w:rPr>
                    <w:t>/</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400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313</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保护柱芯</w:t>
                  </w:r>
                  <w:r>
                    <w:rPr>
                      <w:sz w:val="21"/>
                    </w:rPr>
                    <w:t>C18</w:t>
                  </w:r>
                </w:p>
              </w:tc>
              <w:tc>
                <w:tcPr>
                  <w:tcW w:type="dxa" w:w="891"/>
                  <w:tcBorders>
                    <w:top w:val="none" w:color="000000" w:sz="4"/>
                    <w:left w:val="none" w:color="000000" w:sz="4"/>
                    <w:bottom w:val="single" w:color="000000" w:sz="4"/>
                    <w:right w:val="single" w:color="000000" w:sz="4"/>
                  </w:tcBorders>
                  <w:vAlign w:val="top"/>
                </w:tcPr>
                <w:p>
                  <w:pPr>
                    <w:jc w:val="center"/>
                  </w:pPr>
                  <w:r>
                    <w:rPr>
                      <w:sz w:val="21"/>
                    </w:rPr>
                    <w:t>/</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140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314</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41位微波消解仪温度传感器</w:t>
                  </w:r>
                </w:p>
              </w:tc>
              <w:tc>
                <w:tcPr>
                  <w:tcW w:type="dxa" w:w="891"/>
                  <w:tcBorders>
                    <w:top w:val="none" w:color="000000" w:sz="4"/>
                    <w:left w:val="none" w:color="000000" w:sz="4"/>
                    <w:bottom w:val="single" w:color="000000" w:sz="4"/>
                    <w:right w:val="single" w:color="000000" w:sz="4"/>
                  </w:tcBorders>
                  <w:vAlign w:val="top"/>
                </w:tcPr>
                <w:p>
                  <w:pPr>
                    <w:jc w:val="center"/>
                  </w:pPr>
                  <w:r>
                    <w:rPr>
                      <w:sz w:val="21"/>
                    </w:rPr>
                    <w:t>/</w:t>
                  </w:r>
                </w:p>
              </w:tc>
              <w:tc>
                <w:tcPr>
                  <w:tcW w:type="dxa" w:w="486"/>
                  <w:tcBorders>
                    <w:top w:val="none" w:color="000000" w:sz="4"/>
                    <w:left w:val="none" w:color="000000" w:sz="4"/>
                    <w:bottom w:val="single" w:color="000000" w:sz="4"/>
                    <w:right w:val="single" w:color="000000" w:sz="4"/>
                  </w:tcBorders>
                  <w:vAlign w:val="top"/>
                </w:tcPr>
                <w:p>
                  <w:pPr>
                    <w:jc w:val="center"/>
                  </w:pPr>
                  <w:r>
                    <w:rPr>
                      <w:sz w:val="21"/>
                    </w:rPr>
                    <w:t>条</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14000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315</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窄扣包装瓶</w:t>
                  </w:r>
                </w:p>
              </w:tc>
              <w:tc>
                <w:tcPr>
                  <w:tcW w:type="dxa" w:w="891"/>
                  <w:tcBorders>
                    <w:top w:val="none" w:color="000000" w:sz="4"/>
                    <w:left w:val="none" w:color="000000" w:sz="4"/>
                    <w:bottom w:val="single" w:color="000000" w:sz="4"/>
                    <w:right w:val="single" w:color="000000" w:sz="4"/>
                  </w:tcBorders>
                  <w:vAlign w:val="top"/>
                </w:tcPr>
                <w:p>
                  <w:pPr>
                    <w:jc w:val="center"/>
                  </w:pPr>
                  <w:r>
                    <w:rPr>
                      <w:sz w:val="21"/>
                    </w:rPr>
                    <w:t>低密度聚乙烯，</w:t>
                  </w:r>
                  <w:r>
                    <w:rPr>
                      <w:sz w:val="21"/>
                    </w:rPr>
                    <w:t>125ml容量、500个/箱</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箱</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4036</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316</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氨基色谱柱</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5μm 100Å 250mm×4.6mm</w:t>
                  </w:r>
                </w:p>
              </w:tc>
              <w:tc>
                <w:tcPr>
                  <w:tcW w:type="dxa" w:w="486"/>
                  <w:tcBorders>
                    <w:top w:val="none" w:color="000000" w:sz="4"/>
                    <w:left w:val="none" w:color="000000" w:sz="4"/>
                    <w:bottom w:val="single" w:color="000000" w:sz="4"/>
                    <w:right w:val="single" w:color="000000" w:sz="4"/>
                  </w:tcBorders>
                  <w:vAlign w:val="top"/>
                </w:tcPr>
                <w:p>
                  <w:pPr>
                    <w:jc w:val="center"/>
                  </w:pPr>
                  <w:r>
                    <w:rPr>
                      <w:sz w:val="21"/>
                    </w:rPr>
                    <w:t>根</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2500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317</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亚银标签纸</w:t>
                  </w:r>
                </w:p>
              </w:tc>
              <w:tc>
                <w:tcPr>
                  <w:tcW w:type="dxa" w:w="891"/>
                  <w:tcBorders>
                    <w:top w:val="none" w:color="000000" w:sz="4"/>
                    <w:left w:val="none" w:color="000000" w:sz="4"/>
                    <w:bottom w:val="single" w:color="000000" w:sz="4"/>
                    <w:right w:val="single" w:color="000000" w:sz="4"/>
                  </w:tcBorders>
                  <w:vAlign w:val="top"/>
                </w:tcPr>
                <w:p>
                  <w:pPr>
                    <w:jc w:val="center"/>
                  </w:pPr>
                  <w:r>
                    <w:rPr>
                      <w:sz w:val="21"/>
                    </w:rPr>
                    <w:t>宽</w:t>
                  </w:r>
                  <w:r>
                    <w:rPr>
                      <w:sz w:val="21"/>
                    </w:rPr>
                    <w:t>80mm*高40mm**1000张</w:t>
                  </w:r>
                </w:p>
              </w:tc>
              <w:tc>
                <w:tcPr>
                  <w:tcW w:type="dxa" w:w="486"/>
                  <w:tcBorders>
                    <w:top w:val="none" w:color="000000" w:sz="4"/>
                    <w:left w:val="none" w:color="000000" w:sz="4"/>
                    <w:bottom w:val="single" w:color="000000" w:sz="4"/>
                    <w:right w:val="single" w:color="000000" w:sz="4"/>
                  </w:tcBorders>
                  <w:vAlign w:val="top"/>
                </w:tcPr>
                <w:p>
                  <w:pPr>
                    <w:jc w:val="center"/>
                  </w:pPr>
                  <w:r>
                    <w:rPr>
                      <w:sz w:val="21"/>
                    </w:rPr>
                    <w:t>捆</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59</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25</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318</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碳带</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110mm*70m</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59</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16</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319</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盐酸吡啶</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280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320</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塑料托盘</w:t>
                  </w:r>
                </w:p>
              </w:tc>
              <w:tc>
                <w:tcPr>
                  <w:tcW w:type="dxa" w:w="891"/>
                  <w:tcBorders>
                    <w:top w:val="none" w:color="000000" w:sz="4"/>
                    <w:left w:val="none" w:color="000000" w:sz="4"/>
                    <w:bottom w:val="single" w:color="000000" w:sz="4"/>
                    <w:right w:val="single" w:color="000000" w:sz="4"/>
                  </w:tcBorders>
                  <w:vAlign w:val="top"/>
                </w:tcPr>
                <w:p>
                  <w:pPr>
                    <w:jc w:val="center"/>
                  </w:pPr>
                  <w:r>
                    <w:rPr>
                      <w:sz w:val="21"/>
                    </w:rPr>
                    <w:t>白色、尺寸</w:t>
                  </w:r>
                  <w:r>
                    <w:rPr>
                      <w:sz w:val="21"/>
                    </w:rPr>
                    <w:t>44*29。5*8cm</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200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321</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塑料量筒（</w:t>
                  </w:r>
                  <w:r>
                    <w:rPr>
                      <w:sz w:val="21"/>
                    </w:rPr>
                    <w:t>1）</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7</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322</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塑料量筒（</w:t>
                  </w:r>
                  <w:r>
                    <w:rPr>
                      <w:sz w:val="21"/>
                    </w:rPr>
                    <w:t>2）</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19</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323</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温度计</w:t>
                  </w:r>
                </w:p>
              </w:tc>
              <w:tc>
                <w:tcPr>
                  <w:tcW w:type="dxa" w:w="891"/>
                  <w:tcBorders>
                    <w:top w:val="none" w:color="000000" w:sz="4"/>
                    <w:left w:val="none" w:color="000000" w:sz="4"/>
                    <w:bottom w:val="single" w:color="000000" w:sz="4"/>
                    <w:right w:val="single" w:color="000000" w:sz="4"/>
                  </w:tcBorders>
                  <w:vAlign w:val="top"/>
                </w:tcPr>
                <w:p>
                  <w:pPr>
                    <w:jc w:val="center"/>
                  </w:pPr>
                  <w:r>
                    <w:rPr>
                      <w:sz w:val="21"/>
                    </w:rPr>
                    <w:t>测温范围：</w:t>
                  </w:r>
                  <w:r>
                    <w:rPr>
                      <w:sz w:val="21"/>
                    </w:rPr>
                    <w:t>-30~60℃，圆形，指针式</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14</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9</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324</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计时器</w:t>
                  </w:r>
                </w:p>
              </w:tc>
              <w:tc>
                <w:tcPr>
                  <w:tcW w:type="dxa" w:w="891"/>
                  <w:tcBorders>
                    <w:top w:val="none" w:color="000000" w:sz="4"/>
                    <w:left w:val="none" w:color="000000" w:sz="4"/>
                    <w:bottom w:val="single" w:color="000000" w:sz="4"/>
                    <w:right w:val="single" w:color="000000" w:sz="4"/>
                  </w:tcBorders>
                  <w:vAlign w:val="top"/>
                </w:tcPr>
                <w:p>
                  <w:pPr>
                    <w:jc w:val="center"/>
                  </w:pPr>
                  <w:r>
                    <w:rPr>
                      <w:sz w:val="21"/>
                    </w:rPr>
                    <w:t>带闹钟响声</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16</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325</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天平刷</w:t>
                  </w:r>
                </w:p>
              </w:tc>
              <w:tc>
                <w:tcPr>
                  <w:tcW w:type="dxa" w:w="891"/>
                  <w:tcBorders>
                    <w:top w:val="none" w:color="000000" w:sz="4"/>
                    <w:left w:val="none" w:color="000000" w:sz="4"/>
                    <w:bottom w:val="single" w:color="000000" w:sz="4"/>
                    <w:right w:val="single" w:color="000000" w:sz="4"/>
                  </w:tcBorders>
                  <w:vAlign w:val="top"/>
                </w:tcPr>
                <w:p>
                  <w:pPr>
                    <w:jc w:val="center"/>
                  </w:pPr>
                  <w:r>
                    <w:rPr>
                      <w:sz w:val="21"/>
                    </w:rPr>
                    <w:t>4#</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5</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326</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塑料大口瓶（</w:t>
                  </w:r>
                  <w:r>
                    <w:rPr>
                      <w:sz w:val="21"/>
                    </w:rPr>
                    <w:t>1）</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327</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塑料大口瓶（</w:t>
                  </w:r>
                  <w:r>
                    <w:rPr>
                      <w:sz w:val="21"/>
                    </w:rPr>
                    <w:t>2）</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250ml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328</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塑料大口瓶（</w:t>
                  </w:r>
                  <w:r>
                    <w:rPr>
                      <w:sz w:val="21"/>
                    </w:rPr>
                    <w:t>3）</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329</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封口膜切割器</w:t>
                  </w:r>
                </w:p>
              </w:tc>
              <w:tc>
                <w:tcPr>
                  <w:tcW w:type="dxa" w:w="891"/>
                  <w:tcBorders>
                    <w:top w:val="none" w:color="000000" w:sz="4"/>
                    <w:left w:val="none" w:color="000000" w:sz="4"/>
                    <w:bottom w:val="single" w:color="000000" w:sz="4"/>
                    <w:right w:val="single" w:color="000000" w:sz="4"/>
                  </w:tcBorders>
                  <w:vAlign w:val="top"/>
                </w:tcPr>
                <w:p>
                  <w:pPr>
                    <w:jc w:val="center"/>
                  </w:pPr>
                  <w:r>
                    <w:rPr>
                      <w:sz w:val="21"/>
                    </w:rPr>
                    <w:t>PM-996</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3</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160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330</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二硫化碳</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110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331</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一次性导尿管</w:t>
                  </w:r>
                </w:p>
              </w:tc>
              <w:tc>
                <w:tcPr>
                  <w:tcW w:type="dxa" w:w="891"/>
                  <w:tcBorders>
                    <w:top w:val="none" w:color="000000" w:sz="4"/>
                    <w:left w:val="none" w:color="000000" w:sz="4"/>
                    <w:bottom w:val="single" w:color="000000" w:sz="4"/>
                    <w:right w:val="single" w:color="000000" w:sz="4"/>
                  </w:tcBorders>
                  <w:vAlign w:val="top"/>
                </w:tcPr>
                <w:p>
                  <w:pPr>
                    <w:jc w:val="center"/>
                  </w:pPr>
                  <w:r>
                    <w:rPr>
                      <w:sz w:val="21"/>
                    </w:rPr>
                    <w:t>4.0MM（F12）100支/包</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73</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332</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耗材收纳盒</w:t>
                  </w:r>
                </w:p>
              </w:tc>
              <w:tc>
                <w:tcPr>
                  <w:tcW w:type="dxa" w:w="891"/>
                  <w:tcBorders>
                    <w:top w:val="none" w:color="000000" w:sz="4"/>
                    <w:left w:val="none" w:color="000000" w:sz="4"/>
                    <w:bottom w:val="single" w:color="000000" w:sz="4"/>
                    <w:right w:val="single" w:color="000000" w:sz="4"/>
                  </w:tcBorders>
                  <w:vAlign w:val="top"/>
                </w:tcPr>
                <w:p>
                  <w:pPr>
                    <w:jc w:val="center"/>
                  </w:pPr>
                  <w:r>
                    <w:rPr>
                      <w:sz w:val="21"/>
                    </w:rPr>
                    <w:t>B-1，天空蓝，有隔片</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4</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333</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附温比重瓶</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85</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334</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抽滤胶垫</w:t>
                  </w:r>
                </w:p>
              </w:tc>
              <w:tc>
                <w:tcPr>
                  <w:tcW w:type="dxa" w:w="891"/>
                  <w:tcBorders>
                    <w:top w:val="none" w:color="000000" w:sz="4"/>
                    <w:left w:val="none" w:color="000000" w:sz="4"/>
                    <w:bottom w:val="single" w:color="000000" w:sz="4"/>
                    <w:right w:val="single" w:color="000000" w:sz="4"/>
                  </w:tcBorders>
                  <w:vAlign w:val="top"/>
                </w:tcPr>
                <w:p>
                  <w:pPr>
                    <w:jc w:val="center"/>
                  </w:pPr>
                  <w:r>
                    <w:rPr>
                      <w:sz w:val="21"/>
                    </w:rPr>
                    <w:t>85MM</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4</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17</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335</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微晶纤维素</w:t>
                  </w:r>
                  <w:r>
                    <w:rPr>
                      <w:sz w:val="21"/>
                    </w:rPr>
                    <w:t>柱层析</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82</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336</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焊接好排针</w:t>
                  </w:r>
                </w:p>
              </w:tc>
              <w:tc>
                <w:tcPr>
                  <w:tcW w:type="dxa" w:w="891"/>
                  <w:tcBorders>
                    <w:top w:val="none" w:color="000000" w:sz="4"/>
                    <w:left w:val="none" w:color="000000" w:sz="4"/>
                    <w:bottom w:val="single" w:color="000000" w:sz="4"/>
                    <w:right w:val="single" w:color="000000" w:sz="4"/>
                  </w:tcBorders>
                  <w:vAlign w:val="top"/>
                </w:tcPr>
                <w:p>
                  <w:pPr>
                    <w:jc w:val="center"/>
                  </w:pPr>
                  <w:r>
                    <w:rPr>
                      <w:sz w:val="21"/>
                    </w:rPr>
                    <w:t>蓝屏</w:t>
                  </w:r>
                  <w:r>
                    <w:rPr>
                      <w:sz w:val="21"/>
                    </w:rPr>
                    <w:t>5V</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337</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直插钽电容</w:t>
                  </w:r>
                </w:p>
              </w:tc>
              <w:tc>
                <w:tcPr>
                  <w:tcW w:type="dxa" w:w="891"/>
                  <w:tcBorders>
                    <w:top w:val="none" w:color="000000" w:sz="4"/>
                    <w:left w:val="none" w:color="000000" w:sz="4"/>
                    <w:bottom w:val="single" w:color="000000" w:sz="4"/>
                    <w:right w:val="single" w:color="000000" w:sz="4"/>
                  </w:tcBorders>
                  <w:vAlign w:val="top"/>
                </w:tcPr>
                <w:p>
                  <w:pPr>
                    <w:jc w:val="center"/>
                  </w:pPr>
                  <w:r>
                    <w:rPr>
                      <w:sz w:val="21"/>
                    </w:rPr>
                    <w:t>35V 0.1uF 104K</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9</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338</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单片机微控制器芯片</w:t>
                  </w:r>
                </w:p>
              </w:tc>
              <w:tc>
                <w:tcPr>
                  <w:tcW w:type="dxa" w:w="891"/>
                  <w:tcBorders>
                    <w:top w:val="none" w:color="000000" w:sz="4"/>
                    <w:left w:val="none" w:color="000000" w:sz="4"/>
                    <w:bottom w:val="single" w:color="000000" w:sz="4"/>
                    <w:right w:val="single" w:color="000000" w:sz="4"/>
                  </w:tcBorders>
                  <w:vAlign w:val="top"/>
                </w:tcPr>
                <w:p>
                  <w:pPr>
                    <w:jc w:val="center"/>
                  </w:pPr>
                  <w:r>
                    <w:rPr>
                      <w:sz w:val="21"/>
                    </w:rPr>
                    <w:t>/</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7</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339</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51单片机开发板</w:t>
                  </w:r>
                </w:p>
              </w:tc>
              <w:tc>
                <w:tcPr>
                  <w:tcW w:type="dxa" w:w="891"/>
                  <w:tcBorders>
                    <w:top w:val="none" w:color="000000" w:sz="4"/>
                    <w:left w:val="none" w:color="000000" w:sz="4"/>
                    <w:bottom w:val="single" w:color="000000" w:sz="4"/>
                    <w:right w:val="single" w:color="000000" w:sz="4"/>
                  </w:tcBorders>
                  <w:vAlign w:val="top"/>
                </w:tcPr>
                <w:p>
                  <w:pPr>
                    <w:jc w:val="center"/>
                  </w:pPr>
                  <w:r>
                    <w:rPr>
                      <w:sz w:val="21"/>
                    </w:rPr>
                    <w:t>开发板</w:t>
                  </w:r>
                  <w:r>
                    <w:rPr>
                      <w:sz w:val="21"/>
                    </w:rPr>
                    <w:t>+模块套件</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145</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340</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9脚9P排阻</w:t>
                  </w:r>
                </w:p>
              </w:tc>
              <w:tc>
                <w:tcPr>
                  <w:tcW w:type="dxa" w:w="891"/>
                  <w:tcBorders>
                    <w:top w:val="none" w:color="000000" w:sz="4"/>
                    <w:left w:val="none" w:color="000000" w:sz="4"/>
                    <w:bottom w:val="single" w:color="000000" w:sz="4"/>
                    <w:right w:val="single" w:color="000000" w:sz="4"/>
                  </w:tcBorders>
                  <w:vAlign w:val="top"/>
                </w:tcPr>
                <w:p>
                  <w:pPr>
                    <w:jc w:val="center"/>
                  </w:pPr>
                  <w:r>
                    <w:rPr>
                      <w:sz w:val="21"/>
                    </w:rPr>
                    <w:t>9P 10K A103J 脚距2.54mm</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7</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341</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蓝紫光点状激光器灯</w:t>
                  </w:r>
                </w:p>
              </w:tc>
              <w:tc>
                <w:tcPr>
                  <w:tcW w:type="dxa" w:w="891"/>
                  <w:tcBorders>
                    <w:top w:val="none" w:color="000000" w:sz="4"/>
                    <w:left w:val="none" w:color="000000" w:sz="4"/>
                    <w:bottom w:val="single" w:color="000000" w:sz="4"/>
                    <w:right w:val="single" w:color="000000" w:sz="4"/>
                  </w:tcBorders>
                  <w:vAlign w:val="top"/>
                </w:tcPr>
                <w:p>
                  <w:pPr>
                    <w:jc w:val="center"/>
                  </w:pPr>
                  <w:r>
                    <w:rPr>
                      <w:sz w:val="21"/>
                    </w:rPr>
                    <w:t>外调式</w:t>
                  </w:r>
                  <w:r>
                    <w:rPr>
                      <w:sz w:val="21"/>
                    </w:rPr>
                    <w:t>405nm1mw</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188</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342</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发蜡</w:t>
                  </w:r>
                </w:p>
              </w:tc>
              <w:tc>
                <w:tcPr>
                  <w:tcW w:type="dxa" w:w="891"/>
                  <w:tcBorders>
                    <w:top w:val="none" w:color="000000" w:sz="4"/>
                    <w:left w:val="none" w:color="000000" w:sz="4"/>
                    <w:bottom w:val="single" w:color="000000" w:sz="4"/>
                    <w:right w:val="single" w:color="000000" w:sz="4"/>
                  </w:tcBorders>
                  <w:vAlign w:val="top"/>
                </w:tcPr>
                <w:p>
                  <w:pPr>
                    <w:jc w:val="center"/>
                  </w:pPr>
                  <w:r>
                    <w:rPr>
                      <w:sz w:val="21"/>
                    </w:rPr>
                    <w:t>/</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7</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343</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眉笔</w:t>
                  </w:r>
                </w:p>
              </w:tc>
              <w:tc>
                <w:tcPr>
                  <w:tcW w:type="dxa" w:w="891"/>
                  <w:tcBorders>
                    <w:top w:val="none" w:color="000000" w:sz="4"/>
                    <w:left w:val="none" w:color="000000" w:sz="4"/>
                    <w:bottom w:val="single" w:color="000000" w:sz="4"/>
                    <w:right w:val="single" w:color="000000" w:sz="4"/>
                  </w:tcBorders>
                  <w:vAlign w:val="top"/>
                </w:tcPr>
                <w:p>
                  <w:pPr>
                    <w:jc w:val="center"/>
                  </w:pPr>
                  <w:r>
                    <w:rPr>
                      <w:sz w:val="21"/>
                    </w:rPr>
                    <w:t>亨丝黑色</w:t>
                  </w:r>
                  <w:r>
                    <w:rPr>
                      <w:sz w:val="21"/>
                    </w:rPr>
                    <w:t>2.8G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6</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344</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隔离乳</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10ml柔光紫</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17</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345</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染发剂</w:t>
                  </w:r>
                </w:p>
              </w:tc>
              <w:tc>
                <w:tcPr>
                  <w:tcW w:type="dxa" w:w="891"/>
                  <w:tcBorders>
                    <w:top w:val="none" w:color="000000" w:sz="4"/>
                    <w:left w:val="none" w:color="000000" w:sz="4"/>
                    <w:bottom w:val="single" w:color="000000" w:sz="4"/>
                    <w:right w:val="single" w:color="000000" w:sz="4"/>
                  </w:tcBorders>
                  <w:vAlign w:val="top"/>
                </w:tcPr>
                <w:p>
                  <w:pPr>
                    <w:jc w:val="center"/>
                  </w:pPr>
                  <w:r>
                    <w:rPr>
                      <w:sz w:val="21"/>
                    </w:rPr>
                    <w:t>4/0棕黑色</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38</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346</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斜三口烧瓶（</w:t>
                  </w:r>
                  <w:r>
                    <w:rPr>
                      <w:sz w:val="21"/>
                    </w:rPr>
                    <w:t>1）</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24#*3 250ml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60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347</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斜三口烧瓶（</w:t>
                  </w:r>
                  <w:r>
                    <w:rPr>
                      <w:sz w:val="21"/>
                    </w:rPr>
                    <w:t>2）</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24*3  500ML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65</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348</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不锈钢药勺双头</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22CM</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5</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349</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移液枪架</w:t>
                  </w:r>
                </w:p>
              </w:tc>
              <w:tc>
                <w:tcPr>
                  <w:tcW w:type="dxa" w:w="891"/>
                  <w:tcBorders>
                    <w:top w:val="none" w:color="000000" w:sz="4"/>
                    <w:left w:val="none" w:color="000000" w:sz="4"/>
                    <w:bottom w:val="single" w:color="000000" w:sz="4"/>
                    <w:right w:val="single" w:color="000000" w:sz="4"/>
                  </w:tcBorders>
                  <w:vAlign w:val="top"/>
                </w:tcPr>
                <w:p>
                  <w:pPr>
                    <w:jc w:val="center"/>
                  </w:pPr>
                  <w:r>
                    <w:rPr>
                      <w:sz w:val="21"/>
                    </w:rPr>
                    <w:t>A型</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3</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35</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350</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环氧树脂灌封胶</w:t>
                  </w:r>
                </w:p>
              </w:tc>
              <w:tc>
                <w:tcPr>
                  <w:tcW w:type="dxa" w:w="891"/>
                  <w:tcBorders>
                    <w:top w:val="none" w:color="000000" w:sz="4"/>
                    <w:left w:val="none" w:color="000000" w:sz="4"/>
                    <w:bottom w:val="single" w:color="000000" w:sz="4"/>
                    <w:right w:val="single" w:color="000000" w:sz="4"/>
                  </w:tcBorders>
                  <w:vAlign w:val="top"/>
                </w:tcPr>
                <w:p>
                  <w:pPr>
                    <w:jc w:val="center"/>
                  </w:pPr>
                  <w:r>
                    <w:rPr>
                      <w:sz w:val="21"/>
                    </w:rPr>
                    <w:t>黑色</w:t>
                  </w:r>
                  <w:r>
                    <w:rPr>
                      <w:sz w:val="21"/>
                    </w:rPr>
                    <w:t>1.5kg/组(1kg+500g)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160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351</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一次性塑料杯（</w:t>
                  </w:r>
                  <w:r>
                    <w:rPr>
                      <w:sz w:val="21"/>
                    </w:rPr>
                    <w:t>2）</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180ML 1000个/箱</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箱</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85</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352</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硅胶垫片</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500*500*3mm</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块</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35</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353</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反口胶塞</w:t>
                  </w:r>
                </w:p>
              </w:tc>
              <w:tc>
                <w:tcPr>
                  <w:tcW w:type="dxa" w:w="891"/>
                  <w:tcBorders>
                    <w:top w:val="none" w:color="000000" w:sz="4"/>
                    <w:left w:val="none" w:color="000000" w:sz="4"/>
                    <w:bottom w:val="single" w:color="000000" w:sz="4"/>
                    <w:right w:val="single" w:color="000000" w:sz="4"/>
                  </w:tcBorders>
                  <w:vAlign w:val="top"/>
                </w:tcPr>
                <w:p>
                  <w:pPr>
                    <w:jc w:val="center"/>
                  </w:pPr>
                  <w:r>
                    <w:rPr>
                      <w:sz w:val="21"/>
                    </w:rPr>
                    <w:t>橡胶平口</w:t>
                  </w:r>
                  <w:r>
                    <w:rPr>
                      <w:sz w:val="21"/>
                    </w:rPr>
                    <w:t>14#（100只/包）</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25</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354</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黑色防撞泡棉垫</w:t>
                  </w:r>
                </w:p>
              </w:tc>
              <w:tc>
                <w:tcPr>
                  <w:tcW w:type="dxa" w:w="891"/>
                  <w:tcBorders>
                    <w:top w:val="none" w:color="000000" w:sz="4"/>
                    <w:left w:val="none" w:color="000000" w:sz="4"/>
                    <w:bottom w:val="single" w:color="000000" w:sz="4"/>
                    <w:right w:val="single" w:color="000000" w:sz="4"/>
                  </w:tcBorders>
                  <w:vAlign w:val="top"/>
                </w:tcPr>
                <w:p>
                  <w:pPr>
                    <w:jc w:val="center"/>
                  </w:pPr>
                  <w:r>
                    <w:rPr>
                      <w:sz w:val="21"/>
                    </w:rPr>
                    <w:t>【</w:t>
                  </w:r>
                  <w:r>
                    <w:rPr>
                      <w:sz w:val="21"/>
                    </w:rPr>
                    <w:t>30mm厚】 30mm宽*2m长【2卷】</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卷</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25</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355</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磷铜过滤网</w:t>
                  </w:r>
                </w:p>
              </w:tc>
              <w:tc>
                <w:tcPr>
                  <w:tcW w:type="dxa" w:w="891"/>
                  <w:tcBorders>
                    <w:top w:val="none" w:color="000000" w:sz="4"/>
                    <w:left w:val="none" w:color="000000" w:sz="4"/>
                    <w:bottom w:val="single" w:color="000000" w:sz="4"/>
                    <w:right w:val="single" w:color="000000" w:sz="4"/>
                  </w:tcBorders>
                  <w:vAlign w:val="top"/>
                </w:tcPr>
                <w:p>
                  <w:pPr>
                    <w:jc w:val="center"/>
                  </w:pPr>
                  <w:r>
                    <w:rPr>
                      <w:sz w:val="21"/>
                    </w:rPr>
                    <w:t>350目</w:t>
                  </w:r>
                </w:p>
              </w:tc>
              <w:tc>
                <w:tcPr>
                  <w:tcW w:type="dxa" w:w="486"/>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130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356</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比色皿槽架</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1-10MM</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120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357</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有机玻璃比色皿架</w:t>
                  </w:r>
                </w:p>
              </w:tc>
              <w:tc>
                <w:tcPr>
                  <w:tcW w:type="dxa" w:w="891"/>
                  <w:tcBorders>
                    <w:top w:val="none" w:color="000000" w:sz="4"/>
                    <w:left w:val="none" w:color="000000" w:sz="4"/>
                    <w:bottom w:val="single" w:color="000000" w:sz="4"/>
                    <w:right w:val="single" w:color="000000" w:sz="4"/>
                  </w:tcBorders>
                  <w:vAlign w:val="top"/>
                </w:tcPr>
                <w:p>
                  <w:pPr>
                    <w:jc w:val="center"/>
                  </w:pPr>
                  <w:r>
                    <w:rPr>
                      <w:sz w:val="21"/>
                    </w:rPr>
                    <w:t>751-10 12孔</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22</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358</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三轴光学支架</w:t>
                  </w:r>
                </w:p>
              </w:tc>
              <w:tc>
                <w:tcPr>
                  <w:tcW w:type="dxa" w:w="891"/>
                  <w:tcBorders>
                    <w:top w:val="none" w:color="000000" w:sz="4"/>
                    <w:left w:val="none" w:color="000000" w:sz="4"/>
                    <w:bottom w:val="single" w:color="000000" w:sz="4"/>
                    <w:right w:val="single" w:color="000000" w:sz="4"/>
                  </w:tcBorders>
                  <w:vAlign w:val="top"/>
                </w:tcPr>
                <w:p>
                  <w:pPr>
                    <w:jc w:val="center"/>
                  </w:pPr>
                  <w:r>
                    <w:rPr>
                      <w:sz w:val="21"/>
                    </w:rPr>
                    <w:t>M-HT-3-Q16 17.5mm</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65</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359</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光学面包板蜂窝板</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280*320mm+定位条C+扳手</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块</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226</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360</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50mL尖底塑料离心管</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50个/包</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18</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361</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15mL尖底塑料离心管</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100个/包</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18</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362</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7mL圆底离心管</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200个/包</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20"/>
                  <w:tcBorders>
                    <w:top w:val="none" w:color="000000" w:sz="4"/>
                    <w:left w:val="none" w:color="000000" w:sz="4"/>
                    <w:bottom w:val="single" w:color="000000" w:sz="4"/>
                    <w:right w:val="single" w:color="000000" w:sz="4"/>
                  </w:tcBorders>
                  <w:vAlign w:val="top"/>
                </w:tcPr>
                <w:p>
                  <w:pPr>
                    <w:jc w:val="center"/>
                  </w:pPr>
                  <w:r>
                    <w:rPr>
                      <w:sz w:val="21"/>
                    </w:rPr>
                    <w:t>47</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19</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363</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200μL 96孔枪头盒</w:t>
                  </w:r>
                </w:p>
              </w:tc>
              <w:tc>
                <w:tcPr>
                  <w:tcW w:type="dxa" w:w="891"/>
                  <w:tcBorders>
                    <w:top w:val="none" w:color="000000" w:sz="4"/>
                    <w:left w:val="none" w:color="000000" w:sz="4"/>
                    <w:bottom w:val="single" w:color="000000" w:sz="4"/>
                    <w:right w:val="single" w:color="000000" w:sz="4"/>
                  </w:tcBorders>
                  <w:vAlign w:val="top"/>
                </w:tcPr>
                <w:p>
                  <w:pPr>
                    <w:jc w:val="center"/>
                  </w:pPr>
                  <w:r>
                    <w:rPr>
                      <w:sz w:val="21"/>
                    </w:rPr>
                    <w:t>/</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364</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60mL采样杯</w:t>
                  </w:r>
                </w:p>
              </w:tc>
              <w:tc>
                <w:tcPr>
                  <w:tcW w:type="dxa" w:w="891"/>
                  <w:tcBorders>
                    <w:top w:val="none" w:color="000000" w:sz="4"/>
                    <w:left w:val="none" w:color="000000" w:sz="4"/>
                    <w:bottom w:val="single" w:color="000000" w:sz="4"/>
                    <w:right w:val="single" w:color="000000" w:sz="4"/>
                  </w:tcBorders>
                  <w:vAlign w:val="top"/>
                </w:tcPr>
                <w:p>
                  <w:pPr>
                    <w:jc w:val="center"/>
                  </w:pPr>
                  <w:r>
                    <w:rPr>
                      <w:sz w:val="21"/>
                    </w:rPr>
                    <w:t>50个/包</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365</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6ml玻璃试管</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12mmX75mm，10支/包</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4</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366</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200μL枪头</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1000个/包</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6</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367</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5mL枪头</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100个/包</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16</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368</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1000mL带柄塑料烧杯</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1000mL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6</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369</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比色皿架</w:t>
                  </w:r>
                </w:p>
              </w:tc>
              <w:tc>
                <w:tcPr>
                  <w:tcW w:type="dxa" w:w="891"/>
                  <w:tcBorders>
                    <w:top w:val="none" w:color="000000" w:sz="4"/>
                    <w:left w:val="none" w:color="000000" w:sz="4"/>
                    <w:bottom w:val="single" w:color="000000" w:sz="4"/>
                    <w:right w:val="single" w:color="000000" w:sz="4"/>
                  </w:tcBorders>
                  <w:vAlign w:val="top"/>
                </w:tcPr>
                <w:p>
                  <w:pPr>
                    <w:jc w:val="center"/>
                  </w:pPr>
                  <w:r>
                    <w:rPr>
                      <w:sz w:val="21"/>
                    </w:rPr>
                    <w:t>24孔 10mm 751</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18</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370</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铬空心阴极灯</w:t>
                  </w:r>
                </w:p>
              </w:tc>
              <w:tc>
                <w:tcPr>
                  <w:tcW w:type="dxa" w:w="891"/>
                  <w:tcBorders>
                    <w:top w:val="none" w:color="000000" w:sz="4"/>
                    <w:left w:val="none" w:color="000000" w:sz="4"/>
                    <w:bottom w:val="single" w:color="000000" w:sz="4"/>
                    <w:right w:val="single" w:color="000000" w:sz="4"/>
                  </w:tcBorders>
                  <w:vAlign w:val="top"/>
                </w:tcPr>
                <w:p>
                  <w:pPr>
                    <w:jc w:val="center"/>
                  </w:pPr>
                  <w:r>
                    <w:rPr>
                      <w:sz w:val="21"/>
                    </w:rPr>
                    <w:t>/</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241</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371</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烧瓶</w:t>
                  </w:r>
                </w:p>
              </w:tc>
              <w:tc>
                <w:tcPr>
                  <w:tcW w:type="dxa" w:w="891"/>
                  <w:tcBorders>
                    <w:top w:val="none" w:color="000000" w:sz="4"/>
                    <w:left w:val="none" w:color="000000" w:sz="4"/>
                    <w:bottom w:val="single" w:color="000000" w:sz="4"/>
                    <w:right w:val="single" w:color="000000" w:sz="4"/>
                  </w:tcBorders>
                  <w:vAlign w:val="top"/>
                </w:tcPr>
                <w:p>
                  <w:pPr>
                    <w:jc w:val="center"/>
                  </w:pPr>
                  <w:r>
                    <w:rPr>
                      <w:sz w:val="21"/>
                    </w:rPr>
                    <w:t>适用于</w:t>
                  </w:r>
                  <w:r>
                    <w:rPr>
                      <w:sz w:val="21"/>
                    </w:rPr>
                    <w:t>ST109B二氧化硫测定仪</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6</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150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372</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弯接管</w:t>
                  </w:r>
                </w:p>
              </w:tc>
              <w:tc>
                <w:tcPr>
                  <w:tcW w:type="dxa" w:w="891"/>
                  <w:tcBorders>
                    <w:top w:val="none" w:color="000000" w:sz="4"/>
                    <w:left w:val="none" w:color="000000" w:sz="4"/>
                    <w:bottom w:val="single" w:color="000000" w:sz="4"/>
                    <w:right w:val="single" w:color="000000" w:sz="4"/>
                  </w:tcBorders>
                  <w:vAlign w:val="top"/>
                </w:tcPr>
                <w:p>
                  <w:pPr>
                    <w:jc w:val="center"/>
                  </w:pPr>
                  <w:r>
                    <w:rPr>
                      <w:sz w:val="21"/>
                    </w:rPr>
                    <w:t>适用于</w:t>
                  </w:r>
                  <w:r>
                    <w:rPr>
                      <w:sz w:val="21"/>
                    </w:rPr>
                    <w:t>ST109B二氧化硫测定仪</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65</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373</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烧瓶支架</w:t>
                  </w:r>
                </w:p>
              </w:tc>
              <w:tc>
                <w:tcPr>
                  <w:tcW w:type="dxa" w:w="891"/>
                  <w:tcBorders>
                    <w:top w:val="none" w:color="000000" w:sz="4"/>
                    <w:left w:val="none" w:color="000000" w:sz="4"/>
                    <w:bottom w:val="single" w:color="000000" w:sz="4"/>
                    <w:right w:val="single" w:color="000000" w:sz="4"/>
                  </w:tcBorders>
                  <w:vAlign w:val="top"/>
                </w:tcPr>
                <w:p>
                  <w:pPr>
                    <w:jc w:val="center"/>
                  </w:pPr>
                  <w:r>
                    <w:rPr>
                      <w:sz w:val="21"/>
                    </w:rPr>
                    <w:t>适用于</w:t>
                  </w:r>
                  <w:r>
                    <w:rPr>
                      <w:sz w:val="21"/>
                    </w:rPr>
                    <w:t>ST110B二氧化硫测定仪</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480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374</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白色实验服</w:t>
                  </w:r>
                </w:p>
              </w:tc>
              <w:tc>
                <w:tcPr>
                  <w:tcW w:type="dxa" w:w="891"/>
                  <w:tcBorders>
                    <w:top w:val="none" w:color="000000" w:sz="4"/>
                    <w:left w:val="none" w:color="000000" w:sz="4"/>
                    <w:bottom w:val="single" w:color="000000" w:sz="4"/>
                    <w:right w:val="single" w:color="000000" w:sz="4"/>
                  </w:tcBorders>
                  <w:vAlign w:val="top"/>
                </w:tcPr>
                <w:p>
                  <w:pPr>
                    <w:jc w:val="center"/>
                  </w:pPr>
                  <w:r>
                    <w:rPr>
                      <w:sz w:val="21"/>
                    </w:rPr>
                    <w:t>长袖、纽扣袖</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50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375</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蓝色实验服</w:t>
                  </w:r>
                </w:p>
              </w:tc>
              <w:tc>
                <w:tcPr>
                  <w:tcW w:type="dxa" w:w="891"/>
                  <w:tcBorders>
                    <w:top w:val="none" w:color="000000" w:sz="4"/>
                    <w:left w:val="none" w:color="000000" w:sz="4"/>
                    <w:bottom w:val="single" w:color="000000" w:sz="4"/>
                    <w:right w:val="single" w:color="000000" w:sz="4"/>
                  </w:tcBorders>
                  <w:vAlign w:val="top"/>
                </w:tcPr>
                <w:p>
                  <w:pPr>
                    <w:jc w:val="center"/>
                  </w:pPr>
                  <w:r>
                    <w:rPr>
                      <w:sz w:val="21"/>
                    </w:rPr>
                    <w:t>长袖、纽扣袖</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件</w:t>
                  </w:r>
                </w:p>
              </w:tc>
              <w:tc>
                <w:tcPr>
                  <w:tcW w:type="dxa" w:w="620"/>
                  <w:tcBorders>
                    <w:top w:val="none" w:color="000000" w:sz="4"/>
                    <w:left w:val="none" w:color="000000" w:sz="4"/>
                    <w:bottom w:val="single" w:color="000000" w:sz="4"/>
                    <w:right w:val="single" w:color="000000" w:sz="4"/>
                  </w:tcBorders>
                  <w:vAlign w:val="top"/>
                </w:tcPr>
                <w:p>
                  <w:pPr>
                    <w:jc w:val="center"/>
                  </w:pPr>
                  <w:r>
                    <w:rPr>
                      <w:sz w:val="21"/>
                    </w:rPr>
                    <w:t>37</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80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376</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保鲜袋</w:t>
                  </w:r>
                </w:p>
              </w:tc>
              <w:tc>
                <w:tcPr>
                  <w:tcW w:type="dxa" w:w="891"/>
                  <w:tcBorders>
                    <w:top w:val="none" w:color="000000" w:sz="4"/>
                    <w:left w:val="none" w:color="000000" w:sz="4"/>
                    <w:bottom w:val="single" w:color="000000" w:sz="4"/>
                    <w:right w:val="single" w:color="000000" w:sz="4"/>
                  </w:tcBorders>
                  <w:vAlign w:val="top"/>
                </w:tcPr>
                <w:p>
                  <w:pPr>
                    <w:jc w:val="center"/>
                  </w:pPr>
                  <w:r>
                    <w:rPr>
                      <w:sz w:val="21"/>
                    </w:rPr>
                    <w:t>350只（35*25cm）/卷</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卷</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100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19</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377</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普通移液枪（</w:t>
                  </w:r>
                  <w:r>
                    <w:rPr>
                      <w:sz w:val="21"/>
                    </w:rPr>
                    <w:t>1）</w:t>
                  </w:r>
                </w:p>
              </w:tc>
              <w:tc>
                <w:tcPr>
                  <w:tcW w:type="dxa" w:w="891"/>
                  <w:tcBorders>
                    <w:top w:val="none" w:color="000000" w:sz="4"/>
                    <w:left w:val="none" w:color="000000" w:sz="4"/>
                    <w:bottom w:val="single" w:color="000000" w:sz="4"/>
                    <w:right w:val="single" w:color="000000" w:sz="4"/>
                  </w:tcBorders>
                  <w:vAlign w:val="top"/>
                </w:tcPr>
                <w:p>
                  <w:pPr>
                    <w:jc w:val="center"/>
                  </w:pPr>
                  <w:r>
                    <w:rPr>
                      <w:sz w:val="21"/>
                    </w:rPr>
                    <w:t>单通道</w:t>
                  </w:r>
                  <w:r>
                    <w:rPr>
                      <w:sz w:val="21"/>
                    </w:rPr>
                    <w:t>100-1000µL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350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378</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普通移液枪（</w:t>
                  </w:r>
                  <w:r>
                    <w:rPr>
                      <w:sz w:val="21"/>
                    </w:rPr>
                    <w:t>2）</w:t>
                  </w:r>
                </w:p>
              </w:tc>
              <w:tc>
                <w:tcPr>
                  <w:tcW w:type="dxa" w:w="891"/>
                  <w:tcBorders>
                    <w:top w:val="none" w:color="000000" w:sz="4"/>
                    <w:left w:val="none" w:color="000000" w:sz="4"/>
                    <w:bottom w:val="single" w:color="000000" w:sz="4"/>
                    <w:right w:val="single" w:color="000000" w:sz="4"/>
                  </w:tcBorders>
                  <w:vAlign w:val="top"/>
                </w:tcPr>
                <w:p>
                  <w:pPr>
                    <w:jc w:val="center"/>
                  </w:pPr>
                  <w:r>
                    <w:rPr>
                      <w:sz w:val="21"/>
                    </w:rPr>
                    <w:t>单通道</w:t>
                  </w:r>
                  <w:r>
                    <w:rPr>
                      <w:sz w:val="21"/>
                    </w:rPr>
                    <w:t>20-200µL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350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379</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普通移液枪（</w:t>
                  </w:r>
                  <w:r>
                    <w:rPr>
                      <w:sz w:val="21"/>
                    </w:rPr>
                    <w:t>3）</w:t>
                  </w:r>
                </w:p>
              </w:tc>
              <w:tc>
                <w:tcPr>
                  <w:tcW w:type="dxa" w:w="891"/>
                  <w:tcBorders>
                    <w:top w:val="none" w:color="000000" w:sz="4"/>
                    <w:left w:val="none" w:color="000000" w:sz="4"/>
                    <w:bottom w:val="single" w:color="000000" w:sz="4"/>
                    <w:right w:val="single" w:color="000000" w:sz="4"/>
                  </w:tcBorders>
                  <w:vAlign w:val="top"/>
                </w:tcPr>
                <w:p>
                  <w:pPr>
                    <w:jc w:val="center"/>
                  </w:pPr>
                  <w:r>
                    <w:rPr>
                      <w:sz w:val="21"/>
                    </w:rPr>
                    <w:t>单通道</w:t>
                  </w:r>
                  <w:r>
                    <w:rPr>
                      <w:sz w:val="21"/>
                    </w:rPr>
                    <w:t>1000-5000µL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350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380</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精密移液枪（</w:t>
                  </w:r>
                  <w:r>
                    <w:rPr>
                      <w:sz w:val="21"/>
                    </w:rPr>
                    <w:t>1）</w:t>
                  </w:r>
                </w:p>
              </w:tc>
              <w:tc>
                <w:tcPr>
                  <w:tcW w:type="dxa" w:w="891"/>
                  <w:tcBorders>
                    <w:top w:val="none" w:color="000000" w:sz="4"/>
                    <w:left w:val="none" w:color="000000" w:sz="4"/>
                    <w:bottom w:val="single" w:color="000000" w:sz="4"/>
                    <w:right w:val="single" w:color="000000" w:sz="4"/>
                  </w:tcBorders>
                  <w:vAlign w:val="top"/>
                </w:tcPr>
                <w:p>
                  <w:pPr>
                    <w:jc w:val="center"/>
                  </w:pPr>
                  <w:r>
                    <w:rPr>
                      <w:sz w:val="21"/>
                    </w:rPr>
                    <w:t>单通道</w:t>
                  </w:r>
                  <w:r>
                    <w:rPr>
                      <w:sz w:val="21"/>
                    </w:rPr>
                    <w:t>100-1000µL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2100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381</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精密移液枪（</w:t>
                  </w:r>
                  <w:r>
                    <w:rPr>
                      <w:sz w:val="21"/>
                    </w:rPr>
                    <w:t>2）</w:t>
                  </w:r>
                </w:p>
              </w:tc>
              <w:tc>
                <w:tcPr>
                  <w:tcW w:type="dxa" w:w="891"/>
                  <w:tcBorders>
                    <w:top w:val="none" w:color="000000" w:sz="4"/>
                    <w:left w:val="none" w:color="000000" w:sz="4"/>
                    <w:bottom w:val="single" w:color="000000" w:sz="4"/>
                    <w:right w:val="single" w:color="000000" w:sz="4"/>
                  </w:tcBorders>
                  <w:vAlign w:val="top"/>
                </w:tcPr>
                <w:p>
                  <w:pPr>
                    <w:jc w:val="center"/>
                  </w:pPr>
                  <w:r>
                    <w:rPr>
                      <w:sz w:val="21"/>
                    </w:rPr>
                    <w:t>单通道</w:t>
                  </w:r>
                  <w:r>
                    <w:rPr>
                      <w:sz w:val="21"/>
                    </w:rPr>
                    <w:t>20-200µL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2100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382</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精密移液枪（</w:t>
                  </w:r>
                  <w:r>
                    <w:rPr>
                      <w:sz w:val="21"/>
                    </w:rPr>
                    <w:t>3）</w:t>
                  </w:r>
                </w:p>
              </w:tc>
              <w:tc>
                <w:tcPr>
                  <w:tcW w:type="dxa" w:w="891"/>
                  <w:tcBorders>
                    <w:top w:val="none" w:color="000000" w:sz="4"/>
                    <w:left w:val="none" w:color="000000" w:sz="4"/>
                    <w:bottom w:val="single" w:color="000000" w:sz="4"/>
                    <w:right w:val="single" w:color="000000" w:sz="4"/>
                  </w:tcBorders>
                  <w:vAlign w:val="top"/>
                </w:tcPr>
                <w:p>
                  <w:pPr>
                    <w:jc w:val="center"/>
                  </w:pPr>
                  <w:r>
                    <w:rPr>
                      <w:sz w:val="21"/>
                    </w:rPr>
                    <w:t>单通道</w:t>
                  </w:r>
                  <w:r>
                    <w:rPr>
                      <w:sz w:val="21"/>
                    </w:rPr>
                    <w:t>1-10µL</w:t>
                  </w:r>
                </w:p>
              </w:tc>
              <w:tc>
                <w:tcPr>
                  <w:tcW w:type="dxa" w:w="48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620"/>
                  <w:tcBorders>
                    <w:top w:val="none" w:color="000000" w:sz="4"/>
                    <w:left w:val="none" w:color="000000" w:sz="4"/>
                    <w:bottom w:val="single" w:color="000000" w:sz="4"/>
                    <w:right w:val="single" w:color="000000" w:sz="4"/>
                  </w:tcBorders>
                  <w:vAlign w:val="top"/>
                </w:tcPr>
                <w:p>
                  <w:pPr>
                    <w:jc w:val="center"/>
                  </w:pPr>
                  <w:r>
                    <w:rPr>
                      <w:sz w:val="21"/>
                    </w:rPr>
                    <w:t>5</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2100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383</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迷你电子称</w:t>
                  </w:r>
                </w:p>
              </w:tc>
              <w:tc>
                <w:tcPr>
                  <w:tcW w:type="dxa" w:w="891"/>
                  <w:tcBorders>
                    <w:top w:val="none" w:color="000000" w:sz="4"/>
                    <w:left w:val="none" w:color="000000" w:sz="4"/>
                    <w:bottom w:val="single" w:color="000000" w:sz="4"/>
                    <w:right w:val="single" w:color="000000" w:sz="4"/>
                  </w:tcBorders>
                  <w:vAlign w:val="top"/>
                </w:tcPr>
                <w:p>
                  <w:pPr>
                    <w:jc w:val="center"/>
                  </w:pPr>
                  <w:r>
                    <w:rPr>
                      <w:sz w:val="21"/>
                    </w:rPr>
                    <w:t>0-10kg</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26</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384</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剪刀</w:t>
                  </w:r>
                </w:p>
              </w:tc>
              <w:tc>
                <w:tcPr>
                  <w:tcW w:type="dxa" w:w="891"/>
                  <w:tcBorders>
                    <w:top w:val="none" w:color="000000" w:sz="4"/>
                    <w:left w:val="none" w:color="000000" w:sz="4"/>
                    <w:bottom w:val="single" w:color="000000" w:sz="4"/>
                    <w:right w:val="single" w:color="000000" w:sz="4"/>
                  </w:tcBorders>
                  <w:vAlign w:val="top"/>
                </w:tcPr>
                <w:p>
                  <w:pPr>
                    <w:jc w:val="center"/>
                  </w:pPr>
                  <w:r>
                    <w:rPr>
                      <w:sz w:val="21"/>
                    </w:rPr>
                    <w:t>小号</w:t>
                  </w:r>
                  <w:r>
                    <w:rPr>
                      <w:sz w:val="21"/>
                    </w:rPr>
                    <w:t>154mm</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20</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16</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385</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空心阴极灯（钼灯）</w:t>
                  </w:r>
                </w:p>
              </w:tc>
              <w:tc>
                <w:tcPr>
                  <w:tcW w:type="dxa" w:w="891"/>
                  <w:tcBorders>
                    <w:top w:val="none" w:color="000000" w:sz="4"/>
                    <w:left w:val="none" w:color="000000" w:sz="4"/>
                    <w:bottom w:val="single" w:color="000000" w:sz="4"/>
                    <w:right w:val="single" w:color="000000" w:sz="4"/>
                  </w:tcBorders>
                  <w:vAlign w:val="top"/>
                </w:tcPr>
                <w:p>
                  <w:pPr>
                    <w:jc w:val="center"/>
                  </w:pPr>
                  <w:r>
                    <w:rPr>
                      <w:sz w:val="21"/>
                    </w:rPr>
                    <w:t>/</w:t>
                  </w:r>
                </w:p>
              </w:tc>
              <w:tc>
                <w:tcPr>
                  <w:tcW w:type="dxa" w:w="4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20"/>
                  <w:tcBorders>
                    <w:top w:val="none" w:color="000000" w:sz="4"/>
                    <w:left w:val="none" w:color="000000" w:sz="4"/>
                    <w:bottom w:val="single" w:color="000000" w:sz="4"/>
                    <w:right w:val="single" w:color="000000" w:sz="4"/>
                  </w:tcBorders>
                  <w:vAlign w:val="top"/>
                </w:tcPr>
                <w:p>
                  <w:pPr>
                    <w:jc w:val="center"/>
                  </w:pPr>
                  <w:r>
                    <w:rPr>
                      <w:sz w:val="21"/>
                    </w:rPr>
                    <w:t>1</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465</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408"/>
                  <w:tcBorders>
                    <w:top w:val="none" w:color="000000" w:sz="4"/>
                    <w:left w:val="single" w:color="000000" w:sz="4"/>
                    <w:bottom w:val="single" w:color="000000" w:sz="4"/>
                    <w:right w:val="single" w:color="000000" w:sz="4"/>
                  </w:tcBorders>
                  <w:vAlign w:val="top"/>
                </w:tcPr>
                <w:p>
                  <w:pPr>
                    <w:jc w:val="center"/>
                  </w:pPr>
                  <w:r>
                    <w:rPr>
                      <w:sz w:val="21"/>
                    </w:rPr>
                    <w:t>386</w:t>
                  </w:r>
                </w:p>
              </w:tc>
              <w:tc>
                <w:tcPr>
                  <w:tcW w:type="dxa" w:w="1338"/>
                  <w:tcBorders>
                    <w:top w:val="none" w:color="000000" w:sz="4"/>
                    <w:left w:val="none" w:color="000000" w:sz="4"/>
                    <w:bottom w:val="single" w:color="000000" w:sz="4"/>
                    <w:right w:val="single" w:color="000000" w:sz="4"/>
                  </w:tcBorders>
                  <w:vAlign w:val="top"/>
                </w:tcPr>
                <w:p>
                  <w:pPr>
                    <w:jc w:val="center"/>
                  </w:pPr>
                  <w:r>
                    <w:rPr>
                      <w:sz w:val="21"/>
                    </w:rPr>
                    <w:t>2ml 原子吸收进样杯</w:t>
                  </w:r>
                </w:p>
              </w:tc>
              <w:tc>
                <w:tcPr>
                  <w:tcW w:type="dxa" w:w="891"/>
                  <w:tcBorders>
                    <w:top w:val="none" w:color="000000" w:sz="4"/>
                    <w:left w:val="none" w:color="000000" w:sz="4"/>
                    <w:bottom w:val="single" w:color="000000" w:sz="4"/>
                    <w:right w:val="single" w:color="000000" w:sz="4"/>
                  </w:tcBorders>
                  <w:vAlign w:val="top"/>
                </w:tcPr>
                <w:p>
                  <w:pPr>
                    <w:jc w:val="center"/>
                  </w:pPr>
                  <w:r>
                    <w:rPr>
                      <w:sz w:val="21"/>
                    </w:rPr>
                    <w:t>1000个/包</w:t>
                  </w:r>
                </w:p>
              </w:tc>
              <w:tc>
                <w:tcPr>
                  <w:tcW w:type="dxa" w:w="486"/>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20"/>
                  <w:tcBorders>
                    <w:top w:val="none" w:color="000000" w:sz="4"/>
                    <w:left w:val="none" w:color="000000" w:sz="4"/>
                    <w:bottom w:val="single" w:color="000000" w:sz="4"/>
                    <w:right w:val="single" w:color="000000" w:sz="4"/>
                  </w:tcBorders>
                  <w:vAlign w:val="top"/>
                </w:tcPr>
                <w:p>
                  <w:pPr>
                    <w:jc w:val="center"/>
                  </w:pPr>
                  <w:r>
                    <w:rPr>
                      <w:sz w:val="21"/>
                    </w:rPr>
                    <w:t>4</w:t>
                  </w:r>
                </w:p>
              </w:tc>
              <w:tc>
                <w:tcPr>
                  <w:tcW w:type="dxa" w:w="1237"/>
                  <w:tcBorders>
                    <w:top w:val="none" w:color="000000" w:sz="4"/>
                    <w:left w:val="none" w:color="000000" w:sz="4"/>
                    <w:bottom w:val="single" w:color="000000" w:sz="4"/>
                    <w:right w:val="single" w:color="000000" w:sz="4"/>
                  </w:tcBorders>
                  <w:vAlign w:val="top"/>
                </w:tcPr>
                <w:p>
                  <w:pPr>
                    <w:jc w:val="center"/>
                  </w:pPr>
                  <w:r>
                    <w:rPr>
                      <w:sz w:val="21"/>
                    </w:rPr>
                    <w:t>250</w:t>
                  </w:r>
                </w:p>
              </w:tc>
              <w:tc>
                <w:tcPr>
                  <w:tcW w:type="dxa" w:w="620"/>
                  <w:tcBorders>
                    <w:top w:val="none" w:color="000000" w:sz="4"/>
                    <w:left w:val="none" w:color="000000" w:sz="4"/>
                    <w:bottom w:val="single" w:color="000000" w:sz="4"/>
                    <w:right w:val="single" w:color="000000" w:sz="4"/>
                  </w:tcBorders>
                  <w:vAlign w:val="top"/>
                </w:tcPr>
                <w:p>
                  <w:pPr>
                    <w:jc w:val="center"/>
                  </w:pPr>
                  <w:r>
                    <w:rPr>
                      <w:sz w:val="21"/>
                    </w:rPr>
                    <w:t>否</w:t>
                  </w:r>
                </w:p>
              </w:tc>
            </w:tr>
          </w:tbl>
          <w:p>
            <w:pPr>
              <w:jc w:val="both"/>
            </w:pPr>
            <w:r>
              <w:rPr>
                <w:b/>
                <w:sz w:val="21"/>
              </w:rPr>
              <w:t>注：</w:t>
            </w:r>
            <w:r>
              <w:rPr>
                <w:b/>
                <w:sz w:val="21"/>
              </w:rPr>
              <w:t>1</w:t>
            </w:r>
            <w:r>
              <w:rPr>
                <w:b/>
                <w:sz w:val="21"/>
              </w:rPr>
              <w:t>、</w:t>
            </w:r>
            <w:r>
              <w:rPr>
                <w:b/>
                <w:sz w:val="21"/>
              </w:rPr>
              <w:t>以上列出数量仅作为预估数量与报价参考，实际结算以实际采购数量结算</w:t>
            </w:r>
            <w:r>
              <w:rPr>
                <w:b/>
                <w:sz w:val="21"/>
              </w:rPr>
              <w:t xml:space="preserve"> </w:t>
            </w:r>
            <w:r>
              <w:rPr>
                <w:b/>
                <w:sz w:val="21"/>
              </w:rPr>
              <w:t>；</w:t>
            </w:r>
          </w:p>
          <w:p>
            <w:pPr>
              <w:jc w:val="both"/>
            </w:pPr>
            <w:r>
              <w:rPr>
                <w:b/>
                <w:sz w:val="21"/>
              </w:rPr>
              <w:t xml:space="preserve">    </w:t>
            </w:r>
            <w:r>
              <w:rPr>
                <w:b/>
                <w:sz w:val="21"/>
              </w:rPr>
              <w:t>2</w:t>
            </w:r>
            <w:r>
              <w:rPr>
                <w:b/>
                <w:sz w:val="21"/>
              </w:rPr>
              <w:t>、投标人须在投标文件中列出提供所有货物的品牌型号。</w:t>
            </w:r>
          </w:p>
          <w:p>
            <w:pPr>
              <w:jc w:val="both"/>
            </w:pPr>
            <w:r>
              <w:rPr/>
              <w:t xml:space="preserve"> </w:t>
            </w:r>
          </w:p>
          <w:p>
            <w:pPr>
              <w:jc w:val="both"/>
            </w:pPr>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采购包6（试剂、玻璃器具、耗材（二））</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合同签订之日起1年。以“供货期限内累计结算金额达到本项目预算金额的时间”或“供货期限”先到者为准。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1期：支付比例100%,1.总结算费用不超出本项目对应采购包的预算金额。项目实际执行的供货期限的结束时间，以“供货期限内累计结算金额达到本项目对应采购包预算金额的时间”或“供货期限”先到者为准。 2.以中标供应商的中标折扣率、实际供货数量、基准单价为准及签订合同金额为限进行结算。 结算金额=∑（各货物的基准单价最高限价×中标折扣率×实际采购数量）。 3.货物按批次结算。当批次全部货物到达交货地点，调试并验收合格后，中标供应商提交以下有效文件后采购人予以结算： （1）合同； （2）中标供应商开具等额的正式发票； （3）验收单。 4.如中标供应商为非中小企业：采购人在收到有效结算资料后30日内通过支票或银行汇款等形式逐笔支付相关费用。 5.如中标供应商为中小企业： （1）合同签订后5个工作日内采购人向中标供应商支付合同金额的30%作为预付款（支付方式含银行转账、支票、银行承兑汇票、商业承兑汇票等形式）。 （2）每笔实际结算金额按前述第1、2、3款方式先从预付款扣除，当扣除金额达到合同金额的30%后，采购人在收到有效结算资料后15日内通过支票或银行汇款等形式逐笔支付相关费用。</w:t>
            </w:r>
          </w:p>
        </w:tc>
      </w:tr>
      <w:tr>
        <w:tc>
          <w:tcPr>
            <w:tcW w:type="dxa" w:w="4153"/>
          </w:tcPr>
          <w:p>
            <w:r>
              <w:rPr/>
              <w:t>验收要求</w:t>
            </w:r>
          </w:p>
        </w:tc>
        <w:tc>
          <w:tcPr>
            <w:tcW w:type="dxa" w:w="4153"/>
          </w:tcPr>
          <w:p/>
          <w:p/>
          <w:p/>
          <w:p>
            <w:r>
              <w:rPr/>
              <w:t>1期：1、采购人收到验收建议后7日内进行验收，验收应在采购人和中标供应商双方共同参加下进行。按照采购合同规定的技术、服务、安全标准组织对中标供应商履约情况进行验收。 2、交付验收标准依次序对照适用标准为：符合中华人民共和国“国家安全质量标准、环保标准或行业标准”。 3、货物为原厂商未启封全新包装，具有出厂合格证，序列号、包装箱号与出厂批号一致，并可追索查阅。所有随货物的附件必须齐全。 4、因货物质量问题发生争议时，由采购人本地质量技术监督部门鉴定。货物符合质量技术标准的，鉴定费由采购人承担；否则鉴定费由中标供应商承担。 5、当出现不合格产品时，中标供应商要无条件更换合格产品。除采购人认可，否则不接受任何形式的降格处理。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（三）调试，1、中标供应商必须按项目进度安排计划，派出适当的技术人员到现场调试。 2、中标供应商必须依照项目采购文件的要求和投标文件的承诺，将货物调试至正常运行的最佳状态。</w:t>
            </w:r>
          </w:p>
          <w:p/>
          <w:p>
            <w:r>
              <w:rPr/>
              <w:t>（四）技术培训，1、中标供应商提供现场技术培训。 2、应提供完整的培训计划和方案，列明培训人员数量、达到的水平等，培训内容包括货物的操作、日常维修、简单故障的识别及排除等。培训所需全部费用均由中标供应商负责。</w:t>
            </w:r>
          </w:p>
          <w:p/>
          <w:p>
            <w:r>
              <w:rPr/>
              <w:t>（五）质量保证期，1、质量保证期1年。保修期内，质保期内提供上门服务（含部件、人力、上门等），所有服务及配件全部包含在投标报价中。“技术标准与要求”中另有要求的，以其中的要求为准。</w:t>
            </w:r>
          </w:p>
          <w:p/>
          <w:p>
            <w:r>
              <w:rPr/>
              <w:t>（六）售后服务，1、中标供应商应提供符合技术要求及保存条件的仓库，在接到采购人的供货要求之日起在2小时内响应，24小时内送到采购人指定地点。 2、中标供应商提供的产品必须能提供产品质量证明，保证为原厂全新正品，包装完好，保存得当，其技术规格，标准必须符合采购人符合要求的规格指标和国家计量检测标准。 3、因产品质量问题，造成采购人的货物或试剂等有损失的，中标供应商必须赔偿因此而造成采购人的损失。 4、投标人对货物在质保期内提供“三包”服务。 5、中标供应商所供货物不符合采购要求或存在质量问题，采购人有权拒绝接受。中标供应商应及时按采购人要求更换。</w:t>
            </w:r>
          </w:p>
        </w:tc>
      </w:tr>
    </w:tbl>
    <w:p>
      <w:r>
        <w:rPr>
          <w:b/>
        </w:rPr>
        <w:t>2.技术标准与要求</w:t>
      </w:r>
    </w:p>
    <w:p/>
    <w:p/>
    <w:p/>
    <w:p/>
    <w:p/>
    <w:p/>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jc w:val="center"/>
            </w:pPr>
            <w:r>
              <w:rPr/>
              <w:t>序号</w:t>
            </w:r>
          </w:p>
        </w:tc>
        <w:tc>
          <w:tcPr>
            <w:tcW w:type="dxa" w:w="748"/>
          </w:tcPr>
          <w:p>
            <w:pPr>
              <w:jc w:val="center"/>
            </w:pPr>
            <w:r>
              <w:rPr/>
              <w:t>核心产品要求（“△”）</w:t>
            </w:r>
          </w:p>
        </w:tc>
        <w:tc>
          <w:tcPr>
            <w:tcW w:type="dxa" w:w="748"/>
          </w:tcPr>
          <w:p>
            <w:pPr>
              <w:jc w:val="center"/>
            </w:pPr>
            <w:r>
              <w:rPr/>
              <w:t>品目名称</w:t>
            </w:r>
          </w:p>
        </w:tc>
        <w:tc>
          <w:tcPr>
            <w:tcW w:type="dxa" w:w="748"/>
          </w:tcPr>
          <w:p>
            <w:pPr>
              <w:jc w:val="center"/>
            </w:pPr>
            <w:r>
              <w:rPr/>
              <w:t>标的名称</w:t>
            </w:r>
          </w:p>
        </w:tc>
        <w:tc>
          <w:tcPr>
            <w:tcW w:type="dxa" w:w="748"/>
          </w:tcPr>
          <w:p>
            <w:pPr>
              <w:jc w:val="center"/>
            </w:pPr>
            <w:r>
              <w:rPr/>
              <w:t>单位</w:t>
            </w:r>
          </w:p>
        </w:tc>
        <w:tc>
          <w:tcPr>
            <w:tcW w:type="dxa" w:w="748"/>
          </w:tcPr>
          <w:p>
            <w:pPr>
              <w:jc w:val="center"/>
            </w:pPr>
            <w:r>
              <w:rPr/>
              <w:t>数量</w:t>
            </w:r>
          </w:p>
        </w:tc>
        <w:tc>
          <w:tcPr>
            <w:tcW w:type="dxa" w:w="748"/>
          </w:tcPr>
          <w:p>
            <w:pPr>
              <w:jc w:val="center"/>
            </w:pPr>
            <w:r>
              <w:rPr/>
              <w:t>分项预算单价（元）</w:t>
            </w:r>
          </w:p>
        </w:tc>
        <w:tc>
          <w:tcPr>
            <w:tcW w:type="dxa" w:w="748"/>
          </w:tcPr>
          <w:p>
            <w:pPr>
              <w:jc w:val="center"/>
            </w:pPr>
            <w:r>
              <w:rPr/>
              <w:t>分项预算总价（元）</w:t>
            </w:r>
          </w:p>
        </w:tc>
        <w:tc>
          <w:tcPr>
            <w:tcW w:type="dxa" w:w="748"/>
          </w:tcPr>
          <w:p>
            <w:pPr>
              <w:jc w:val="center"/>
            </w:pPr>
            <w:r>
              <w:rPr/>
              <w:t>权重%</w:t>
            </w:r>
          </w:p>
        </w:tc>
        <w:tc>
          <w:tcPr>
            <w:tcW w:type="dxa" w:w="823"/>
          </w:tcPr>
          <w:p>
            <w:r>
              <w:rPr/>
              <w:t>所属行业</w:t>
            </w:r>
          </w:p>
        </w:tc>
        <w:tc>
          <w:tcPr>
            <w:tcW w:type="dxa" w:w="748"/>
          </w:tcPr>
          <w:p>
            <w:pPr>
              <w:jc w:val="center"/>
            </w:pPr>
            <w:r>
              <w:rPr/>
              <w:t>技术要求</w:t>
            </w:r>
          </w:p>
        </w:tc>
      </w:tr>
      <w:tr>
        <w:tc>
          <w:tcPr>
            <w:tcW w:type="dxa" w:w="748"/>
          </w:tcPr>
          <w:p>
            <w:pPr>
              <w:jc w:val="center"/>
            </w:pPr>
            <w:r>
              <w:rPr/>
              <w:t>1</w:t>
            </w:r>
          </w:p>
        </w:tc>
        <w:tc>
          <w:tcPr>
            <w:tcW w:type="dxa" w:w="748"/>
          </w:tcPr>
          <w:p>
            <w:pPr>
              <w:jc w:val="center"/>
            </w:pPr>
          </w:p>
        </w:tc>
        <w:tc>
          <w:tcPr>
            <w:tcW w:type="dxa" w:w="748"/>
          </w:tcPr>
          <w:p>
            <w:pPr>
              <w:jc w:val="left"/>
            </w:pPr>
            <w:r>
              <w:rPr/>
              <w:t>分析仪器辅助装置</w:t>
            </w:r>
          </w:p>
        </w:tc>
        <w:tc>
          <w:tcPr>
            <w:tcW w:type="dxa" w:w="748"/>
          </w:tcPr>
          <w:p>
            <w:pPr>
              <w:jc w:val="left"/>
            </w:pPr>
            <w:r>
              <w:rPr/>
              <w:t>试剂、玻璃器具、耗材（二）</w:t>
            </w:r>
          </w:p>
        </w:tc>
        <w:tc>
          <w:tcPr>
            <w:tcW w:type="dxa" w:w="748"/>
          </w:tcPr>
          <w:p>
            <w:pPr>
              <w:jc w:val="left"/>
            </w:pPr>
            <w:r>
              <w:rPr/>
              <w:t>批</w:t>
            </w:r>
          </w:p>
        </w:tc>
        <w:tc>
          <w:tcPr>
            <w:tcW w:type="dxa" w:w="748"/>
          </w:tcPr>
          <w:p>
            <w:pPr>
              <w:jc w:val="right"/>
            </w:pPr>
            <w:r>
              <w:rPr/>
              <w:t>1.00</w:t>
            </w:r>
          </w:p>
        </w:tc>
        <w:tc>
          <w:tcPr>
            <w:tcW w:type="dxa" w:w="748"/>
          </w:tcPr>
          <w:p>
            <w:pPr>
              <w:jc w:val="right"/>
            </w:pPr>
            <w:r>
              <w:rPr/>
              <w:t>200,000.00</w:t>
            </w:r>
          </w:p>
        </w:tc>
        <w:tc>
          <w:tcPr>
            <w:tcW w:type="dxa" w:w="748"/>
          </w:tcPr>
          <w:p>
            <w:pPr>
              <w:jc w:val="right"/>
            </w:pPr>
            <w:r>
              <w:rPr/>
              <w:t>200,000.00</w:t>
            </w:r>
          </w:p>
        </w:tc>
        <w:tc>
          <w:tcPr>
            <w:tcW w:type="dxa" w:w="748"/>
          </w:tcPr>
          <w:p>
            <w:r>
              <w:rPr/>
              <w:t>100.0</w:t>
            </w:r>
          </w:p>
        </w:tc>
        <w:tc>
          <w:tcPr>
            <w:tcW w:type="dxa" w:w="823"/>
          </w:tcPr>
          <w:p>
            <w:r>
              <w:rPr/>
              <w:t>工业</w:t>
            </w:r>
          </w:p>
        </w:tc>
        <w:tc>
          <w:tcPr>
            <w:tcW w:type="dxa" w:w="748"/>
          </w:tcPr>
          <w:p>
            <w:r>
              <w:rPr/>
              <w:t>详见附表一</w:t>
            </w:r>
          </w:p>
        </w:tc>
      </w:tr>
    </w:tbl>
    <w:p>
      <w:r>
        <w:rPr/>
        <w:t>备注：最终综合总报价=（各产品报价×各项产品权重）的相加值</w:t>
      </w:r>
    </w:p>
    <w:p/>
    <w:p>
      <w:r>
        <w:rPr>
          <w:b/>
        </w:rPr>
        <w:t>附表</w:t>
      </w:r>
      <w:r>
        <w:rPr>
          <w:b/>
        </w:rPr>
        <w:t>一</w:t>
      </w:r>
      <w:r>
        <w:rPr>
          <w:b/>
        </w:rPr>
        <w:t>：</w:t>
      </w:r>
      <w:r>
        <w:rPr>
          <w:b/>
        </w:rPr>
        <w:t>试剂、玻璃器具、耗材（二）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采购包</w:t>
            </w:r>
            <w:r>
              <w:rPr>
                <w:b/>
                <w:sz w:val="21"/>
              </w:rPr>
              <w:t>6的核心产品为：序号6</w:t>
            </w:r>
            <w:r>
              <w:rPr>
                <w:b/>
                <w:sz w:val="21"/>
              </w:rPr>
              <w:t>冻干血浆</w:t>
            </w:r>
          </w:p>
          <w:p>
            <w:pPr>
              <w:jc w:val="both"/>
            </w:pPr>
            <w:r>
              <w:rPr>
                <w:b/>
                <w:sz w:val="21"/>
              </w:rPr>
              <w:t>采购包</w:t>
            </w:r>
            <w:r>
              <w:rPr>
                <w:b/>
                <w:sz w:val="21"/>
              </w:rPr>
              <w:t>6带“▲”条款所在的序号有：序号6、146、175、176。</w:t>
            </w:r>
          </w:p>
          <w:tbl>
            <w:tblPr>
              <w:tblBorders>
                <w:top w:val="none" w:color="000000" w:sz="4"/>
                <w:left w:val="none" w:color="000000" w:sz="4"/>
                <w:bottom w:val="none" w:color="000000" w:sz="4"/>
                <w:right w:val="none" w:color="000000" w:sz="4"/>
                <w:insideH w:val="none"/>
                <w:insideV w:val="none"/>
              </w:tblBorders>
            </w:tblPr>
            <w:tblGrid>
              <w:gridCol w:w="379"/>
              <w:gridCol w:w="2200"/>
              <w:gridCol w:w="969"/>
              <w:gridCol w:w="490"/>
              <w:gridCol w:w="454"/>
              <w:gridCol w:w="644"/>
              <w:gridCol w:w="463"/>
            </w:tblGrid>
            <w:tr>
              <w:tc>
                <w:tcPr>
                  <w:tcW w:type="dxa" w:w="379"/>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200"/>
                  <w:tcBorders>
                    <w:top w:val="single" w:color="000000" w:sz="4"/>
                    <w:left w:val="none" w:color="000000" w:sz="4"/>
                    <w:bottom w:val="single" w:color="000000" w:sz="4"/>
                    <w:right w:val="single" w:color="000000" w:sz="4"/>
                  </w:tcBorders>
                  <w:vAlign w:val="top"/>
                </w:tcPr>
                <w:p>
                  <w:pPr>
                    <w:jc w:val="center"/>
                  </w:pPr>
                  <w:r>
                    <w:rPr>
                      <w:b/>
                      <w:sz w:val="21"/>
                    </w:rPr>
                    <w:t>产品名称</w:t>
                  </w:r>
                </w:p>
              </w:tc>
              <w:tc>
                <w:tcPr>
                  <w:tcW w:type="dxa" w:w="969"/>
                  <w:tcBorders>
                    <w:top w:val="single" w:color="000000" w:sz="4"/>
                    <w:left w:val="none" w:color="000000" w:sz="4"/>
                    <w:bottom w:val="single" w:color="000000" w:sz="4"/>
                    <w:right w:val="single" w:color="000000" w:sz="4"/>
                  </w:tcBorders>
                  <w:vAlign w:val="top"/>
                </w:tcPr>
                <w:p>
                  <w:pPr>
                    <w:jc w:val="center"/>
                  </w:pPr>
                  <w:r>
                    <w:rPr>
                      <w:b/>
                      <w:sz w:val="21"/>
                    </w:rPr>
                    <w:t>规格</w:t>
                  </w:r>
                  <w:r>
                    <w:rPr>
                      <w:b/>
                      <w:sz w:val="21"/>
                    </w:rPr>
                    <w:t>/参数</w:t>
                  </w:r>
                </w:p>
              </w:tc>
              <w:tc>
                <w:tcPr>
                  <w:tcW w:type="dxa" w:w="490"/>
                  <w:tcBorders>
                    <w:top w:val="single" w:color="000000" w:sz="4"/>
                    <w:left w:val="none" w:color="000000" w:sz="4"/>
                    <w:bottom w:val="single" w:color="000000" w:sz="4"/>
                    <w:right w:val="single" w:color="000000" w:sz="4"/>
                  </w:tcBorders>
                  <w:vAlign w:val="top"/>
                </w:tcPr>
                <w:p>
                  <w:pPr>
                    <w:jc w:val="center"/>
                  </w:pPr>
                  <w:r>
                    <w:rPr>
                      <w:b/>
                      <w:sz w:val="21"/>
                    </w:rPr>
                    <w:t>单位</w:t>
                  </w:r>
                </w:p>
              </w:tc>
              <w:tc>
                <w:tcPr>
                  <w:tcW w:type="dxa" w:w="454"/>
                  <w:tcBorders>
                    <w:top w:val="single" w:color="000000" w:sz="4"/>
                    <w:left w:val="none" w:color="000000" w:sz="4"/>
                    <w:bottom w:val="single" w:color="000000" w:sz="4"/>
                    <w:right w:val="single" w:color="000000" w:sz="4"/>
                  </w:tcBorders>
                  <w:vAlign w:val="top"/>
                </w:tcPr>
                <w:p>
                  <w:pPr>
                    <w:jc w:val="center"/>
                  </w:pPr>
                  <w:r>
                    <w:rPr>
                      <w:b/>
                      <w:sz w:val="21"/>
                    </w:rPr>
                    <w:t>预估</w:t>
                  </w:r>
                  <w:r>
                    <w:rPr>
                      <w:b/>
                      <w:sz w:val="21"/>
                    </w:rPr>
                    <w:t>数量</w:t>
                  </w:r>
                </w:p>
              </w:tc>
              <w:tc>
                <w:tcPr>
                  <w:tcW w:type="dxa" w:w="644"/>
                  <w:tcBorders>
                    <w:top w:val="single" w:color="000000" w:sz="4"/>
                    <w:left w:val="none" w:color="000000" w:sz="4"/>
                    <w:bottom w:val="single" w:color="000000" w:sz="4"/>
                    <w:right w:val="single" w:color="000000" w:sz="4"/>
                  </w:tcBorders>
                  <w:vAlign w:val="top"/>
                </w:tcPr>
                <w:p>
                  <w:pPr>
                    <w:jc w:val="center"/>
                  </w:pPr>
                  <w:r>
                    <w:rPr>
                      <w:b/>
                      <w:sz w:val="21"/>
                    </w:rPr>
                    <w:t>单价最高限价（元）</w:t>
                  </w:r>
                </w:p>
              </w:tc>
              <w:tc>
                <w:tcPr>
                  <w:tcW w:type="dxa" w:w="463"/>
                  <w:tcBorders>
                    <w:top w:val="single" w:color="000000" w:sz="4"/>
                    <w:left w:val="none" w:color="000000" w:sz="4"/>
                    <w:bottom w:val="single" w:color="000000" w:sz="4"/>
                    <w:right w:val="single" w:color="000000" w:sz="4"/>
                  </w:tcBorders>
                  <w:vAlign w:val="top"/>
                </w:tcPr>
                <w:p>
                  <w:pPr>
                    <w:jc w:val="center"/>
                  </w:pPr>
                  <w:r>
                    <w:rPr>
                      <w:b/>
                      <w:sz w:val="21"/>
                    </w:rPr>
                    <w:t>是否进口</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万古霉素</w:t>
                  </w:r>
                  <w:r>
                    <w:rPr>
                      <w:sz w:val="21"/>
                    </w:rPr>
                    <w:t>(改白月桂基硫酸盐卜胰蛋白胨肉汤配套试剂）</w:t>
                  </w:r>
                </w:p>
              </w:tc>
              <w:tc>
                <w:tcPr>
                  <w:tcW w:type="dxa" w:w="969"/>
                  <w:tcBorders>
                    <w:top w:val="none" w:color="000000" w:sz="4"/>
                    <w:left w:val="none" w:color="000000" w:sz="4"/>
                    <w:bottom w:val="single" w:color="000000" w:sz="4"/>
                    <w:right w:val="single" w:color="000000" w:sz="4"/>
                  </w:tcBorders>
                  <w:vAlign w:val="top"/>
                </w:tcPr>
                <w:p>
                  <w:pPr>
                    <w:jc w:val="center"/>
                  </w:pPr>
                  <w:r>
                    <w:rPr>
                      <w:sz w:val="21"/>
                    </w:rPr>
                    <w:t>1mg*10支/盒</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54"/>
                  <w:tcBorders>
                    <w:top w:val="none" w:color="000000" w:sz="4"/>
                    <w:left w:val="none" w:color="000000" w:sz="4"/>
                    <w:bottom w:val="single" w:color="000000" w:sz="4"/>
                    <w:right w:val="single" w:color="000000" w:sz="4"/>
                  </w:tcBorders>
                  <w:vAlign w:val="top"/>
                </w:tcPr>
                <w:p>
                  <w:pPr>
                    <w:jc w:val="center"/>
                  </w:pPr>
                  <w:r>
                    <w:rPr>
                      <w:sz w:val="21"/>
                    </w:rPr>
                    <w:t>8</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116</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改良月桂基硫酸盐胰蛋白胨肉汤基础</w:t>
                  </w:r>
                  <w:r>
                    <w:rPr>
                      <w:sz w:val="21"/>
                    </w:rPr>
                    <w:t>(MLST)</w:t>
                  </w:r>
                </w:p>
              </w:tc>
              <w:tc>
                <w:tcPr>
                  <w:tcW w:type="dxa" w:w="969"/>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131</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TTC营养琼脂</w:t>
                  </w:r>
                </w:p>
              </w:tc>
              <w:tc>
                <w:tcPr>
                  <w:tcW w:type="dxa" w:w="969"/>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50</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142</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氧化酶试剂</w:t>
                  </w:r>
                </w:p>
              </w:tc>
              <w:tc>
                <w:tcPr>
                  <w:tcW w:type="dxa" w:w="969"/>
                  <w:tcBorders>
                    <w:top w:val="none" w:color="000000" w:sz="4"/>
                    <w:left w:val="none" w:color="000000" w:sz="4"/>
                    <w:bottom w:val="single" w:color="000000" w:sz="4"/>
                    <w:right w:val="single" w:color="000000" w:sz="4"/>
                  </w:tcBorders>
                  <w:vAlign w:val="top"/>
                </w:tcPr>
                <w:p>
                  <w:pPr>
                    <w:jc w:val="center"/>
                  </w:pPr>
                  <w:r>
                    <w:rPr>
                      <w:sz w:val="21"/>
                    </w:rPr>
                    <w:t>50测试/瓶</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5</w:t>
                  </w:r>
                </w:p>
              </w:tc>
              <w:tc>
                <w:tcPr>
                  <w:tcW w:type="dxa" w:w="644"/>
                  <w:tcBorders>
                    <w:top w:val="none" w:color="000000" w:sz="4"/>
                    <w:left w:val="none" w:color="000000" w:sz="4"/>
                    <w:bottom w:val="single" w:color="000000" w:sz="4"/>
                    <w:right w:val="single" w:color="000000" w:sz="4"/>
                  </w:tcBorders>
                  <w:vAlign w:val="top"/>
                </w:tcPr>
                <w:p>
                  <w:pPr>
                    <w:jc w:val="center"/>
                  </w:pPr>
                  <w:r>
                    <w:rPr>
                      <w:sz w:val="21"/>
                    </w:rPr>
                    <w:t>71</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脑心浸出液肉汤</w:t>
                  </w:r>
                  <w:r>
                    <w:rPr>
                      <w:sz w:val="21"/>
                    </w:rPr>
                    <w:t>(BHI)</w:t>
                  </w:r>
                </w:p>
              </w:tc>
              <w:tc>
                <w:tcPr>
                  <w:tcW w:type="dxa" w:w="969"/>
                  <w:tcBorders>
                    <w:top w:val="none" w:color="000000" w:sz="4"/>
                    <w:left w:val="none" w:color="000000" w:sz="4"/>
                    <w:bottom w:val="single" w:color="000000" w:sz="4"/>
                    <w:right w:val="single" w:color="000000" w:sz="4"/>
                  </w:tcBorders>
                  <w:vAlign w:val="top"/>
                </w:tcPr>
                <w:p>
                  <w:pPr>
                    <w:jc w:val="center"/>
                  </w:pPr>
                  <w:r>
                    <w:rPr>
                      <w:sz w:val="21"/>
                    </w:rPr>
                    <w:t>100g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3</w:t>
                  </w:r>
                </w:p>
              </w:tc>
              <w:tc>
                <w:tcPr>
                  <w:tcW w:type="dxa" w:w="644"/>
                  <w:tcBorders>
                    <w:top w:val="none" w:color="000000" w:sz="4"/>
                    <w:left w:val="none" w:color="000000" w:sz="4"/>
                    <w:bottom w:val="single" w:color="000000" w:sz="4"/>
                    <w:right w:val="single" w:color="000000" w:sz="4"/>
                  </w:tcBorders>
                  <w:vAlign w:val="top"/>
                </w:tcPr>
                <w:p>
                  <w:pPr>
                    <w:jc w:val="center"/>
                  </w:pPr>
                  <w:r>
                    <w:rPr>
                      <w:sz w:val="21"/>
                    </w:rPr>
                    <w:t>265</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冻干血浆</w:t>
                  </w:r>
                </w:p>
              </w:tc>
              <w:tc>
                <w:tcPr>
                  <w:tcW w:type="dxa" w:w="969"/>
                  <w:tcBorders>
                    <w:top w:val="none" w:color="000000" w:sz="4"/>
                    <w:left w:val="none" w:color="000000" w:sz="4"/>
                    <w:bottom w:val="single" w:color="000000" w:sz="4"/>
                    <w:right w:val="single" w:color="000000" w:sz="4"/>
                  </w:tcBorders>
                  <w:vAlign w:val="top"/>
                </w:tcPr>
                <w:p>
                  <w:pPr>
                    <w:jc w:val="center"/>
                  </w:pPr>
                  <w:r>
                    <w:rPr>
                      <w:sz w:val="21"/>
                    </w:rPr>
                    <w:t>▲</w:t>
                  </w:r>
                  <w:r>
                    <w:rPr>
                      <w:sz w:val="21"/>
                    </w:rPr>
                    <w:t>0.5ml*10支/盒</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54"/>
                  <w:tcBorders>
                    <w:top w:val="none" w:color="000000" w:sz="4"/>
                    <w:left w:val="none" w:color="000000" w:sz="4"/>
                    <w:bottom w:val="single" w:color="000000" w:sz="4"/>
                    <w:right w:val="single" w:color="000000" w:sz="4"/>
                  </w:tcBorders>
                  <w:vAlign w:val="top"/>
                </w:tcPr>
                <w:p>
                  <w:pPr>
                    <w:jc w:val="center"/>
                  </w:pPr>
                  <w:r>
                    <w:rPr>
                      <w:sz w:val="21"/>
                    </w:rPr>
                    <w:t>91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100</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结晶紫中性红胆盐</w:t>
                  </w:r>
                  <w:r>
                    <w:rPr>
                      <w:sz w:val="21"/>
                    </w:rPr>
                    <w:t>MUG琼脂</w:t>
                  </w:r>
                </w:p>
              </w:tc>
              <w:tc>
                <w:tcPr>
                  <w:tcW w:type="dxa" w:w="969"/>
                  <w:tcBorders>
                    <w:top w:val="none" w:color="000000" w:sz="4"/>
                    <w:left w:val="none" w:color="000000" w:sz="4"/>
                    <w:bottom w:val="single" w:color="000000" w:sz="4"/>
                    <w:right w:val="single" w:color="000000" w:sz="4"/>
                  </w:tcBorders>
                  <w:vAlign w:val="top"/>
                </w:tcPr>
                <w:p>
                  <w:pPr>
                    <w:jc w:val="center"/>
                  </w:pPr>
                  <w:r>
                    <w:rPr>
                      <w:sz w:val="21"/>
                    </w:rPr>
                    <w:t>100g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12</w:t>
                  </w:r>
                </w:p>
              </w:tc>
              <w:tc>
                <w:tcPr>
                  <w:tcW w:type="dxa" w:w="644"/>
                  <w:tcBorders>
                    <w:top w:val="none" w:color="000000" w:sz="4"/>
                    <w:left w:val="none" w:color="000000" w:sz="4"/>
                    <w:bottom w:val="single" w:color="000000" w:sz="4"/>
                    <w:right w:val="single" w:color="000000" w:sz="4"/>
                  </w:tcBorders>
                  <w:vAlign w:val="top"/>
                </w:tcPr>
                <w:p>
                  <w:pPr>
                    <w:jc w:val="center"/>
                  </w:pPr>
                  <w:r>
                    <w:rPr>
                      <w:sz w:val="21"/>
                    </w:rPr>
                    <w:t>693</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革兰氏染色液</w:t>
                  </w:r>
                </w:p>
              </w:tc>
              <w:tc>
                <w:tcPr>
                  <w:tcW w:type="dxa" w:w="969"/>
                  <w:tcBorders>
                    <w:top w:val="none" w:color="000000" w:sz="4"/>
                    <w:left w:val="none" w:color="000000" w:sz="4"/>
                    <w:bottom w:val="single" w:color="000000" w:sz="4"/>
                    <w:right w:val="single" w:color="000000" w:sz="4"/>
                  </w:tcBorders>
                  <w:vAlign w:val="top"/>
                </w:tcPr>
                <w:p>
                  <w:pPr>
                    <w:jc w:val="center"/>
                  </w:pPr>
                  <w:r>
                    <w:rPr>
                      <w:sz w:val="21"/>
                    </w:rPr>
                    <w:t>10ml*4支/盒</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10</w:t>
                  </w:r>
                </w:p>
              </w:tc>
              <w:tc>
                <w:tcPr>
                  <w:tcW w:type="dxa" w:w="644"/>
                  <w:tcBorders>
                    <w:top w:val="none" w:color="000000" w:sz="4"/>
                    <w:left w:val="none" w:color="000000" w:sz="4"/>
                    <w:bottom w:val="single" w:color="000000" w:sz="4"/>
                    <w:right w:val="single" w:color="000000" w:sz="4"/>
                  </w:tcBorders>
                  <w:vAlign w:val="top"/>
                </w:tcPr>
                <w:p>
                  <w:pPr>
                    <w:jc w:val="center"/>
                  </w:pPr>
                  <w:r>
                    <w:rPr>
                      <w:sz w:val="21"/>
                    </w:rPr>
                    <w:t>53</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麦康凯琼脂培养基</w:t>
                  </w:r>
                </w:p>
              </w:tc>
              <w:tc>
                <w:tcPr>
                  <w:tcW w:type="dxa" w:w="969"/>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2</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145</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煌绿乳糖胆盐肉汤</w:t>
                  </w:r>
                  <w:r>
                    <w:rPr>
                      <w:sz w:val="21"/>
                    </w:rPr>
                    <w:t>(BGLB)</w:t>
                  </w:r>
                </w:p>
              </w:tc>
              <w:tc>
                <w:tcPr>
                  <w:tcW w:type="dxa" w:w="969"/>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2</w:t>
                  </w:r>
                </w:p>
              </w:tc>
              <w:tc>
                <w:tcPr>
                  <w:tcW w:type="dxa" w:w="644"/>
                  <w:tcBorders>
                    <w:top w:val="none" w:color="000000" w:sz="4"/>
                    <w:left w:val="none" w:color="000000" w:sz="4"/>
                    <w:bottom w:val="single" w:color="000000" w:sz="4"/>
                    <w:right w:val="single" w:color="000000" w:sz="4"/>
                  </w:tcBorders>
                  <w:vAlign w:val="top"/>
                </w:tcPr>
                <w:p>
                  <w:pPr>
                    <w:jc w:val="center"/>
                  </w:pPr>
                  <w:r>
                    <w:rPr>
                      <w:sz w:val="21"/>
                    </w:rPr>
                    <w:t>295</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营养肉汤</w:t>
                  </w:r>
                </w:p>
              </w:tc>
              <w:tc>
                <w:tcPr>
                  <w:tcW w:type="dxa" w:w="969"/>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3</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107</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明胶</w:t>
                  </w:r>
                  <w:r>
                    <w:rPr>
                      <w:sz w:val="21"/>
                    </w:rPr>
                    <w:t>-磷酸盐缓冲液</w:t>
                  </w:r>
                </w:p>
              </w:tc>
              <w:tc>
                <w:tcPr>
                  <w:tcW w:type="dxa" w:w="969"/>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2</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112</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肉毒梭菌</w:t>
                  </w:r>
                  <w:r>
                    <w:rPr>
                      <w:sz w:val="21"/>
                    </w:rPr>
                    <w:t>AB型毒素基因PCR测试试剂盒</w:t>
                  </w:r>
                </w:p>
              </w:tc>
              <w:tc>
                <w:tcPr>
                  <w:tcW w:type="dxa" w:w="969"/>
                  <w:tcBorders>
                    <w:top w:val="none" w:color="000000" w:sz="4"/>
                    <w:left w:val="none" w:color="000000" w:sz="4"/>
                    <w:bottom w:val="single" w:color="000000" w:sz="4"/>
                    <w:right w:val="single" w:color="000000" w:sz="4"/>
                  </w:tcBorders>
                  <w:vAlign w:val="top"/>
                </w:tcPr>
                <w:p>
                  <w:pPr>
                    <w:jc w:val="center"/>
                  </w:pPr>
                  <w:r>
                    <w:rPr>
                      <w:sz w:val="21"/>
                    </w:rPr>
                    <w:t>24T</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662</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肉毒梭菌</w:t>
                  </w:r>
                  <w:r>
                    <w:rPr>
                      <w:sz w:val="21"/>
                    </w:rPr>
                    <w:t>EF型毒素基因PCR测试试剂盒</w:t>
                  </w:r>
                </w:p>
              </w:tc>
              <w:tc>
                <w:tcPr>
                  <w:tcW w:type="dxa" w:w="969"/>
                  <w:tcBorders>
                    <w:top w:val="none" w:color="000000" w:sz="4"/>
                    <w:left w:val="none" w:color="000000" w:sz="4"/>
                    <w:bottom w:val="single" w:color="000000" w:sz="4"/>
                    <w:right w:val="single" w:color="000000" w:sz="4"/>
                  </w:tcBorders>
                  <w:vAlign w:val="top"/>
                </w:tcPr>
                <w:p>
                  <w:pPr>
                    <w:jc w:val="center"/>
                  </w:pPr>
                  <w:r>
                    <w:rPr>
                      <w:sz w:val="21"/>
                    </w:rPr>
                    <w:t>24</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662</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无菌试验用真菌培养基</w:t>
                  </w:r>
                </w:p>
              </w:tc>
              <w:tc>
                <w:tcPr>
                  <w:tcW w:type="dxa" w:w="969"/>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158</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葡萄糖肉浸液肉汤</w:t>
                  </w:r>
                </w:p>
              </w:tc>
              <w:tc>
                <w:tcPr>
                  <w:tcW w:type="dxa" w:w="969"/>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112</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EC-MUG培养基</w:t>
                  </w:r>
                </w:p>
              </w:tc>
              <w:tc>
                <w:tcPr>
                  <w:tcW w:type="dxa" w:w="969"/>
                  <w:tcBorders>
                    <w:top w:val="none" w:color="000000" w:sz="4"/>
                    <w:left w:val="none" w:color="000000" w:sz="4"/>
                    <w:bottom w:val="single" w:color="000000" w:sz="4"/>
                    <w:right w:val="single" w:color="000000" w:sz="4"/>
                  </w:tcBorders>
                  <w:vAlign w:val="top"/>
                </w:tcPr>
                <w:p>
                  <w:pPr>
                    <w:jc w:val="center"/>
                  </w:pPr>
                  <w:r>
                    <w:rPr>
                      <w:sz w:val="21"/>
                    </w:rPr>
                    <w:t>100g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3</w:t>
                  </w:r>
                </w:p>
              </w:tc>
              <w:tc>
                <w:tcPr>
                  <w:tcW w:type="dxa" w:w="644"/>
                  <w:tcBorders>
                    <w:top w:val="none" w:color="000000" w:sz="4"/>
                    <w:left w:val="none" w:color="000000" w:sz="4"/>
                    <w:bottom w:val="single" w:color="000000" w:sz="4"/>
                    <w:right w:val="single" w:color="000000" w:sz="4"/>
                  </w:tcBorders>
                  <w:vAlign w:val="top"/>
                </w:tcPr>
                <w:p>
                  <w:pPr>
                    <w:jc w:val="center"/>
                  </w:pPr>
                  <w:r>
                    <w:rPr>
                      <w:sz w:val="21"/>
                    </w:rPr>
                    <w:t>462</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胰酪胨大豆酵母浸膏肉汤（</w:t>
                  </w:r>
                  <w:r>
                    <w:rPr>
                      <w:sz w:val="21"/>
                    </w:rPr>
                    <w:t>TSB-YE) (EB增菌液基础）</w:t>
                  </w:r>
                </w:p>
              </w:tc>
              <w:tc>
                <w:tcPr>
                  <w:tcW w:type="dxa" w:w="969"/>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154</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志贺氏菌增菌肉汤</w:t>
                  </w:r>
                </w:p>
              </w:tc>
              <w:tc>
                <w:tcPr>
                  <w:tcW w:type="dxa" w:w="969"/>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145</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远藤琼脂培养基（品红亚硫酸钠培养基）</w:t>
                  </w:r>
                </w:p>
              </w:tc>
              <w:tc>
                <w:tcPr>
                  <w:tcW w:type="dxa" w:w="969"/>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142</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乳糖蛋白胨培养液</w:t>
                  </w:r>
                </w:p>
              </w:tc>
              <w:tc>
                <w:tcPr>
                  <w:tcW w:type="dxa" w:w="969"/>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100</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水解酪蛋白胨</w:t>
                  </w:r>
                  <w:r>
                    <w:rPr>
                      <w:sz w:val="21"/>
                    </w:rPr>
                    <w:t>(MH)肉汤</w:t>
                  </w:r>
                </w:p>
              </w:tc>
              <w:tc>
                <w:tcPr>
                  <w:tcW w:type="dxa" w:w="969"/>
                  <w:tcBorders>
                    <w:top w:val="none" w:color="000000" w:sz="4"/>
                    <w:left w:val="none" w:color="000000" w:sz="4"/>
                    <w:bottom w:val="single" w:color="000000" w:sz="4"/>
                    <w:right w:val="single" w:color="000000" w:sz="4"/>
                  </w:tcBorders>
                  <w:vAlign w:val="top"/>
                </w:tcPr>
                <w:p>
                  <w:pPr>
                    <w:jc w:val="center"/>
                  </w:pPr>
                  <w:r>
                    <w:rPr>
                      <w:sz w:val="21"/>
                    </w:rPr>
                    <w:t>100g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95</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志贺氏菌增菌肉汤配套试剂（新生霉素）</w:t>
                  </w:r>
                </w:p>
              </w:tc>
              <w:tc>
                <w:tcPr>
                  <w:tcW w:type="dxa" w:w="969"/>
                  <w:tcBorders>
                    <w:top w:val="none" w:color="000000" w:sz="4"/>
                    <w:left w:val="none" w:color="000000" w:sz="4"/>
                    <w:bottom w:val="single" w:color="000000" w:sz="4"/>
                    <w:right w:val="single" w:color="000000" w:sz="4"/>
                  </w:tcBorders>
                  <w:vAlign w:val="top"/>
                </w:tcPr>
                <w:p>
                  <w:pPr>
                    <w:jc w:val="center"/>
                  </w:pPr>
                  <w:r>
                    <w:rPr>
                      <w:sz w:val="21"/>
                    </w:rPr>
                    <w:t>125ug*10支/盒</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54"/>
                  <w:tcBorders>
                    <w:top w:val="none" w:color="000000" w:sz="4"/>
                    <w:left w:val="none" w:color="000000" w:sz="4"/>
                    <w:bottom w:val="single" w:color="000000" w:sz="4"/>
                    <w:right w:val="single" w:color="000000" w:sz="4"/>
                  </w:tcBorders>
                  <w:vAlign w:val="top"/>
                </w:tcPr>
                <w:p>
                  <w:pPr>
                    <w:jc w:val="center"/>
                  </w:pPr>
                  <w:r>
                    <w:rPr>
                      <w:sz w:val="21"/>
                    </w:rPr>
                    <w:t>2</w:t>
                  </w:r>
                </w:p>
              </w:tc>
              <w:tc>
                <w:tcPr>
                  <w:tcW w:type="dxa" w:w="644"/>
                  <w:tcBorders>
                    <w:top w:val="none" w:color="000000" w:sz="4"/>
                    <w:left w:val="none" w:color="000000" w:sz="4"/>
                    <w:bottom w:val="single" w:color="000000" w:sz="4"/>
                    <w:right w:val="single" w:color="000000" w:sz="4"/>
                  </w:tcBorders>
                  <w:vAlign w:val="top"/>
                </w:tcPr>
                <w:p>
                  <w:pPr>
                    <w:jc w:val="center"/>
                  </w:pPr>
                  <w:r>
                    <w:rPr>
                      <w:sz w:val="21"/>
                    </w:rPr>
                    <w:t>41</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胆汁液态培养基</w:t>
                  </w:r>
                </w:p>
              </w:tc>
              <w:tc>
                <w:tcPr>
                  <w:tcW w:type="dxa" w:w="969"/>
                  <w:tcBorders>
                    <w:top w:val="none" w:color="000000" w:sz="4"/>
                    <w:left w:val="none" w:color="000000" w:sz="4"/>
                    <w:bottom w:val="single" w:color="000000" w:sz="4"/>
                    <w:right w:val="single" w:color="000000" w:sz="4"/>
                  </w:tcBorders>
                  <w:vAlign w:val="top"/>
                </w:tcPr>
                <w:p>
                  <w:pPr>
                    <w:jc w:val="center"/>
                  </w:pPr>
                  <w:r>
                    <w:rPr>
                      <w:sz w:val="21"/>
                    </w:rPr>
                    <w:t>100g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2</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173</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脑心浸出液肉汤</w:t>
                  </w:r>
                  <w:r>
                    <w:rPr>
                      <w:sz w:val="21"/>
                    </w:rPr>
                    <w:t>(BHI)</w:t>
                  </w:r>
                </w:p>
              </w:tc>
              <w:tc>
                <w:tcPr>
                  <w:tcW w:type="dxa" w:w="969"/>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5</w:t>
                  </w:r>
                </w:p>
              </w:tc>
              <w:tc>
                <w:tcPr>
                  <w:tcW w:type="dxa" w:w="644"/>
                  <w:tcBorders>
                    <w:top w:val="none" w:color="000000" w:sz="4"/>
                    <w:left w:val="none" w:color="000000" w:sz="4"/>
                    <w:bottom w:val="single" w:color="000000" w:sz="4"/>
                    <w:right w:val="single" w:color="000000" w:sz="4"/>
                  </w:tcBorders>
                  <w:vAlign w:val="top"/>
                </w:tcPr>
                <w:p>
                  <w:pPr>
                    <w:jc w:val="center"/>
                  </w:pPr>
                  <w:r>
                    <w:rPr>
                      <w:sz w:val="21"/>
                    </w:rPr>
                    <w:t>265</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KF链球菌琼脂培养基</w:t>
                  </w:r>
                </w:p>
              </w:tc>
              <w:tc>
                <w:tcPr>
                  <w:tcW w:type="dxa" w:w="969"/>
                  <w:tcBorders>
                    <w:top w:val="none" w:color="000000" w:sz="4"/>
                    <w:left w:val="none" w:color="000000" w:sz="4"/>
                    <w:bottom w:val="single" w:color="000000" w:sz="4"/>
                    <w:right w:val="single" w:color="000000" w:sz="4"/>
                  </w:tcBorders>
                  <w:vAlign w:val="top"/>
                </w:tcPr>
                <w:p>
                  <w:pPr>
                    <w:jc w:val="center"/>
                  </w:pPr>
                  <w:r>
                    <w:rPr>
                      <w:sz w:val="21"/>
                    </w:rPr>
                    <w:t>100g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3</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192</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绿脓菌素测定用培养基</w:t>
                  </w:r>
                  <w:r>
                    <w:rPr>
                      <w:sz w:val="21"/>
                    </w:rPr>
                    <w:t>(PDP)</w:t>
                  </w:r>
                </w:p>
              </w:tc>
              <w:tc>
                <w:tcPr>
                  <w:tcW w:type="dxa" w:w="969"/>
                  <w:tcBorders>
                    <w:top w:val="none" w:color="000000" w:sz="4"/>
                    <w:left w:val="none" w:color="000000" w:sz="4"/>
                    <w:bottom w:val="single" w:color="000000" w:sz="4"/>
                    <w:right w:val="single" w:color="000000" w:sz="4"/>
                  </w:tcBorders>
                  <w:vAlign w:val="top"/>
                </w:tcPr>
                <w:p>
                  <w:pPr>
                    <w:jc w:val="center"/>
                  </w:pPr>
                  <w:r>
                    <w:rPr>
                      <w:sz w:val="21"/>
                    </w:rPr>
                    <w:t>250g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126</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哥伦比亚</w:t>
                  </w:r>
                  <w:r>
                    <w:rPr>
                      <w:sz w:val="21"/>
                    </w:rPr>
                    <w:t>CNA血琼脂平板</w:t>
                  </w:r>
                </w:p>
              </w:tc>
              <w:tc>
                <w:tcPr>
                  <w:tcW w:type="dxa" w:w="969"/>
                  <w:tcBorders>
                    <w:top w:val="none" w:color="000000" w:sz="4"/>
                    <w:left w:val="none" w:color="000000" w:sz="4"/>
                    <w:bottom w:val="single" w:color="000000" w:sz="4"/>
                    <w:right w:val="single" w:color="000000" w:sz="4"/>
                  </w:tcBorders>
                  <w:vAlign w:val="top"/>
                </w:tcPr>
                <w:p>
                  <w:pPr>
                    <w:jc w:val="center"/>
                  </w:pPr>
                  <w:r>
                    <w:rPr>
                      <w:sz w:val="21"/>
                    </w:rPr>
                    <w:t>90mmx20个/盒</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139</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麦芽汁琼脂培养基（</w:t>
                  </w:r>
                  <w:r>
                    <w:rPr>
                      <w:sz w:val="21"/>
                    </w:rPr>
                    <w:t>MEA）</w:t>
                  </w:r>
                </w:p>
              </w:tc>
              <w:tc>
                <w:tcPr>
                  <w:tcW w:type="dxa" w:w="969"/>
                  <w:tcBorders>
                    <w:top w:val="none" w:color="000000" w:sz="4"/>
                    <w:left w:val="none" w:color="000000" w:sz="4"/>
                    <w:bottom w:val="single" w:color="000000" w:sz="4"/>
                    <w:right w:val="single" w:color="000000" w:sz="4"/>
                  </w:tcBorders>
                  <w:vAlign w:val="top"/>
                </w:tcPr>
                <w:p>
                  <w:pPr>
                    <w:jc w:val="center"/>
                  </w:pPr>
                  <w:r>
                    <w:rPr>
                      <w:sz w:val="21"/>
                    </w:rPr>
                    <w:t>BR 250g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237</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6联磁力搅拌器</w:t>
                  </w:r>
                </w:p>
              </w:tc>
              <w:tc>
                <w:tcPr>
                  <w:tcW w:type="dxa" w:w="969"/>
                  <w:tcBorders>
                    <w:top w:val="none" w:color="000000" w:sz="4"/>
                    <w:left w:val="none" w:color="000000" w:sz="4"/>
                    <w:bottom w:val="single" w:color="000000" w:sz="4"/>
                    <w:right w:val="single" w:color="000000" w:sz="4"/>
                  </w:tcBorders>
                  <w:vAlign w:val="top"/>
                </w:tcPr>
                <w:p>
                  <w:pPr>
                    <w:jc w:val="center"/>
                  </w:pPr>
                  <w:r>
                    <w:rPr>
                      <w:sz w:val="21"/>
                    </w:rPr>
                    <w:t>/</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1575</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一次性乳胶手套无粉加长，中码</w:t>
                  </w:r>
                </w:p>
              </w:tc>
              <w:tc>
                <w:tcPr>
                  <w:tcW w:type="dxa" w:w="969"/>
                  <w:tcBorders>
                    <w:top w:val="none" w:color="000000" w:sz="4"/>
                    <w:left w:val="none" w:color="000000" w:sz="4"/>
                    <w:bottom w:val="single" w:color="000000" w:sz="4"/>
                    <w:right w:val="single" w:color="000000" w:sz="4"/>
                  </w:tcBorders>
                  <w:vAlign w:val="top"/>
                </w:tcPr>
                <w:p>
                  <w:pPr>
                    <w:jc w:val="center"/>
                  </w:pPr>
                  <w:r>
                    <w:rPr>
                      <w:sz w:val="21"/>
                    </w:rPr>
                    <w:t>100只/盒</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54"/>
                  <w:tcBorders>
                    <w:top w:val="none" w:color="000000" w:sz="4"/>
                    <w:left w:val="none" w:color="000000" w:sz="4"/>
                    <w:bottom w:val="single" w:color="000000" w:sz="4"/>
                    <w:right w:val="single" w:color="000000" w:sz="4"/>
                  </w:tcBorders>
                  <w:vAlign w:val="top"/>
                </w:tcPr>
                <w:p>
                  <w:pPr>
                    <w:jc w:val="center"/>
                  </w:pPr>
                  <w:r>
                    <w:rPr>
                      <w:sz w:val="21"/>
                    </w:rPr>
                    <w:t>40</w:t>
                  </w:r>
                </w:p>
              </w:tc>
              <w:tc>
                <w:tcPr>
                  <w:tcW w:type="dxa" w:w="644"/>
                  <w:tcBorders>
                    <w:top w:val="none" w:color="000000" w:sz="4"/>
                    <w:left w:val="none" w:color="000000" w:sz="4"/>
                    <w:bottom w:val="single" w:color="000000" w:sz="4"/>
                    <w:right w:val="single" w:color="000000" w:sz="4"/>
                  </w:tcBorders>
                  <w:vAlign w:val="top"/>
                </w:tcPr>
                <w:p>
                  <w:pPr>
                    <w:jc w:val="center"/>
                  </w:pPr>
                  <w:r>
                    <w:rPr>
                      <w:sz w:val="21"/>
                    </w:rPr>
                    <w:t>58</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一次性乳胶手套无粉加长，小码</w:t>
                  </w:r>
                </w:p>
              </w:tc>
              <w:tc>
                <w:tcPr>
                  <w:tcW w:type="dxa" w:w="969"/>
                  <w:tcBorders>
                    <w:top w:val="none" w:color="000000" w:sz="4"/>
                    <w:left w:val="none" w:color="000000" w:sz="4"/>
                    <w:bottom w:val="single" w:color="000000" w:sz="4"/>
                    <w:right w:val="single" w:color="000000" w:sz="4"/>
                  </w:tcBorders>
                  <w:vAlign w:val="top"/>
                </w:tcPr>
                <w:p>
                  <w:pPr>
                    <w:jc w:val="center"/>
                  </w:pPr>
                  <w:r>
                    <w:rPr>
                      <w:sz w:val="21"/>
                    </w:rPr>
                    <w:t>100只/盒</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54"/>
                  <w:tcBorders>
                    <w:top w:val="none" w:color="000000" w:sz="4"/>
                    <w:left w:val="none" w:color="000000" w:sz="4"/>
                    <w:bottom w:val="single" w:color="000000" w:sz="4"/>
                    <w:right w:val="single" w:color="000000" w:sz="4"/>
                  </w:tcBorders>
                  <w:vAlign w:val="top"/>
                </w:tcPr>
                <w:p>
                  <w:pPr>
                    <w:jc w:val="center"/>
                  </w:pPr>
                  <w:r>
                    <w:rPr>
                      <w:sz w:val="21"/>
                    </w:rPr>
                    <w:t>40</w:t>
                  </w:r>
                </w:p>
              </w:tc>
              <w:tc>
                <w:tcPr>
                  <w:tcW w:type="dxa" w:w="644"/>
                  <w:tcBorders>
                    <w:top w:val="none" w:color="000000" w:sz="4"/>
                    <w:left w:val="none" w:color="000000" w:sz="4"/>
                    <w:bottom w:val="single" w:color="000000" w:sz="4"/>
                    <w:right w:val="single" w:color="000000" w:sz="4"/>
                  </w:tcBorders>
                  <w:vAlign w:val="top"/>
                </w:tcPr>
                <w:p>
                  <w:pPr>
                    <w:jc w:val="center"/>
                  </w:pPr>
                  <w:r>
                    <w:rPr>
                      <w:sz w:val="21"/>
                    </w:rPr>
                    <w:t>58</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一次性乳胶手套无粉加长，大码</w:t>
                  </w:r>
                </w:p>
              </w:tc>
              <w:tc>
                <w:tcPr>
                  <w:tcW w:type="dxa" w:w="969"/>
                  <w:tcBorders>
                    <w:top w:val="none" w:color="000000" w:sz="4"/>
                    <w:left w:val="none" w:color="000000" w:sz="4"/>
                    <w:bottom w:val="single" w:color="000000" w:sz="4"/>
                    <w:right w:val="single" w:color="000000" w:sz="4"/>
                  </w:tcBorders>
                  <w:vAlign w:val="top"/>
                </w:tcPr>
                <w:p>
                  <w:pPr>
                    <w:jc w:val="center"/>
                  </w:pPr>
                  <w:r>
                    <w:rPr>
                      <w:sz w:val="21"/>
                    </w:rPr>
                    <w:t>100只/盒</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54"/>
                  <w:tcBorders>
                    <w:top w:val="none" w:color="000000" w:sz="4"/>
                    <w:left w:val="none" w:color="000000" w:sz="4"/>
                    <w:bottom w:val="single" w:color="000000" w:sz="4"/>
                    <w:right w:val="single" w:color="000000" w:sz="4"/>
                  </w:tcBorders>
                  <w:vAlign w:val="top"/>
                </w:tcPr>
                <w:p>
                  <w:pPr>
                    <w:jc w:val="center"/>
                  </w:pPr>
                  <w:r>
                    <w:rPr>
                      <w:sz w:val="21"/>
                    </w:rPr>
                    <w:t>20</w:t>
                  </w:r>
                </w:p>
              </w:tc>
              <w:tc>
                <w:tcPr>
                  <w:tcW w:type="dxa" w:w="644"/>
                  <w:tcBorders>
                    <w:top w:val="none" w:color="000000" w:sz="4"/>
                    <w:left w:val="none" w:color="000000" w:sz="4"/>
                    <w:bottom w:val="single" w:color="000000" w:sz="4"/>
                    <w:right w:val="single" w:color="000000" w:sz="4"/>
                  </w:tcBorders>
                  <w:vAlign w:val="top"/>
                </w:tcPr>
                <w:p>
                  <w:pPr>
                    <w:jc w:val="center"/>
                  </w:pPr>
                  <w:r>
                    <w:rPr>
                      <w:sz w:val="21"/>
                    </w:rPr>
                    <w:t>58</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三氯化铁</w:t>
                  </w:r>
                  <w:r>
                    <w:rPr>
                      <w:sz w:val="21"/>
                    </w:rPr>
                    <w:t>六水合物</w:t>
                  </w:r>
                </w:p>
              </w:tc>
              <w:tc>
                <w:tcPr>
                  <w:tcW w:type="dxa" w:w="969"/>
                  <w:tcBorders>
                    <w:top w:val="none" w:color="000000" w:sz="4"/>
                    <w:left w:val="none" w:color="000000" w:sz="4"/>
                    <w:bottom w:val="single" w:color="000000" w:sz="4"/>
                    <w:right w:val="single" w:color="000000" w:sz="4"/>
                  </w:tcBorders>
                  <w:vAlign w:val="top"/>
                </w:tcPr>
                <w:p>
                  <w:pPr>
                    <w:jc w:val="center"/>
                  </w:pPr>
                  <w:r>
                    <w:rPr>
                      <w:sz w:val="21"/>
                    </w:rPr>
                    <w:t>500g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57</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硅胶</w:t>
                  </w:r>
                  <w:r>
                    <w:rPr>
                      <w:sz w:val="21"/>
                    </w:rPr>
                    <w:t>60</w:t>
                  </w:r>
                </w:p>
              </w:tc>
              <w:tc>
                <w:tcPr>
                  <w:tcW w:type="dxa" w:w="969"/>
                  <w:tcBorders>
                    <w:top w:val="none" w:color="000000" w:sz="4"/>
                    <w:left w:val="none" w:color="000000" w:sz="4"/>
                    <w:bottom w:val="single" w:color="000000" w:sz="4"/>
                    <w:right w:val="single" w:color="000000" w:sz="4"/>
                  </w:tcBorders>
                  <w:vAlign w:val="top"/>
                </w:tcPr>
                <w:p>
                  <w:pPr>
                    <w:jc w:val="center"/>
                  </w:pPr>
                  <w:r>
                    <w:rPr>
                      <w:sz w:val="21"/>
                    </w:rPr>
                    <w:t>25g/包</w:t>
                  </w:r>
                </w:p>
              </w:tc>
              <w:tc>
                <w:tcPr>
                  <w:tcW w:type="dxa" w:w="490"/>
                  <w:tcBorders>
                    <w:top w:val="none" w:color="000000" w:sz="4"/>
                    <w:left w:val="none" w:color="000000" w:sz="4"/>
                    <w:bottom w:val="single" w:color="000000" w:sz="4"/>
                    <w:right w:val="single" w:color="000000" w:sz="4"/>
                  </w:tcBorders>
                  <w:vAlign w:val="top"/>
                </w:tcPr>
                <w:p>
                  <w:pPr>
                    <w:jc w:val="center"/>
                  </w:pPr>
                  <w:r>
                    <w:rPr>
                      <w:sz w:val="21"/>
                    </w:rPr>
                    <w:t>包</w:t>
                  </w:r>
                </w:p>
              </w:tc>
              <w:tc>
                <w:tcPr>
                  <w:tcW w:type="dxa" w:w="454"/>
                  <w:tcBorders>
                    <w:top w:val="none" w:color="000000" w:sz="4"/>
                    <w:left w:val="none" w:color="000000" w:sz="4"/>
                    <w:bottom w:val="single" w:color="000000" w:sz="4"/>
                    <w:right w:val="single" w:color="000000" w:sz="4"/>
                  </w:tcBorders>
                  <w:vAlign w:val="top"/>
                </w:tcPr>
                <w:p>
                  <w:pPr>
                    <w:jc w:val="center"/>
                  </w:pPr>
                  <w:r>
                    <w:rPr>
                      <w:sz w:val="21"/>
                    </w:rPr>
                    <w:t>20</w:t>
                  </w:r>
                </w:p>
              </w:tc>
              <w:tc>
                <w:tcPr>
                  <w:tcW w:type="dxa" w:w="644"/>
                  <w:tcBorders>
                    <w:top w:val="none" w:color="000000" w:sz="4"/>
                    <w:left w:val="none" w:color="000000" w:sz="4"/>
                    <w:bottom w:val="single" w:color="000000" w:sz="4"/>
                    <w:right w:val="single" w:color="000000" w:sz="4"/>
                  </w:tcBorders>
                  <w:vAlign w:val="top"/>
                </w:tcPr>
                <w:p>
                  <w:pPr>
                    <w:jc w:val="center"/>
                  </w:pPr>
                  <w:r>
                    <w:rPr>
                      <w:sz w:val="21"/>
                    </w:rPr>
                    <w:t>47</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酒石酸</w:t>
                  </w:r>
                </w:p>
              </w:tc>
              <w:tc>
                <w:tcPr>
                  <w:tcW w:type="dxa" w:w="969"/>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AR 500g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34</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铬蓝黑</w:t>
                  </w:r>
                  <w:r>
                    <w:rPr>
                      <w:sz w:val="21"/>
                    </w:rPr>
                    <w:t>R</w:t>
                  </w:r>
                </w:p>
              </w:tc>
              <w:tc>
                <w:tcPr>
                  <w:tcW w:type="dxa" w:w="969"/>
                  <w:tcBorders>
                    <w:top w:val="none" w:color="000000" w:sz="4"/>
                    <w:left w:val="none" w:color="000000" w:sz="4"/>
                    <w:bottom w:val="single" w:color="000000" w:sz="4"/>
                    <w:right w:val="single" w:color="000000" w:sz="4"/>
                  </w:tcBorders>
                  <w:vAlign w:val="top"/>
                </w:tcPr>
                <w:p>
                  <w:pPr>
                    <w:jc w:val="center"/>
                  </w:pPr>
                  <w:r>
                    <w:rPr>
                      <w:sz w:val="21"/>
                    </w:rPr>
                    <w:t>25g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37</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吐温</w:t>
                  </w:r>
                  <w:r>
                    <w:rPr>
                      <w:sz w:val="21"/>
                    </w:rPr>
                    <w:t>40</w:t>
                  </w:r>
                </w:p>
              </w:tc>
              <w:tc>
                <w:tcPr>
                  <w:tcW w:type="dxa" w:w="969"/>
                  <w:tcBorders>
                    <w:top w:val="none" w:color="000000" w:sz="4"/>
                    <w:left w:val="none" w:color="000000" w:sz="4"/>
                    <w:bottom w:val="single" w:color="000000" w:sz="4"/>
                    <w:right w:val="single" w:color="000000" w:sz="4"/>
                  </w:tcBorders>
                  <w:vAlign w:val="top"/>
                </w:tcPr>
                <w:p>
                  <w:pPr>
                    <w:jc w:val="center"/>
                  </w:pPr>
                  <w:r>
                    <w:rPr>
                      <w:sz w:val="21"/>
                    </w:rPr>
                    <w:t>500ml</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40</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辛烷磺酸钠</w:t>
                  </w:r>
                </w:p>
              </w:tc>
              <w:tc>
                <w:tcPr>
                  <w:tcW w:type="dxa" w:w="969"/>
                  <w:tcBorders>
                    <w:top w:val="none" w:color="000000" w:sz="4"/>
                    <w:left w:val="none" w:color="000000" w:sz="4"/>
                    <w:bottom w:val="single" w:color="000000" w:sz="4"/>
                    <w:right w:val="single" w:color="000000" w:sz="4"/>
                  </w:tcBorders>
                  <w:vAlign w:val="top"/>
                </w:tcPr>
                <w:p>
                  <w:pPr>
                    <w:jc w:val="center"/>
                  </w:pPr>
                  <w:r>
                    <w:rPr>
                      <w:sz w:val="21"/>
                    </w:rPr>
                    <w:t>100g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2</w:t>
                  </w:r>
                </w:p>
              </w:tc>
              <w:tc>
                <w:tcPr>
                  <w:tcW w:type="dxa" w:w="644"/>
                  <w:tcBorders>
                    <w:top w:val="none" w:color="000000" w:sz="4"/>
                    <w:left w:val="none" w:color="000000" w:sz="4"/>
                    <w:bottom w:val="single" w:color="000000" w:sz="4"/>
                    <w:right w:val="single" w:color="000000" w:sz="4"/>
                  </w:tcBorders>
                  <w:vAlign w:val="top"/>
                </w:tcPr>
                <w:p>
                  <w:pPr>
                    <w:jc w:val="center"/>
                  </w:pPr>
                  <w:r>
                    <w:rPr>
                      <w:sz w:val="21"/>
                    </w:rPr>
                    <w:t>651</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己烷磺酸钠</w:t>
                  </w:r>
                </w:p>
              </w:tc>
              <w:tc>
                <w:tcPr>
                  <w:tcW w:type="dxa" w:w="969"/>
                  <w:tcBorders>
                    <w:top w:val="none" w:color="000000" w:sz="4"/>
                    <w:left w:val="none" w:color="000000" w:sz="4"/>
                    <w:bottom w:val="single" w:color="000000" w:sz="4"/>
                    <w:right w:val="single" w:color="000000" w:sz="4"/>
                  </w:tcBorders>
                  <w:vAlign w:val="top"/>
                </w:tcPr>
                <w:p>
                  <w:pPr>
                    <w:jc w:val="center"/>
                  </w:pPr>
                  <w:r>
                    <w:rPr>
                      <w:sz w:val="21"/>
                    </w:rPr>
                    <w:t>100g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2</w:t>
                  </w:r>
                </w:p>
              </w:tc>
              <w:tc>
                <w:tcPr>
                  <w:tcW w:type="dxa" w:w="644"/>
                  <w:tcBorders>
                    <w:top w:val="none" w:color="000000" w:sz="4"/>
                    <w:left w:val="none" w:color="000000" w:sz="4"/>
                    <w:bottom w:val="single" w:color="000000" w:sz="4"/>
                    <w:right w:val="single" w:color="000000" w:sz="4"/>
                  </w:tcBorders>
                  <w:vAlign w:val="top"/>
                </w:tcPr>
                <w:p>
                  <w:pPr>
                    <w:jc w:val="center"/>
                  </w:pPr>
                  <w:r>
                    <w:rPr>
                      <w:sz w:val="21"/>
                    </w:rPr>
                    <w:t>441</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纳氏试剂</w:t>
                  </w:r>
                </w:p>
              </w:tc>
              <w:tc>
                <w:tcPr>
                  <w:tcW w:type="dxa" w:w="969"/>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500ml</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231</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戊烷磺酸钠</w:t>
                  </w:r>
                </w:p>
              </w:tc>
              <w:tc>
                <w:tcPr>
                  <w:tcW w:type="dxa" w:w="969"/>
                  <w:tcBorders>
                    <w:top w:val="none" w:color="000000" w:sz="4"/>
                    <w:left w:val="none" w:color="000000" w:sz="4"/>
                    <w:bottom w:val="single" w:color="000000" w:sz="4"/>
                    <w:right w:val="single" w:color="000000" w:sz="4"/>
                  </w:tcBorders>
                  <w:vAlign w:val="top"/>
                </w:tcPr>
                <w:p>
                  <w:pPr>
                    <w:jc w:val="center"/>
                  </w:pPr>
                  <w:r>
                    <w:rPr>
                      <w:sz w:val="21"/>
                    </w:rPr>
                    <w:t>100g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2</w:t>
                  </w:r>
                </w:p>
              </w:tc>
              <w:tc>
                <w:tcPr>
                  <w:tcW w:type="dxa" w:w="644"/>
                  <w:tcBorders>
                    <w:top w:val="none" w:color="000000" w:sz="4"/>
                    <w:left w:val="none" w:color="000000" w:sz="4"/>
                    <w:bottom w:val="single" w:color="000000" w:sz="4"/>
                    <w:right w:val="single" w:color="000000" w:sz="4"/>
                  </w:tcBorders>
                  <w:vAlign w:val="top"/>
                </w:tcPr>
                <w:p>
                  <w:pPr>
                    <w:jc w:val="center"/>
                  </w:pPr>
                  <w:r>
                    <w:rPr>
                      <w:sz w:val="21"/>
                    </w:rPr>
                    <w:t>536</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四苯硼钠</w:t>
                  </w:r>
                </w:p>
              </w:tc>
              <w:tc>
                <w:tcPr>
                  <w:tcW w:type="dxa" w:w="969"/>
                  <w:tcBorders>
                    <w:top w:val="none" w:color="000000" w:sz="4"/>
                    <w:left w:val="none" w:color="000000" w:sz="4"/>
                    <w:bottom w:val="single" w:color="000000" w:sz="4"/>
                    <w:right w:val="single" w:color="000000" w:sz="4"/>
                  </w:tcBorders>
                  <w:vAlign w:val="top"/>
                </w:tcPr>
                <w:p>
                  <w:pPr>
                    <w:jc w:val="center"/>
                  </w:pPr>
                  <w:r>
                    <w:rPr>
                      <w:sz w:val="21"/>
                    </w:rPr>
                    <w:t>AR 10g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4</w:t>
                  </w:r>
                </w:p>
              </w:tc>
              <w:tc>
                <w:tcPr>
                  <w:tcW w:type="dxa" w:w="644"/>
                  <w:tcBorders>
                    <w:top w:val="none" w:color="000000" w:sz="4"/>
                    <w:left w:val="none" w:color="000000" w:sz="4"/>
                    <w:bottom w:val="single" w:color="000000" w:sz="4"/>
                    <w:right w:val="single" w:color="000000" w:sz="4"/>
                  </w:tcBorders>
                  <w:vAlign w:val="top"/>
                </w:tcPr>
                <w:p>
                  <w:pPr>
                    <w:jc w:val="center"/>
                  </w:pPr>
                  <w:r>
                    <w:rPr>
                      <w:sz w:val="21"/>
                    </w:rPr>
                    <w:t>42</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蔗糖</w:t>
                  </w:r>
                </w:p>
              </w:tc>
              <w:tc>
                <w:tcPr>
                  <w:tcW w:type="dxa" w:w="969"/>
                  <w:tcBorders>
                    <w:top w:val="none" w:color="000000" w:sz="4"/>
                    <w:left w:val="none" w:color="000000" w:sz="4"/>
                    <w:bottom w:val="single" w:color="000000" w:sz="4"/>
                    <w:right w:val="single" w:color="000000" w:sz="4"/>
                  </w:tcBorders>
                  <w:vAlign w:val="top"/>
                </w:tcPr>
                <w:p>
                  <w:pPr>
                    <w:jc w:val="center"/>
                  </w:pPr>
                  <w:r>
                    <w:rPr>
                      <w:sz w:val="21"/>
                    </w:rPr>
                    <w:t>AR 500g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3</w:t>
                  </w:r>
                </w:p>
              </w:tc>
              <w:tc>
                <w:tcPr>
                  <w:tcW w:type="dxa" w:w="644"/>
                  <w:tcBorders>
                    <w:top w:val="none" w:color="000000" w:sz="4"/>
                    <w:left w:val="none" w:color="000000" w:sz="4"/>
                    <w:bottom w:val="single" w:color="000000" w:sz="4"/>
                    <w:right w:val="single" w:color="000000" w:sz="4"/>
                  </w:tcBorders>
                  <w:vAlign w:val="top"/>
                </w:tcPr>
                <w:p>
                  <w:pPr>
                    <w:jc w:val="center"/>
                  </w:pPr>
                  <w:r>
                    <w:rPr>
                      <w:sz w:val="21"/>
                    </w:rPr>
                    <w:t>26</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氧化镁</w:t>
                  </w:r>
                  <w:r>
                    <w:rPr>
                      <w:sz w:val="21"/>
                    </w:rPr>
                    <w:t>(轻质)</w:t>
                  </w:r>
                </w:p>
              </w:tc>
              <w:tc>
                <w:tcPr>
                  <w:tcW w:type="dxa" w:w="969"/>
                  <w:tcBorders>
                    <w:top w:val="none" w:color="000000" w:sz="4"/>
                    <w:left w:val="none" w:color="000000" w:sz="4"/>
                    <w:bottom w:val="single" w:color="000000" w:sz="4"/>
                    <w:right w:val="single" w:color="000000" w:sz="4"/>
                  </w:tcBorders>
                  <w:vAlign w:val="top"/>
                </w:tcPr>
                <w:p>
                  <w:pPr>
                    <w:jc w:val="center"/>
                  </w:pPr>
                  <w:r>
                    <w:rPr>
                      <w:sz w:val="21"/>
                    </w:rPr>
                    <w:t>AR 500g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3</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112</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亚硝酸钠</w:t>
                  </w:r>
                </w:p>
              </w:tc>
              <w:tc>
                <w:tcPr>
                  <w:tcW w:type="dxa" w:w="969"/>
                  <w:tcBorders>
                    <w:top w:val="none" w:color="000000" w:sz="4"/>
                    <w:left w:val="none" w:color="000000" w:sz="4"/>
                    <w:bottom w:val="single" w:color="000000" w:sz="4"/>
                    <w:right w:val="single" w:color="000000" w:sz="4"/>
                  </w:tcBorders>
                  <w:vAlign w:val="top"/>
                </w:tcPr>
                <w:p>
                  <w:pPr>
                    <w:jc w:val="center"/>
                  </w:pPr>
                  <w:r>
                    <w:rPr>
                      <w:sz w:val="21"/>
                    </w:rPr>
                    <w:t>AR 500g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3</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17</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氯化锶</w:t>
                  </w:r>
                  <w:r>
                    <w:rPr>
                      <w:sz w:val="21"/>
                    </w:rPr>
                    <w:t>超干级</w:t>
                  </w:r>
                </w:p>
              </w:tc>
              <w:tc>
                <w:tcPr>
                  <w:tcW w:type="dxa" w:w="969"/>
                  <w:tcBorders>
                    <w:top w:val="none" w:color="000000" w:sz="4"/>
                    <w:left w:val="none" w:color="000000" w:sz="4"/>
                    <w:bottom w:val="single" w:color="000000" w:sz="4"/>
                    <w:right w:val="single" w:color="000000" w:sz="4"/>
                  </w:tcBorders>
                  <w:vAlign w:val="top"/>
                </w:tcPr>
                <w:p>
                  <w:pPr>
                    <w:jc w:val="center"/>
                  </w:pPr>
                  <w:r>
                    <w:rPr>
                      <w:sz w:val="21"/>
                    </w:rPr>
                    <w:t>5g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756</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无水氯化铝</w:t>
                  </w:r>
                </w:p>
              </w:tc>
              <w:tc>
                <w:tcPr>
                  <w:tcW w:type="dxa" w:w="969"/>
                  <w:tcBorders>
                    <w:top w:val="none" w:color="000000" w:sz="4"/>
                    <w:left w:val="none" w:color="000000" w:sz="4"/>
                    <w:bottom w:val="single" w:color="000000" w:sz="4"/>
                    <w:right w:val="single" w:color="000000" w:sz="4"/>
                  </w:tcBorders>
                  <w:vAlign w:val="top"/>
                </w:tcPr>
                <w:p>
                  <w:pPr>
                    <w:jc w:val="center"/>
                  </w:pPr>
                  <w:r>
                    <w:rPr>
                      <w:sz w:val="21"/>
                    </w:rPr>
                    <w:t>100g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123</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钼酸铵</w:t>
                  </w:r>
                  <w:r>
                    <w:rPr>
                      <w:sz w:val="21"/>
                    </w:rPr>
                    <w:t>四水</w:t>
                  </w:r>
                </w:p>
              </w:tc>
              <w:tc>
                <w:tcPr>
                  <w:tcW w:type="dxa" w:w="969"/>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AR 500g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494</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次氯酸钙</w:t>
                  </w:r>
                </w:p>
              </w:tc>
              <w:tc>
                <w:tcPr>
                  <w:tcW w:type="dxa" w:w="969"/>
                  <w:tcBorders>
                    <w:top w:val="none" w:color="000000" w:sz="4"/>
                    <w:left w:val="none" w:color="000000" w:sz="4"/>
                    <w:bottom w:val="single" w:color="000000" w:sz="4"/>
                    <w:right w:val="single" w:color="000000" w:sz="4"/>
                  </w:tcBorders>
                  <w:vAlign w:val="top"/>
                </w:tcPr>
                <w:p>
                  <w:pPr>
                    <w:jc w:val="center"/>
                  </w:pPr>
                  <w:r>
                    <w:rPr>
                      <w:sz w:val="21"/>
                    </w:rPr>
                    <w:t>500g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34</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吡啶盐酸盐</w:t>
                  </w:r>
                </w:p>
              </w:tc>
              <w:tc>
                <w:tcPr>
                  <w:tcW w:type="dxa" w:w="969"/>
                  <w:tcBorders>
                    <w:top w:val="none" w:color="000000" w:sz="4"/>
                    <w:left w:val="none" w:color="000000" w:sz="4"/>
                    <w:bottom w:val="single" w:color="000000" w:sz="4"/>
                    <w:right w:val="single" w:color="000000" w:sz="4"/>
                  </w:tcBorders>
                  <w:vAlign w:val="top"/>
                </w:tcPr>
                <w:p>
                  <w:pPr>
                    <w:jc w:val="center"/>
                  </w:pPr>
                  <w:r>
                    <w:rPr>
                      <w:sz w:val="21"/>
                    </w:rPr>
                    <w:t>500g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2</w:t>
                  </w:r>
                </w:p>
              </w:tc>
              <w:tc>
                <w:tcPr>
                  <w:tcW w:type="dxa" w:w="644"/>
                  <w:tcBorders>
                    <w:top w:val="none" w:color="000000" w:sz="4"/>
                    <w:left w:val="none" w:color="000000" w:sz="4"/>
                    <w:bottom w:val="single" w:color="000000" w:sz="4"/>
                    <w:right w:val="single" w:color="000000" w:sz="4"/>
                  </w:tcBorders>
                  <w:vAlign w:val="top"/>
                </w:tcPr>
                <w:p>
                  <w:pPr>
                    <w:jc w:val="center"/>
                  </w:pPr>
                  <w:r>
                    <w:rPr>
                      <w:sz w:val="21"/>
                    </w:rPr>
                    <w:t>215</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L-半胱氨酸</w:t>
                  </w:r>
                </w:p>
              </w:tc>
              <w:tc>
                <w:tcPr>
                  <w:tcW w:type="dxa" w:w="969"/>
                  <w:tcBorders>
                    <w:top w:val="none" w:color="000000" w:sz="4"/>
                    <w:left w:val="none" w:color="000000" w:sz="4"/>
                    <w:bottom w:val="single" w:color="000000" w:sz="4"/>
                    <w:right w:val="single" w:color="000000" w:sz="4"/>
                  </w:tcBorders>
                  <w:vAlign w:val="top"/>
                </w:tcPr>
                <w:p>
                  <w:pPr>
                    <w:jc w:val="center"/>
                  </w:pPr>
                  <w:r>
                    <w:rPr>
                      <w:sz w:val="21"/>
                    </w:rPr>
                    <w:t>BR 25g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74</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53</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甘油单油酸酯</w:t>
                  </w:r>
                </w:p>
              </w:tc>
              <w:tc>
                <w:tcPr>
                  <w:tcW w:type="dxa" w:w="969"/>
                  <w:tcBorders>
                    <w:top w:val="none" w:color="000000" w:sz="4"/>
                    <w:left w:val="none" w:color="000000" w:sz="4"/>
                    <w:bottom w:val="single" w:color="000000" w:sz="4"/>
                    <w:right w:val="single" w:color="000000" w:sz="4"/>
                  </w:tcBorders>
                  <w:vAlign w:val="top"/>
                </w:tcPr>
                <w:p>
                  <w:pPr>
                    <w:jc w:val="center"/>
                  </w:pPr>
                  <w:r>
                    <w:rPr>
                      <w:sz w:val="21"/>
                    </w:rPr>
                    <w:t>100g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55</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次氯酸钠溶液</w:t>
                  </w:r>
                </w:p>
              </w:tc>
              <w:tc>
                <w:tcPr>
                  <w:tcW w:type="dxa" w:w="969"/>
                  <w:tcBorders>
                    <w:top w:val="none" w:color="000000" w:sz="4"/>
                    <w:left w:val="none" w:color="000000" w:sz="4"/>
                    <w:bottom w:val="single" w:color="000000" w:sz="4"/>
                    <w:right w:val="single" w:color="000000" w:sz="4"/>
                  </w:tcBorders>
                  <w:vAlign w:val="top"/>
                </w:tcPr>
                <w:p>
                  <w:pPr>
                    <w:jc w:val="center"/>
                  </w:pPr>
                  <w:r>
                    <w:rPr>
                      <w:sz w:val="21"/>
                    </w:rPr>
                    <w:t>AR 500ml</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5</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17</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55</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草酸</w:t>
                  </w:r>
                  <w:r>
                    <w:rPr>
                      <w:sz w:val="21"/>
                    </w:rPr>
                    <w:t>AR 500g</w:t>
                  </w:r>
                </w:p>
              </w:tc>
              <w:tc>
                <w:tcPr>
                  <w:tcW w:type="dxa" w:w="969"/>
                  <w:tcBorders>
                    <w:top w:val="none" w:color="000000" w:sz="4"/>
                    <w:left w:val="none" w:color="000000" w:sz="4"/>
                    <w:bottom w:val="single" w:color="000000" w:sz="4"/>
                    <w:right w:val="single" w:color="000000" w:sz="4"/>
                  </w:tcBorders>
                  <w:vAlign w:val="top"/>
                </w:tcPr>
                <w:p>
                  <w:pPr>
                    <w:jc w:val="center"/>
                  </w:pPr>
                  <w:r>
                    <w:rPr>
                      <w:sz w:val="21"/>
                    </w:rPr>
                    <w:t>AR 500g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26</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56</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氯化金（</w:t>
                  </w:r>
                  <w:r>
                    <w:rPr>
                      <w:sz w:val="21"/>
                    </w:rPr>
                    <w:t>III)水合物</w:t>
                  </w:r>
                </w:p>
              </w:tc>
              <w:tc>
                <w:tcPr>
                  <w:tcW w:type="dxa" w:w="969"/>
                  <w:tcBorders>
                    <w:top w:val="none" w:color="000000" w:sz="4"/>
                    <w:left w:val="none" w:color="000000" w:sz="4"/>
                    <w:bottom w:val="single" w:color="000000" w:sz="4"/>
                    <w:right w:val="single" w:color="000000" w:sz="4"/>
                  </w:tcBorders>
                  <w:vAlign w:val="top"/>
                </w:tcPr>
                <w:p>
                  <w:pPr>
                    <w:jc w:val="center"/>
                  </w:pPr>
                  <w:r>
                    <w:rPr>
                      <w:sz w:val="21"/>
                    </w:rPr>
                    <w:t>1g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572</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57</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氯化缩水甘油基</w:t>
                  </w:r>
                </w:p>
              </w:tc>
              <w:tc>
                <w:tcPr>
                  <w:tcW w:type="dxa" w:w="969"/>
                  <w:tcBorders>
                    <w:top w:val="none" w:color="000000" w:sz="4"/>
                    <w:left w:val="none" w:color="000000" w:sz="4"/>
                    <w:bottom w:val="single" w:color="000000" w:sz="4"/>
                    <w:right w:val="single" w:color="000000" w:sz="4"/>
                  </w:tcBorders>
                  <w:vAlign w:val="top"/>
                </w:tcPr>
                <w:p>
                  <w:pPr>
                    <w:jc w:val="center"/>
                  </w:pPr>
                  <w:r>
                    <w:rPr>
                      <w:sz w:val="21"/>
                    </w:rPr>
                    <w:t>25g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32</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58</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韦氏试剂</w:t>
                  </w:r>
                </w:p>
              </w:tc>
              <w:tc>
                <w:tcPr>
                  <w:tcW w:type="dxa" w:w="969"/>
                  <w:tcBorders>
                    <w:top w:val="none" w:color="000000" w:sz="4"/>
                    <w:left w:val="none" w:color="000000" w:sz="4"/>
                    <w:bottom w:val="single" w:color="000000" w:sz="4"/>
                    <w:right w:val="single" w:color="000000" w:sz="4"/>
                  </w:tcBorders>
                  <w:vAlign w:val="top"/>
                </w:tcPr>
                <w:p>
                  <w:pPr>
                    <w:jc w:val="center"/>
                  </w:pPr>
                  <w:r>
                    <w:rPr>
                      <w:sz w:val="21"/>
                    </w:rPr>
                    <w:t>500ml</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578</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59</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四苯硼钠</w:t>
                  </w:r>
                </w:p>
              </w:tc>
              <w:tc>
                <w:tcPr>
                  <w:tcW w:type="dxa" w:w="969"/>
                  <w:tcBorders>
                    <w:top w:val="none" w:color="000000" w:sz="4"/>
                    <w:left w:val="none" w:color="000000" w:sz="4"/>
                    <w:bottom w:val="single" w:color="000000" w:sz="4"/>
                    <w:right w:val="single" w:color="000000" w:sz="4"/>
                  </w:tcBorders>
                  <w:vAlign w:val="top"/>
                </w:tcPr>
                <w:p>
                  <w:pPr>
                    <w:jc w:val="center"/>
                  </w:pPr>
                  <w:r>
                    <w:rPr>
                      <w:sz w:val="21"/>
                    </w:rPr>
                    <w:t>10g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2</w:t>
                  </w:r>
                </w:p>
              </w:tc>
              <w:tc>
                <w:tcPr>
                  <w:tcW w:type="dxa" w:w="644"/>
                  <w:tcBorders>
                    <w:top w:val="none" w:color="000000" w:sz="4"/>
                    <w:left w:val="none" w:color="000000" w:sz="4"/>
                    <w:bottom w:val="single" w:color="000000" w:sz="4"/>
                    <w:right w:val="single" w:color="000000" w:sz="4"/>
                  </w:tcBorders>
                  <w:vAlign w:val="top"/>
                </w:tcPr>
                <w:p>
                  <w:pPr>
                    <w:jc w:val="center"/>
                  </w:pPr>
                  <w:r>
                    <w:rPr>
                      <w:sz w:val="21"/>
                    </w:rPr>
                    <w:t>48</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无水亚硫酸钠</w:t>
                  </w:r>
                </w:p>
              </w:tc>
              <w:tc>
                <w:tcPr>
                  <w:tcW w:type="dxa" w:w="969"/>
                  <w:tcBorders>
                    <w:top w:val="none" w:color="000000" w:sz="4"/>
                    <w:left w:val="none" w:color="000000" w:sz="4"/>
                    <w:bottom w:val="single" w:color="000000" w:sz="4"/>
                    <w:right w:val="single" w:color="000000" w:sz="4"/>
                  </w:tcBorders>
                  <w:vAlign w:val="top"/>
                </w:tcPr>
                <w:p>
                  <w:pPr>
                    <w:jc w:val="center"/>
                  </w:pPr>
                  <w:r>
                    <w:rPr>
                      <w:sz w:val="21"/>
                    </w:rPr>
                    <w:t>AR 500g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16</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61</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2-巯基乙醇</w:t>
                  </w:r>
                </w:p>
              </w:tc>
              <w:tc>
                <w:tcPr>
                  <w:tcW w:type="dxa" w:w="969"/>
                  <w:tcBorders>
                    <w:top w:val="none" w:color="000000" w:sz="4"/>
                    <w:left w:val="none" w:color="000000" w:sz="4"/>
                    <w:bottom w:val="single" w:color="000000" w:sz="4"/>
                    <w:right w:val="single" w:color="000000" w:sz="4"/>
                  </w:tcBorders>
                  <w:vAlign w:val="top"/>
                </w:tcPr>
                <w:p>
                  <w:pPr>
                    <w:jc w:val="center"/>
                  </w:pPr>
                  <w:r>
                    <w:rPr>
                      <w:sz w:val="21"/>
                    </w:rPr>
                    <w:t>500g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578</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62</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α-氰基-4-羟基肉桂酸</w:t>
                  </w:r>
                </w:p>
              </w:tc>
              <w:tc>
                <w:tcPr>
                  <w:tcW w:type="dxa" w:w="969"/>
                  <w:tcBorders>
                    <w:top w:val="none" w:color="000000" w:sz="4"/>
                    <w:left w:val="none" w:color="000000" w:sz="4"/>
                    <w:bottom w:val="single" w:color="000000" w:sz="4"/>
                    <w:right w:val="single" w:color="000000" w:sz="4"/>
                  </w:tcBorders>
                  <w:vAlign w:val="top"/>
                </w:tcPr>
                <w:p>
                  <w:pPr>
                    <w:jc w:val="center"/>
                  </w:pPr>
                  <w:r>
                    <w:rPr>
                      <w:sz w:val="21"/>
                    </w:rPr>
                    <w:t>5g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200</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63</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2，4-二硝基苯肼</w:t>
                  </w:r>
                </w:p>
              </w:tc>
              <w:tc>
                <w:tcPr>
                  <w:tcW w:type="dxa" w:w="969"/>
                  <w:tcBorders>
                    <w:top w:val="none" w:color="000000" w:sz="4"/>
                    <w:left w:val="none" w:color="000000" w:sz="4"/>
                    <w:bottom w:val="single" w:color="000000" w:sz="4"/>
                    <w:right w:val="single" w:color="000000" w:sz="4"/>
                  </w:tcBorders>
                  <w:vAlign w:val="top"/>
                </w:tcPr>
                <w:p>
                  <w:pPr>
                    <w:jc w:val="center"/>
                  </w:pPr>
                  <w:r>
                    <w:rPr>
                      <w:sz w:val="21"/>
                    </w:rPr>
                    <w:t>5g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53</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64</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氯化十六烷三甲胺</w:t>
                  </w:r>
                </w:p>
              </w:tc>
              <w:tc>
                <w:tcPr>
                  <w:tcW w:type="dxa" w:w="969"/>
                  <w:tcBorders>
                    <w:top w:val="none" w:color="000000" w:sz="4"/>
                    <w:left w:val="none" w:color="000000" w:sz="4"/>
                    <w:bottom w:val="single" w:color="000000" w:sz="4"/>
                    <w:right w:val="single" w:color="000000" w:sz="4"/>
                  </w:tcBorders>
                  <w:vAlign w:val="top"/>
                </w:tcPr>
                <w:p>
                  <w:pPr>
                    <w:jc w:val="center"/>
                  </w:pPr>
                  <w:r>
                    <w:rPr>
                      <w:sz w:val="21"/>
                    </w:rPr>
                    <w:t>500g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401</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65</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结晶紫</w:t>
                  </w:r>
                </w:p>
              </w:tc>
              <w:tc>
                <w:tcPr>
                  <w:tcW w:type="dxa" w:w="969"/>
                  <w:tcBorders>
                    <w:top w:val="none" w:color="000000" w:sz="4"/>
                    <w:left w:val="none" w:color="000000" w:sz="4"/>
                    <w:bottom w:val="single" w:color="000000" w:sz="4"/>
                    <w:right w:val="single" w:color="000000" w:sz="4"/>
                  </w:tcBorders>
                  <w:vAlign w:val="top"/>
                </w:tcPr>
                <w:p>
                  <w:pPr>
                    <w:jc w:val="center"/>
                  </w:pPr>
                  <w:r>
                    <w:rPr>
                      <w:sz w:val="21"/>
                    </w:rPr>
                    <w:t>AR 25g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48</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66</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二乙基二硫代氨基甲酸钠</w:t>
                  </w:r>
                </w:p>
              </w:tc>
              <w:tc>
                <w:tcPr>
                  <w:tcW w:type="dxa" w:w="969"/>
                  <w:tcBorders>
                    <w:top w:val="none" w:color="000000" w:sz="4"/>
                    <w:left w:val="none" w:color="000000" w:sz="4"/>
                    <w:bottom w:val="single" w:color="000000" w:sz="4"/>
                    <w:right w:val="single" w:color="000000" w:sz="4"/>
                  </w:tcBorders>
                  <w:vAlign w:val="top"/>
                </w:tcPr>
                <w:p>
                  <w:pPr>
                    <w:jc w:val="center"/>
                  </w:pPr>
                  <w:r>
                    <w:rPr>
                      <w:sz w:val="21"/>
                    </w:rPr>
                    <w:t>100g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105</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67</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柠檬酸铵</w:t>
                  </w:r>
                </w:p>
              </w:tc>
              <w:tc>
                <w:tcPr>
                  <w:tcW w:type="dxa" w:w="969"/>
                  <w:tcBorders>
                    <w:top w:val="none" w:color="000000" w:sz="4"/>
                    <w:left w:val="none" w:color="000000" w:sz="4"/>
                    <w:bottom w:val="single" w:color="000000" w:sz="4"/>
                    <w:right w:val="single" w:color="000000" w:sz="4"/>
                  </w:tcBorders>
                  <w:vAlign w:val="top"/>
                </w:tcPr>
                <w:p>
                  <w:pPr>
                    <w:jc w:val="center"/>
                  </w:pPr>
                  <w:r>
                    <w:rPr>
                      <w:sz w:val="21"/>
                    </w:rPr>
                    <w:t>AR 500g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42</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68</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百里香酚蓝</w:t>
                  </w:r>
                </w:p>
              </w:tc>
              <w:tc>
                <w:tcPr>
                  <w:tcW w:type="dxa" w:w="969"/>
                  <w:tcBorders>
                    <w:top w:val="none" w:color="000000" w:sz="4"/>
                    <w:left w:val="none" w:color="000000" w:sz="4"/>
                    <w:bottom w:val="single" w:color="000000" w:sz="4"/>
                    <w:right w:val="single" w:color="000000" w:sz="4"/>
                  </w:tcBorders>
                  <w:vAlign w:val="top"/>
                </w:tcPr>
                <w:p>
                  <w:pPr>
                    <w:jc w:val="center"/>
                  </w:pPr>
                  <w:r>
                    <w:rPr>
                      <w:sz w:val="21"/>
                    </w:rPr>
                    <w:t>25g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96</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聚二甲基硅氧烷乳液</w:t>
                  </w:r>
                </w:p>
              </w:tc>
              <w:tc>
                <w:tcPr>
                  <w:tcW w:type="dxa" w:w="969"/>
                  <w:tcBorders>
                    <w:top w:val="none" w:color="000000" w:sz="4"/>
                    <w:left w:val="none" w:color="000000" w:sz="4"/>
                    <w:bottom w:val="single" w:color="000000" w:sz="4"/>
                    <w:right w:val="single" w:color="000000" w:sz="4"/>
                  </w:tcBorders>
                  <w:vAlign w:val="top"/>
                </w:tcPr>
                <w:p>
                  <w:pPr>
                    <w:jc w:val="center"/>
                  </w:pPr>
                  <w:r>
                    <w:rPr>
                      <w:sz w:val="21"/>
                    </w:rPr>
                    <w:t>500g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17</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70</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NO-双三氟乙酰胺</w:t>
                  </w:r>
                </w:p>
              </w:tc>
              <w:tc>
                <w:tcPr>
                  <w:tcW w:type="dxa" w:w="969"/>
                  <w:tcBorders>
                    <w:top w:val="none" w:color="000000" w:sz="4"/>
                    <w:left w:val="none" w:color="000000" w:sz="4"/>
                    <w:bottom w:val="single" w:color="000000" w:sz="4"/>
                    <w:right w:val="single" w:color="000000" w:sz="4"/>
                  </w:tcBorders>
                  <w:vAlign w:val="top"/>
                </w:tcPr>
                <w:p>
                  <w:pPr>
                    <w:jc w:val="center"/>
                  </w:pPr>
                  <w:r>
                    <w:rPr>
                      <w:sz w:val="21"/>
                    </w:rPr>
                    <w:t>100ml</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2</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164</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71</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环己胺</w:t>
                  </w:r>
                </w:p>
              </w:tc>
              <w:tc>
                <w:tcPr>
                  <w:tcW w:type="dxa" w:w="969"/>
                  <w:tcBorders>
                    <w:top w:val="none" w:color="000000" w:sz="4"/>
                    <w:left w:val="none" w:color="000000" w:sz="4"/>
                    <w:bottom w:val="single" w:color="000000" w:sz="4"/>
                    <w:right w:val="single" w:color="000000" w:sz="4"/>
                  </w:tcBorders>
                  <w:vAlign w:val="top"/>
                </w:tcPr>
                <w:p>
                  <w:pPr>
                    <w:jc w:val="center"/>
                  </w:pPr>
                  <w:r>
                    <w:rPr>
                      <w:sz w:val="21"/>
                    </w:rPr>
                    <w:t>500ml</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54</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72</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正丁醇</w:t>
                  </w:r>
                </w:p>
              </w:tc>
              <w:tc>
                <w:tcPr>
                  <w:tcW w:type="dxa" w:w="969"/>
                  <w:tcBorders>
                    <w:top w:val="none" w:color="000000" w:sz="4"/>
                    <w:left w:val="none" w:color="000000" w:sz="4"/>
                    <w:bottom w:val="single" w:color="000000" w:sz="4"/>
                    <w:right w:val="single" w:color="000000" w:sz="4"/>
                  </w:tcBorders>
                  <w:vAlign w:val="top"/>
                </w:tcPr>
                <w:p>
                  <w:pPr>
                    <w:jc w:val="center"/>
                  </w:pPr>
                  <w:r>
                    <w:rPr>
                      <w:sz w:val="21"/>
                    </w:rPr>
                    <w:t>AR 500ml</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2</w:t>
                  </w:r>
                </w:p>
              </w:tc>
              <w:tc>
                <w:tcPr>
                  <w:tcW w:type="dxa" w:w="644"/>
                  <w:tcBorders>
                    <w:top w:val="none" w:color="000000" w:sz="4"/>
                    <w:left w:val="none" w:color="000000" w:sz="4"/>
                    <w:bottom w:val="single" w:color="000000" w:sz="4"/>
                    <w:right w:val="single" w:color="000000" w:sz="4"/>
                  </w:tcBorders>
                  <w:vAlign w:val="top"/>
                </w:tcPr>
                <w:p>
                  <w:pPr>
                    <w:jc w:val="center"/>
                  </w:pPr>
                  <w:r>
                    <w:rPr>
                      <w:sz w:val="21"/>
                    </w:rPr>
                    <w:t>35</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73</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耐高温</w:t>
                  </w:r>
                  <w:r>
                    <w:rPr>
                      <w:sz w:val="21"/>
                    </w:rPr>
                    <w:t xml:space="preserve">a-淀粉酶  </w:t>
                  </w:r>
                </w:p>
              </w:tc>
              <w:tc>
                <w:tcPr>
                  <w:tcW w:type="dxa" w:w="969"/>
                  <w:tcBorders>
                    <w:top w:val="none" w:color="000000" w:sz="4"/>
                    <w:left w:val="none" w:color="000000" w:sz="4"/>
                    <w:bottom w:val="single" w:color="000000" w:sz="4"/>
                    <w:right w:val="single" w:color="000000" w:sz="4"/>
                  </w:tcBorders>
                  <w:vAlign w:val="top"/>
                </w:tcPr>
                <w:p>
                  <w:pPr>
                    <w:jc w:val="center"/>
                  </w:pPr>
                  <w:r>
                    <w:rPr>
                      <w:sz w:val="21"/>
                    </w:rPr>
                    <w:t>100g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72</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74</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羟丙基二淀粉磷酸酯</w:t>
                  </w:r>
                </w:p>
              </w:tc>
              <w:tc>
                <w:tcPr>
                  <w:tcW w:type="dxa" w:w="969"/>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100g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8</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75</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咖啡酸</w:t>
                  </w:r>
                </w:p>
              </w:tc>
              <w:tc>
                <w:tcPr>
                  <w:tcW w:type="dxa" w:w="969"/>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87</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76</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丹磺酰氯</w:t>
                  </w:r>
                </w:p>
              </w:tc>
              <w:tc>
                <w:tcPr>
                  <w:tcW w:type="dxa" w:w="969"/>
                  <w:tcBorders>
                    <w:top w:val="none" w:color="000000" w:sz="4"/>
                    <w:left w:val="none" w:color="000000" w:sz="4"/>
                    <w:bottom w:val="single" w:color="000000" w:sz="4"/>
                    <w:right w:val="single" w:color="000000" w:sz="4"/>
                  </w:tcBorders>
                  <w:vAlign w:val="top"/>
                </w:tcPr>
                <w:p>
                  <w:pPr>
                    <w:jc w:val="center"/>
                  </w:pPr>
                  <w:r>
                    <w:rPr>
                      <w:sz w:val="21"/>
                    </w:rPr>
                    <w:t>1g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71</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77</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氯化亚锡</w:t>
                  </w:r>
                </w:p>
              </w:tc>
              <w:tc>
                <w:tcPr>
                  <w:tcW w:type="dxa" w:w="969"/>
                  <w:tcBorders>
                    <w:top w:val="none" w:color="000000" w:sz="4"/>
                    <w:left w:val="none" w:color="000000" w:sz="4"/>
                    <w:bottom w:val="single" w:color="000000" w:sz="4"/>
                    <w:right w:val="single" w:color="000000" w:sz="4"/>
                  </w:tcBorders>
                  <w:vAlign w:val="top"/>
                </w:tcPr>
                <w:p>
                  <w:pPr>
                    <w:jc w:val="center"/>
                  </w:pPr>
                  <w:r>
                    <w:rPr>
                      <w:sz w:val="21"/>
                    </w:rPr>
                    <w:t>AR 500g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137</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78</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葫芦巴碱</w:t>
                  </w:r>
                </w:p>
              </w:tc>
              <w:tc>
                <w:tcPr>
                  <w:tcW w:type="dxa" w:w="969"/>
                  <w:tcBorders>
                    <w:top w:val="none" w:color="000000" w:sz="4"/>
                    <w:left w:val="none" w:color="000000" w:sz="4"/>
                    <w:bottom w:val="single" w:color="000000" w:sz="4"/>
                    <w:right w:val="single" w:color="000000" w:sz="4"/>
                  </w:tcBorders>
                  <w:vAlign w:val="top"/>
                </w:tcPr>
                <w:p>
                  <w:pPr>
                    <w:jc w:val="center"/>
                  </w:pPr>
                  <w:r>
                    <w:rPr>
                      <w:sz w:val="21"/>
                    </w:rPr>
                    <w:t>20mg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202</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79</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新绿原酸</w:t>
                  </w:r>
                </w:p>
              </w:tc>
              <w:tc>
                <w:tcPr>
                  <w:tcW w:type="dxa" w:w="969"/>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719</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80</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隐绿原酸</w:t>
                  </w:r>
                </w:p>
              </w:tc>
              <w:tc>
                <w:tcPr>
                  <w:tcW w:type="dxa" w:w="969"/>
                  <w:tcBorders>
                    <w:top w:val="none" w:color="000000" w:sz="4"/>
                    <w:left w:val="none" w:color="000000" w:sz="4"/>
                    <w:bottom w:val="single" w:color="000000" w:sz="4"/>
                    <w:right w:val="single" w:color="000000" w:sz="4"/>
                  </w:tcBorders>
                  <w:vAlign w:val="top"/>
                </w:tcPr>
                <w:p>
                  <w:pPr>
                    <w:jc w:val="center"/>
                  </w:pPr>
                  <w:r>
                    <w:rPr>
                      <w:sz w:val="21"/>
                    </w:rPr>
                    <w:t>10mg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590</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81</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盐酸萘乙二胺</w:t>
                  </w:r>
                </w:p>
              </w:tc>
              <w:tc>
                <w:tcPr>
                  <w:tcW w:type="dxa" w:w="969"/>
                  <w:tcBorders>
                    <w:top w:val="none" w:color="000000" w:sz="4"/>
                    <w:left w:val="none" w:color="000000" w:sz="4"/>
                    <w:bottom w:val="single" w:color="000000" w:sz="4"/>
                    <w:right w:val="single" w:color="000000" w:sz="4"/>
                  </w:tcBorders>
                  <w:vAlign w:val="top"/>
                </w:tcPr>
                <w:p>
                  <w:pPr>
                    <w:jc w:val="center"/>
                  </w:pPr>
                  <w:r>
                    <w:rPr>
                      <w:sz w:val="21"/>
                    </w:rPr>
                    <w:t>25g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236</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82</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2，6-二叔丁基对甲酚</w:t>
                  </w:r>
                </w:p>
              </w:tc>
              <w:tc>
                <w:tcPr>
                  <w:tcW w:type="dxa" w:w="969"/>
                  <w:tcBorders>
                    <w:top w:val="none" w:color="000000" w:sz="4"/>
                    <w:left w:val="none" w:color="000000" w:sz="4"/>
                    <w:bottom w:val="single" w:color="000000" w:sz="4"/>
                    <w:right w:val="single" w:color="000000" w:sz="4"/>
                  </w:tcBorders>
                  <w:vAlign w:val="top"/>
                </w:tcPr>
                <w:p>
                  <w:pPr>
                    <w:jc w:val="center"/>
                  </w:pPr>
                  <w:r>
                    <w:rPr>
                      <w:sz w:val="21"/>
                    </w:rPr>
                    <w:t>100g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34</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83</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四丁基氢氧化铵溶液质量浓度含量</w:t>
                  </w:r>
                  <w:r>
                    <w:rPr>
                      <w:sz w:val="21"/>
                    </w:rPr>
                    <w:t>10%</w:t>
                  </w:r>
                </w:p>
              </w:tc>
              <w:tc>
                <w:tcPr>
                  <w:tcW w:type="dxa" w:w="969"/>
                  <w:tcBorders>
                    <w:top w:val="none" w:color="000000" w:sz="4"/>
                    <w:left w:val="none" w:color="000000" w:sz="4"/>
                    <w:bottom w:val="single" w:color="000000" w:sz="4"/>
                    <w:right w:val="single" w:color="000000" w:sz="4"/>
                  </w:tcBorders>
                  <w:vAlign w:val="top"/>
                </w:tcPr>
                <w:p>
                  <w:pPr>
                    <w:jc w:val="center"/>
                  </w:pPr>
                  <w:r>
                    <w:rPr>
                      <w:sz w:val="21"/>
                    </w:rPr>
                    <w:t>250ml</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2</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184</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84</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柠檬酸</w:t>
                  </w:r>
                </w:p>
              </w:tc>
              <w:tc>
                <w:tcPr>
                  <w:tcW w:type="dxa" w:w="969"/>
                  <w:tcBorders>
                    <w:top w:val="none" w:color="000000" w:sz="4"/>
                    <w:left w:val="none" w:color="000000" w:sz="4"/>
                    <w:bottom w:val="single" w:color="000000" w:sz="4"/>
                    <w:right w:val="single" w:color="000000" w:sz="4"/>
                  </w:tcBorders>
                  <w:vAlign w:val="top"/>
                </w:tcPr>
                <w:p>
                  <w:pPr>
                    <w:jc w:val="center"/>
                  </w:pPr>
                  <w:r>
                    <w:rPr>
                      <w:sz w:val="21"/>
                    </w:rPr>
                    <w:t>AR 500g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2</w:t>
                  </w:r>
                </w:p>
              </w:tc>
              <w:tc>
                <w:tcPr>
                  <w:tcW w:type="dxa" w:w="644"/>
                  <w:tcBorders>
                    <w:top w:val="none" w:color="000000" w:sz="4"/>
                    <w:left w:val="none" w:color="000000" w:sz="4"/>
                    <w:bottom w:val="single" w:color="000000" w:sz="4"/>
                    <w:right w:val="single" w:color="000000" w:sz="4"/>
                  </w:tcBorders>
                  <w:vAlign w:val="top"/>
                </w:tcPr>
                <w:p>
                  <w:pPr>
                    <w:jc w:val="center"/>
                  </w:pPr>
                  <w:r>
                    <w:rPr>
                      <w:sz w:val="21"/>
                    </w:rPr>
                    <w:t>34</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85</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 xml:space="preserve">3‘3’5‘5’-四甲基联苯胺  </w:t>
                  </w:r>
                </w:p>
              </w:tc>
              <w:tc>
                <w:tcPr>
                  <w:tcW w:type="dxa" w:w="969"/>
                  <w:tcBorders>
                    <w:top w:val="none" w:color="000000" w:sz="4"/>
                    <w:left w:val="none" w:color="000000" w:sz="4"/>
                    <w:bottom w:val="single" w:color="000000" w:sz="4"/>
                    <w:right w:val="single" w:color="000000" w:sz="4"/>
                  </w:tcBorders>
                  <w:vAlign w:val="top"/>
                </w:tcPr>
                <w:p>
                  <w:pPr>
                    <w:jc w:val="center"/>
                  </w:pPr>
                  <w:r>
                    <w:rPr>
                      <w:sz w:val="21"/>
                    </w:rPr>
                    <w:t>5g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131</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86</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三水合乙酸钠</w:t>
                  </w:r>
                  <w:r>
                    <w:rPr>
                      <w:sz w:val="21"/>
                    </w:rPr>
                    <w:t>(结晶)</w:t>
                  </w:r>
                </w:p>
              </w:tc>
              <w:tc>
                <w:tcPr>
                  <w:tcW w:type="dxa" w:w="969"/>
                  <w:tcBorders>
                    <w:top w:val="none" w:color="000000" w:sz="4"/>
                    <w:left w:val="none" w:color="000000" w:sz="4"/>
                    <w:bottom w:val="single" w:color="000000" w:sz="4"/>
                    <w:right w:val="single" w:color="000000" w:sz="4"/>
                  </w:tcBorders>
                  <w:vAlign w:val="top"/>
                </w:tcPr>
                <w:p>
                  <w:pPr>
                    <w:jc w:val="center"/>
                  </w:pPr>
                  <w:r>
                    <w:rPr>
                      <w:sz w:val="21"/>
                    </w:rPr>
                    <w:t>AR 500g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2</w:t>
                  </w:r>
                </w:p>
              </w:tc>
              <w:tc>
                <w:tcPr>
                  <w:tcW w:type="dxa" w:w="644"/>
                  <w:tcBorders>
                    <w:top w:val="none" w:color="000000" w:sz="4"/>
                    <w:left w:val="none" w:color="000000" w:sz="4"/>
                    <w:bottom w:val="single" w:color="000000" w:sz="4"/>
                    <w:right w:val="single" w:color="000000" w:sz="4"/>
                  </w:tcBorders>
                  <w:vAlign w:val="top"/>
                </w:tcPr>
                <w:p>
                  <w:pPr>
                    <w:jc w:val="center"/>
                  </w:pPr>
                  <w:r>
                    <w:rPr>
                      <w:sz w:val="21"/>
                    </w:rPr>
                    <w:t>32</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87</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偏重亚硫酸钠（焦亚硫酸钠）</w:t>
                  </w:r>
                </w:p>
              </w:tc>
              <w:tc>
                <w:tcPr>
                  <w:tcW w:type="dxa" w:w="969"/>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AR 500g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2</w:t>
                  </w:r>
                </w:p>
              </w:tc>
              <w:tc>
                <w:tcPr>
                  <w:tcW w:type="dxa" w:w="644"/>
                  <w:tcBorders>
                    <w:top w:val="none" w:color="000000" w:sz="4"/>
                    <w:left w:val="none" w:color="000000" w:sz="4"/>
                    <w:bottom w:val="single" w:color="000000" w:sz="4"/>
                    <w:right w:val="single" w:color="000000" w:sz="4"/>
                  </w:tcBorders>
                  <w:vAlign w:val="top"/>
                </w:tcPr>
                <w:p>
                  <w:pPr>
                    <w:jc w:val="center"/>
                  </w:pPr>
                  <w:r>
                    <w:rPr>
                      <w:sz w:val="21"/>
                    </w:rPr>
                    <w:t>26</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88</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一水柠檬酸</w:t>
                  </w:r>
                </w:p>
              </w:tc>
              <w:tc>
                <w:tcPr>
                  <w:tcW w:type="dxa" w:w="969"/>
                  <w:tcBorders>
                    <w:top w:val="none" w:color="000000" w:sz="4"/>
                    <w:left w:val="none" w:color="000000" w:sz="4"/>
                    <w:bottom w:val="single" w:color="000000" w:sz="4"/>
                    <w:right w:val="single" w:color="000000" w:sz="4"/>
                  </w:tcBorders>
                  <w:vAlign w:val="top"/>
                </w:tcPr>
                <w:p>
                  <w:pPr>
                    <w:jc w:val="center"/>
                  </w:pPr>
                  <w:r>
                    <w:rPr>
                      <w:sz w:val="21"/>
                    </w:rPr>
                    <w:t>AR 500g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2</w:t>
                  </w:r>
                </w:p>
              </w:tc>
              <w:tc>
                <w:tcPr>
                  <w:tcW w:type="dxa" w:w="644"/>
                  <w:tcBorders>
                    <w:top w:val="none" w:color="000000" w:sz="4"/>
                    <w:left w:val="none" w:color="000000" w:sz="4"/>
                    <w:bottom w:val="single" w:color="000000" w:sz="4"/>
                    <w:right w:val="single" w:color="000000" w:sz="4"/>
                  </w:tcBorders>
                  <w:vAlign w:val="top"/>
                </w:tcPr>
                <w:p>
                  <w:pPr>
                    <w:jc w:val="center"/>
                  </w:pPr>
                  <w:r>
                    <w:rPr>
                      <w:sz w:val="21"/>
                    </w:rPr>
                    <w:t>27</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89</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碳酸氢钾</w:t>
                  </w:r>
                </w:p>
              </w:tc>
              <w:tc>
                <w:tcPr>
                  <w:tcW w:type="dxa" w:w="969"/>
                  <w:tcBorders>
                    <w:top w:val="none" w:color="000000" w:sz="4"/>
                    <w:left w:val="none" w:color="000000" w:sz="4"/>
                    <w:bottom w:val="single" w:color="000000" w:sz="4"/>
                    <w:right w:val="single" w:color="000000" w:sz="4"/>
                  </w:tcBorders>
                  <w:vAlign w:val="top"/>
                </w:tcPr>
                <w:p>
                  <w:pPr>
                    <w:jc w:val="center"/>
                  </w:pPr>
                  <w:r>
                    <w:rPr>
                      <w:sz w:val="21"/>
                    </w:rPr>
                    <w:t>AR 500g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50</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90</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七水合硫酸镁</w:t>
                  </w:r>
                </w:p>
              </w:tc>
              <w:tc>
                <w:tcPr>
                  <w:tcW w:type="dxa" w:w="969"/>
                  <w:tcBorders>
                    <w:top w:val="none" w:color="000000" w:sz="4"/>
                    <w:left w:val="none" w:color="000000" w:sz="4"/>
                    <w:bottom w:val="single" w:color="000000" w:sz="4"/>
                    <w:right w:val="single" w:color="000000" w:sz="4"/>
                  </w:tcBorders>
                  <w:vAlign w:val="top"/>
                </w:tcPr>
                <w:p>
                  <w:pPr>
                    <w:jc w:val="center"/>
                  </w:pPr>
                  <w:r>
                    <w:rPr>
                      <w:sz w:val="21"/>
                    </w:rPr>
                    <w:t>AR 500g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21</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91</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七水合硫酸亚铁</w:t>
                  </w:r>
                  <w:r>
                    <w:rPr>
                      <w:sz w:val="21"/>
                    </w:rPr>
                    <w:t xml:space="preserve"> </w:t>
                  </w:r>
                </w:p>
              </w:tc>
              <w:tc>
                <w:tcPr>
                  <w:tcW w:type="dxa" w:w="969"/>
                  <w:tcBorders>
                    <w:top w:val="none" w:color="000000" w:sz="4"/>
                    <w:left w:val="none" w:color="000000" w:sz="4"/>
                    <w:bottom w:val="single" w:color="000000" w:sz="4"/>
                    <w:right w:val="single" w:color="000000" w:sz="4"/>
                  </w:tcBorders>
                  <w:vAlign w:val="top"/>
                </w:tcPr>
                <w:p>
                  <w:pPr>
                    <w:jc w:val="center"/>
                  </w:pPr>
                  <w:r>
                    <w:rPr>
                      <w:sz w:val="21"/>
                    </w:rPr>
                    <w:t>AR 500g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21</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92</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三水合磷酸二氢钾</w:t>
                  </w:r>
                </w:p>
              </w:tc>
              <w:tc>
                <w:tcPr>
                  <w:tcW w:type="dxa" w:w="969"/>
                  <w:tcBorders>
                    <w:top w:val="none" w:color="000000" w:sz="4"/>
                    <w:left w:val="none" w:color="000000" w:sz="4"/>
                    <w:bottom w:val="single" w:color="000000" w:sz="4"/>
                    <w:right w:val="single" w:color="000000" w:sz="4"/>
                  </w:tcBorders>
                  <w:vAlign w:val="top"/>
                </w:tcPr>
                <w:p>
                  <w:pPr>
                    <w:jc w:val="center"/>
                  </w:pPr>
                  <w:r>
                    <w:rPr>
                      <w:sz w:val="21"/>
                    </w:rPr>
                    <w:t>500g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55</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93</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七水合磷酸氢二钠</w:t>
                  </w:r>
                </w:p>
              </w:tc>
              <w:tc>
                <w:tcPr>
                  <w:tcW w:type="dxa" w:w="969"/>
                  <w:tcBorders>
                    <w:top w:val="none" w:color="000000" w:sz="4"/>
                    <w:left w:val="none" w:color="000000" w:sz="4"/>
                    <w:bottom w:val="single" w:color="000000" w:sz="4"/>
                    <w:right w:val="single" w:color="000000" w:sz="4"/>
                  </w:tcBorders>
                  <w:vAlign w:val="top"/>
                </w:tcPr>
                <w:p>
                  <w:pPr>
                    <w:jc w:val="center"/>
                  </w:pPr>
                  <w:r>
                    <w:rPr>
                      <w:sz w:val="21"/>
                    </w:rPr>
                    <w:t>100g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68</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94</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L-抗坏血酸</w:t>
                  </w:r>
                </w:p>
              </w:tc>
              <w:tc>
                <w:tcPr>
                  <w:tcW w:type="dxa" w:w="969"/>
                  <w:tcBorders>
                    <w:top w:val="none" w:color="000000" w:sz="4"/>
                    <w:left w:val="none" w:color="000000" w:sz="4"/>
                    <w:bottom w:val="single" w:color="000000" w:sz="4"/>
                    <w:right w:val="single" w:color="000000" w:sz="4"/>
                  </w:tcBorders>
                  <w:vAlign w:val="top"/>
                </w:tcPr>
                <w:p>
                  <w:pPr>
                    <w:jc w:val="center"/>
                  </w:pPr>
                  <w:r>
                    <w:rPr>
                      <w:sz w:val="21"/>
                    </w:rPr>
                    <w:t>100g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40</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95</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4-氨基安替比林</w:t>
                  </w:r>
                </w:p>
              </w:tc>
              <w:tc>
                <w:tcPr>
                  <w:tcW w:type="dxa" w:w="969"/>
                  <w:tcBorders>
                    <w:top w:val="none" w:color="000000" w:sz="4"/>
                    <w:left w:val="none" w:color="000000" w:sz="4"/>
                    <w:bottom w:val="single" w:color="000000" w:sz="4"/>
                    <w:right w:val="single" w:color="000000" w:sz="4"/>
                  </w:tcBorders>
                  <w:vAlign w:val="top"/>
                </w:tcPr>
                <w:p>
                  <w:pPr>
                    <w:jc w:val="center"/>
                  </w:pPr>
                  <w:r>
                    <w:rPr>
                      <w:sz w:val="21"/>
                    </w:rPr>
                    <w:t>AR 25g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87</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96</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尿素</w:t>
                  </w:r>
                </w:p>
              </w:tc>
              <w:tc>
                <w:tcPr>
                  <w:tcW w:type="dxa" w:w="969"/>
                  <w:tcBorders>
                    <w:top w:val="none" w:color="000000" w:sz="4"/>
                    <w:left w:val="none" w:color="000000" w:sz="4"/>
                    <w:bottom w:val="single" w:color="000000" w:sz="4"/>
                    <w:right w:val="single" w:color="000000" w:sz="4"/>
                  </w:tcBorders>
                  <w:vAlign w:val="top"/>
                </w:tcPr>
                <w:p>
                  <w:pPr>
                    <w:jc w:val="center"/>
                  </w:pPr>
                  <w:r>
                    <w:rPr>
                      <w:sz w:val="21"/>
                    </w:rPr>
                    <w:t>AR 500g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2</w:t>
                  </w:r>
                </w:p>
              </w:tc>
              <w:tc>
                <w:tcPr>
                  <w:tcW w:type="dxa" w:w="644"/>
                  <w:tcBorders>
                    <w:top w:val="none" w:color="000000" w:sz="4"/>
                    <w:left w:val="none" w:color="000000" w:sz="4"/>
                    <w:bottom w:val="single" w:color="000000" w:sz="4"/>
                    <w:right w:val="single" w:color="000000" w:sz="4"/>
                  </w:tcBorders>
                  <w:vAlign w:val="top"/>
                </w:tcPr>
                <w:p>
                  <w:pPr>
                    <w:jc w:val="center"/>
                  </w:pPr>
                  <w:r>
                    <w:rPr>
                      <w:sz w:val="21"/>
                    </w:rPr>
                    <w:t>47</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97</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乙二胺四乙酸二钠钙</w:t>
                  </w:r>
                </w:p>
              </w:tc>
              <w:tc>
                <w:tcPr>
                  <w:tcW w:type="dxa" w:w="969"/>
                  <w:tcBorders>
                    <w:top w:val="none" w:color="000000" w:sz="4"/>
                    <w:left w:val="none" w:color="000000" w:sz="4"/>
                    <w:bottom w:val="single" w:color="000000" w:sz="4"/>
                    <w:right w:val="single" w:color="000000" w:sz="4"/>
                  </w:tcBorders>
                  <w:vAlign w:val="top"/>
                </w:tcPr>
                <w:p>
                  <w:pPr>
                    <w:jc w:val="center"/>
                  </w:pPr>
                  <w:r>
                    <w:rPr>
                      <w:sz w:val="21"/>
                    </w:rPr>
                    <w:t>AR 500g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158</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98</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邻苯二甲酸氢钾</w:t>
                  </w:r>
                </w:p>
              </w:tc>
              <w:tc>
                <w:tcPr>
                  <w:tcW w:type="dxa" w:w="969"/>
                  <w:tcBorders>
                    <w:top w:val="none" w:color="000000" w:sz="4"/>
                    <w:left w:val="none" w:color="000000" w:sz="4"/>
                    <w:bottom w:val="single" w:color="000000" w:sz="4"/>
                    <w:right w:val="single" w:color="000000" w:sz="4"/>
                  </w:tcBorders>
                  <w:vAlign w:val="top"/>
                </w:tcPr>
                <w:p>
                  <w:pPr>
                    <w:jc w:val="center"/>
                  </w:pPr>
                  <w:r>
                    <w:rPr>
                      <w:sz w:val="21"/>
                    </w:rPr>
                    <w:t>AR 500g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38</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99</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2，5-二羟基苯甲酸</w:t>
                  </w:r>
                </w:p>
              </w:tc>
              <w:tc>
                <w:tcPr>
                  <w:tcW w:type="dxa" w:w="969"/>
                  <w:tcBorders>
                    <w:top w:val="none" w:color="000000" w:sz="4"/>
                    <w:left w:val="none" w:color="000000" w:sz="4"/>
                    <w:bottom w:val="single" w:color="000000" w:sz="4"/>
                    <w:right w:val="single" w:color="000000" w:sz="4"/>
                  </w:tcBorders>
                  <w:vAlign w:val="top"/>
                </w:tcPr>
                <w:p>
                  <w:pPr>
                    <w:jc w:val="center"/>
                  </w:pPr>
                  <w:r>
                    <w:rPr>
                      <w:sz w:val="21"/>
                    </w:rPr>
                    <w:t>5g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26</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5-(甲氧基甲基)呋喃-2-甲醛</w:t>
                  </w:r>
                </w:p>
              </w:tc>
              <w:tc>
                <w:tcPr>
                  <w:tcW w:type="dxa" w:w="969"/>
                  <w:tcBorders>
                    <w:top w:val="none" w:color="000000" w:sz="4"/>
                    <w:left w:val="none" w:color="000000" w:sz="4"/>
                    <w:bottom w:val="single" w:color="000000" w:sz="4"/>
                    <w:right w:val="single" w:color="000000" w:sz="4"/>
                  </w:tcBorders>
                  <w:vAlign w:val="top"/>
                </w:tcPr>
                <w:p>
                  <w:pPr>
                    <w:jc w:val="center"/>
                  </w:pPr>
                  <w:r>
                    <w:rPr>
                      <w:sz w:val="21"/>
                    </w:rPr>
                    <w:t>50mg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34</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101</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乙酰丙酮</w:t>
                  </w:r>
                </w:p>
              </w:tc>
              <w:tc>
                <w:tcPr>
                  <w:tcW w:type="dxa" w:w="969"/>
                  <w:tcBorders>
                    <w:top w:val="none" w:color="000000" w:sz="4"/>
                    <w:left w:val="none" w:color="000000" w:sz="4"/>
                    <w:bottom w:val="single" w:color="000000" w:sz="4"/>
                    <w:right w:val="single" w:color="000000" w:sz="4"/>
                  </w:tcBorders>
                  <w:vAlign w:val="top"/>
                </w:tcPr>
                <w:p>
                  <w:pPr>
                    <w:jc w:val="center"/>
                  </w:pPr>
                  <w:r>
                    <w:rPr>
                      <w:sz w:val="21"/>
                    </w:rPr>
                    <w:t>5ml</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63</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102</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氘代丙酮</w:t>
                  </w:r>
                </w:p>
              </w:tc>
              <w:tc>
                <w:tcPr>
                  <w:tcW w:type="dxa" w:w="969"/>
                  <w:tcBorders>
                    <w:top w:val="none" w:color="000000" w:sz="4"/>
                    <w:left w:val="none" w:color="000000" w:sz="4"/>
                    <w:bottom w:val="single" w:color="000000" w:sz="4"/>
                    <w:right w:val="single" w:color="000000" w:sz="4"/>
                  </w:tcBorders>
                  <w:vAlign w:val="top"/>
                </w:tcPr>
                <w:p>
                  <w:pPr>
                    <w:jc w:val="center"/>
                  </w:pPr>
                  <w:r>
                    <w:rPr>
                      <w:sz w:val="21"/>
                    </w:rPr>
                    <w:t>10X0.5ml</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263</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103</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五氧化二磷　</w:t>
                  </w:r>
                </w:p>
              </w:tc>
              <w:tc>
                <w:tcPr>
                  <w:tcW w:type="dxa" w:w="969"/>
                  <w:tcBorders>
                    <w:top w:val="none" w:color="000000" w:sz="4"/>
                    <w:left w:val="none" w:color="000000" w:sz="4"/>
                    <w:bottom w:val="single" w:color="000000" w:sz="4"/>
                    <w:right w:val="single" w:color="000000" w:sz="4"/>
                  </w:tcBorders>
                  <w:vAlign w:val="top"/>
                </w:tcPr>
                <w:p>
                  <w:pPr>
                    <w:jc w:val="center"/>
                  </w:pPr>
                  <w:r>
                    <w:rPr>
                      <w:sz w:val="21"/>
                    </w:rPr>
                    <w:t>AR 500g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58</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104</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亚甲基蓝</w:t>
                  </w:r>
                </w:p>
              </w:tc>
              <w:tc>
                <w:tcPr>
                  <w:tcW w:type="dxa" w:w="969"/>
                  <w:tcBorders>
                    <w:top w:val="none" w:color="000000" w:sz="4"/>
                    <w:left w:val="none" w:color="000000" w:sz="4"/>
                    <w:bottom w:val="single" w:color="000000" w:sz="4"/>
                    <w:right w:val="single" w:color="000000" w:sz="4"/>
                  </w:tcBorders>
                  <w:vAlign w:val="top"/>
                </w:tcPr>
                <w:p>
                  <w:pPr>
                    <w:jc w:val="center"/>
                  </w:pPr>
                  <w:r>
                    <w:rPr>
                      <w:sz w:val="21"/>
                    </w:rPr>
                    <w:t>IN25g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47</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105</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多巴胺盐酸</w:t>
                  </w:r>
                </w:p>
              </w:tc>
              <w:tc>
                <w:tcPr>
                  <w:tcW w:type="dxa" w:w="969"/>
                  <w:tcBorders>
                    <w:top w:val="none" w:color="000000" w:sz="4"/>
                    <w:left w:val="none" w:color="000000" w:sz="4"/>
                    <w:bottom w:val="single" w:color="000000" w:sz="4"/>
                    <w:right w:val="single" w:color="000000" w:sz="4"/>
                  </w:tcBorders>
                  <w:vAlign w:val="top"/>
                </w:tcPr>
                <w:p>
                  <w:pPr>
                    <w:jc w:val="center"/>
                  </w:pPr>
                  <w:r>
                    <w:rPr>
                      <w:sz w:val="21"/>
                    </w:rPr>
                    <w:t>25g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210</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106</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酶制剂专用淀粉</w:t>
                  </w:r>
                </w:p>
              </w:tc>
              <w:tc>
                <w:tcPr>
                  <w:tcW w:type="dxa" w:w="969"/>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500g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504</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107</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无水葡萄糖</w:t>
                  </w:r>
                </w:p>
              </w:tc>
              <w:tc>
                <w:tcPr>
                  <w:tcW w:type="dxa" w:w="969"/>
                  <w:tcBorders>
                    <w:top w:val="none" w:color="000000" w:sz="4"/>
                    <w:left w:val="none" w:color="000000" w:sz="4"/>
                    <w:bottom w:val="single" w:color="000000" w:sz="4"/>
                    <w:right w:val="single" w:color="000000" w:sz="4"/>
                  </w:tcBorders>
                  <w:vAlign w:val="top"/>
                </w:tcPr>
                <w:p>
                  <w:pPr>
                    <w:jc w:val="center"/>
                  </w:pPr>
                  <w:r>
                    <w:rPr>
                      <w:sz w:val="21"/>
                    </w:rPr>
                    <w:t>AR 500g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5</w:t>
                  </w:r>
                </w:p>
              </w:tc>
              <w:tc>
                <w:tcPr>
                  <w:tcW w:type="dxa" w:w="644"/>
                  <w:tcBorders>
                    <w:top w:val="none" w:color="000000" w:sz="4"/>
                    <w:left w:val="none" w:color="000000" w:sz="4"/>
                    <w:bottom w:val="single" w:color="000000" w:sz="4"/>
                    <w:right w:val="single" w:color="000000" w:sz="4"/>
                  </w:tcBorders>
                  <w:vAlign w:val="top"/>
                </w:tcPr>
                <w:p>
                  <w:pPr>
                    <w:jc w:val="center"/>
                  </w:pPr>
                  <w:r>
                    <w:rPr>
                      <w:sz w:val="21"/>
                    </w:rPr>
                    <w:t>32</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108</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七氟丁酸</w:t>
                  </w:r>
                </w:p>
              </w:tc>
              <w:tc>
                <w:tcPr>
                  <w:tcW w:type="dxa" w:w="969"/>
                  <w:tcBorders>
                    <w:top w:val="none" w:color="000000" w:sz="4"/>
                    <w:left w:val="none" w:color="000000" w:sz="4"/>
                    <w:bottom w:val="single" w:color="000000" w:sz="4"/>
                    <w:right w:val="single" w:color="000000" w:sz="4"/>
                  </w:tcBorders>
                  <w:vAlign w:val="top"/>
                </w:tcPr>
                <w:p>
                  <w:pPr>
                    <w:jc w:val="center"/>
                  </w:pPr>
                  <w:r>
                    <w:rPr>
                      <w:sz w:val="21"/>
                    </w:rPr>
                    <w:t>25g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149</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109</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硅藻土</w:t>
                  </w:r>
                </w:p>
              </w:tc>
              <w:tc>
                <w:tcPr>
                  <w:tcW w:type="dxa" w:w="969"/>
                  <w:tcBorders>
                    <w:top w:val="none" w:color="000000" w:sz="4"/>
                    <w:left w:val="none" w:color="000000" w:sz="4"/>
                    <w:bottom w:val="single" w:color="000000" w:sz="4"/>
                    <w:right w:val="single" w:color="000000" w:sz="4"/>
                  </w:tcBorders>
                  <w:vAlign w:val="top"/>
                </w:tcPr>
                <w:p>
                  <w:pPr>
                    <w:jc w:val="center"/>
                  </w:pPr>
                  <w:r>
                    <w:rPr>
                      <w:sz w:val="21"/>
                    </w:rPr>
                    <w:t>100g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60</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110</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正十八硫醇</w:t>
                  </w:r>
                </w:p>
              </w:tc>
              <w:tc>
                <w:tcPr>
                  <w:tcW w:type="dxa" w:w="969"/>
                  <w:tcBorders>
                    <w:top w:val="none" w:color="000000" w:sz="4"/>
                    <w:left w:val="none" w:color="000000" w:sz="4"/>
                    <w:bottom w:val="single" w:color="000000" w:sz="4"/>
                    <w:right w:val="single" w:color="000000" w:sz="4"/>
                  </w:tcBorders>
                  <w:vAlign w:val="top"/>
                </w:tcPr>
                <w:p>
                  <w:pPr>
                    <w:jc w:val="center"/>
                  </w:pPr>
                  <w:r>
                    <w:rPr>
                      <w:sz w:val="21"/>
                    </w:rPr>
                    <w:t>100g</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40</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111</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硅油</w:t>
                  </w:r>
                </w:p>
              </w:tc>
              <w:tc>
                <w:tcPr>
                  <w:tcW w:type="dxa" w:w="969"/>
                  <w:tcBorders>
                    <w:top w:val="none" w:color="000000" w:sz="4"/>
                    <w:left w:val="none" w:color="000000" w:sz="4"/>
                    <w:bottom w:val="single" w:color="000000" w:sz="4"/>
                    <w:right w:val="single" w:color="000000" w:sz="4"/>
                  </w:tcBorders>
                  <w:vAlign w:val="top"/>
                </w:tcPr>
                <w:p>
                  <w:pPr>
                    <w:jc w:val="center"/>
                  </w:pPr>
                  <w:r>
                    <w:rPr>
                      <w:sz w:val="21"/>
                    </w:rPr>
                    <w:t>350CS</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152</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112</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0.2%盐酸副玫瑰苯胺溶液</w:t>
                  </w:r>
                </w:p>
              </w:tc>
              <w:tc>
                <w:tcPr>
                  <w:tcW w:type="dxa" w:w="969"/>
                  <w:tcBorders>
                    <w:top w:val="none" w:color="000000" w:sz="4"/>
                    <w:left w:val="none" w:color="000000" w:sz="4"/>
                    <w:bottom w:val="single" w:color="000000" w:sz="4"/>
                    <w:right w:val="single" w:color="000000" w:sz="4"/>
                  </w:tcBorders>
                  <w:vAlign w:val="top"/>
                </w:tcPr>
                <w:p>
                  <w:pPr>
                    <w:jc w:val="center"/>
                  </w:pPr>
                  <w:r>
                    <w:rPr>
                      <w:sz w:val="21"/>
                    </w:rPr>
                    <w:t>100ml</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瓶</w:t>
                  </w:r>
                </w:p>
              </w:tc>
              <w:tc>
                <w:tcPr>
                  <w:tcW w:type="dxa" w:w="454"/>
                  <w:tcBorders>
                    <w:top w:val="none" w:color="000000" w:sz="4"/>
                    <w:left w:val="none" w:color="000000" w:sz="4"/>
                    <w:bottom w:val="single" w:color="000000" w:sz="4"/>
                    <w:right w:val="single" w:color="000000" w:sz="4"/>
                  </w:tcBorders>
                  <w:vAlign w:val="top"/>
                </w:tcPr>
                <w:p>
                  <w:pPr>
                    <w:jc w:val="center"/>
                  </w:pPr>
                  <w:r>
                    <w:rPr>
                      <w:sz w:val="21"/>
                    </w:rPr>
                    <w:t>3</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137</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113</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蛇形冷凝管</w:t>
                  </w:r>
                </w:p>
              </w:tc>
              <w:tc>
                <w:tcPr>
                  <w:tcW w:type="dxa" w:w="969"/>
                  <w:tcBorders>
                    <w:top w:val="none" w:color="000000" w:sz="4"/>
                    <w:left w:val="none" w:color="000000" w:sz="4"/>
                    <w:bottom w:val="single" w:color="000000" w:sz="4"/>
                    <w:right w:val="single" w:color="000000" w:sz="4"/>
                  </w:tcBorders>
                  <w:vAlign w:val="top"/>
                </w:tcPr>
                <w:p>
                  <w:pPr>
                    <w:jc w:val="center"/>
                  </w:pPr>
                  <w:r>
                    <w:rPr>
                      <w:sz w:val="21"/>
                    </w:rPr>
                    <w:t>300mm 24×2</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2</w:t>
                  </w:r>
                </w:p>
              </w:tc>
              <w:tc>
                <w:tcPr>
                  <w:tcW w:type="dxa" w:w="644"/>
                  <w:tcBorders>
                    <w:top w:val="none" w:color="000000" w:sz="4"/>
                    <w:left w:val="none" w:color="000000" w:sz="4"/>
                    <w:bottom w:val="single" w:color="000000" w:sz="4"/>
                    <w:right w:val="single" w:color="000000" w:sz="4"/>
                  </w:tcBorders>
                  <w:vAlign w:val="top"/>
                </w:tcPr>
                <w:p>
                  <w:pPr>
                    <w:jc w:val="center"/>
                  </w:pPr>
                  <w:r>
                    <w:rPr>
                      <w:sz w:val="21"/>
                    </w:rPr>
                    <w:t>42</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114</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铝制十字夹</w:t>
                  </w:r>
                </w:p>
              </w:tc>
              <w:tc>
                <w:tcPr>
                  <w:tcW w:type="dxa" w:w="969"/>
                  <w:tcBorders>
                    <w:top w:val="none" w:color="000000" w:sz="4"/>
                    <w:left w:val="none" w:color="000000" w:sz="4"/>
                    <w:bottom w:val="single" w:color="000000" w:sz="4"/>
                    <w:right w:val="single" w:color="000000" w:sz="4"/>
                  </w:tcBorders>
                  <w:vAlign w:val="top"/>
                </w:tcPr>
                <w:p>
                  <w:pPr>
                    <w:jc w:val="center"/>
                  </w:pPr>
                  <w:r>
                    <w:rPr>
                      <w:sz w:val="21"/>
                    </w:rPr>
                    <w:t>铝制、长</w:t>
                  </w:r>
                  <w:r>
                    <w:rPr>
                      <w:sz w:val="21"/>
                    </w:rPr>
                    <w:t xml:space="preserve">11.8cm（实验室铁架台专用  </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10</w:t>
                  </w:r>
                </w:p>
              </w:tc>
              <w:tc>
                <w:tcPr>
                  <w:tcW w:type="dxa" w:w="644"/>
                  <w:tcBorders>
                    <w:top w:val="none" w:color="000000" w:sz="4"/>
                    <w:left w:val="none" w:color="000000" w:sz="4"/>
                    <w:bottom w:val="single" w:color="000000" w:sz="4"/>
                    <w:right w:val="single" w:color="000000" w:sz="4"/>
                  </w:tcBorders>
                  <w:vAlign w:val="top"/>
                </w:tcPr>
                <w:p>
                  <w:pPr>
                    <w:jc w:val="center"/>
                  </w:pPr>
                  <w:r>
                    <w:rPr>
                      <w:sz w:val="21"/>
                    </w:rPr>
                    <w:t>5</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115</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3mL塑料吸管（独立包装 灭菌）</w:t>
                  </w:r>
                </w:p>
              </w:tc>
              <w:tc>
                <w:tcPr>
                  <w:tcW w:type="dxa" w:w="969"/>
                  <w:tcBorders>
                    <w:top w:val="none" w:color="000000" w:sz="4"/>
                    <w:left w:val="none" w:color="000000" w:sz="4"/>
                    <w:bottom w:val="single" w:color="000000" w:sz="4"/>
                    <w:right w:val="single" w:color="000000" w:sz="4"/>
                  </w:tcBorders>
                  <w:vAlign w:val="top"/>
                </w:tcPr>
                <w:p>
                  <w:pPr>
                    <w:jc w:val="center"/>
                  </w:pPr>
                  <w:r>
                    <w:rPr>
                      <w:sz w:val="21"/>
                    </w:rPr>
                    <w:t>500支/盒 4盒/箱</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121</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116</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G4砂芯坩埚</w:t>
                  </w:r>
                </w:p>
              </w:tc>
              <w:tc>
                <w:tcPr>
                  <w:tcW w:type="dxa" w:w="969"/>
                  <w:tcBorders>
                    <w:top w:val="none" w:color="000000" w:sz="4"/>
                    <w:left w:val="none" w:color="000000" w:sz="4"/>
                    <w:bottom w:val="single" w:color="000000" w:sz="4"/>
                    <w:right w:val="single" w:color="000000" w:sz="4"/>
                  </w:tcBorders>
                  <w:vAlign w:val="top"/>
                </w:tcPr>
                <w:p>
                  <w:pPr>
                    <w:jc w:val="center"/>
                  </w:pPr>
                  <w:r>
                    <w:rPr>
                      <w:sz w:val="21"/>
                    </w:rPr>
                    <w:t>G4A 7-16um 40ml</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30</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11</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117</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透明土壤采样瓶</w:t>
                  </w:r>
                </w:p>
              </w:tc>
              <w:tc>
                <w:tcPr>
                  <w:tcW w:type="dxa" w:w="969"/>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1000ml PE垫片</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30</w:t>
                  </w:r>
                </w:p>
              </w:tc>
              <w:tc>
                <w:tcPr>
                  <w:tcW w:type="dxa" w:w="644"/>
                  <w:tcBorders>
                    <w:top w:val="none" w:color="000000" w:sz="4"/>
                    <w:left w:val="none" w:color="000000" w:sz="4"/>
                    <w:bottom w:val="single" w:color="000000" w:sz="4"/>
                    <w:right w:val="single" w:color="000000" w:sz="4"/>
                  </w:tcBorders>
                  <w:vAlign w:val="top"/>
                </w:tcPr>
                <w:p>
                  <w:pPr>
                    <w:jc w:val="center"/>
                  </w:pPr>
                  <w:r>
                    <w:rPr>
                      <w:sz w:val="21"/>
                    </w:rPr>
                    <w:t>20</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118</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G2玻璃砂芯漏斗</w:t>
                  </w:r>
                </w:p>
              </w:tc>
              <w:tc>
                <w:tcPr>
                  <w:tcW w:type="dxa" w:w="969"/>
                  <w:tcBorders>
                    <w:top w:val="none" w:color="000000" w:sz="4"/>
                    <w:left w:val="none" w:color="000000" w:sz="4"/>
                    <w:bottom w:val="single" w:color="000000" w:sz="4"/>
                    <w:right w:val="single" w:color="000000" w:sz="4"/>
                  </w:tcBorders>
                  <w:vAlign w:val="top"/>
                </w:tcPr>
                <w:p>
                  <w:pPr>
                    <w:jc w:val="center"/>
                  </w:pPr>
                  <w:r>
                    <w:rPr>
                      <w:sz w:val="21"/>
                    </w:rPr>
                    <w:t>G2 250ml</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6</w:t>
                  </w:r>
                </w:p>
              </w:tc>
              <w:tc>
                <w:tcPr>
                  <w:tcW w:type="dxa" w:w="644"/>
                  <w:tcBorders>
                    <w:top w:val="none" w:color="000000" w:sz="4"/>
                    <w:left w:val="none" w:color="000000" w:sz="4"/>
                    <w:bottom w:val="single" w:color="000000" w:sz="4"/>
                    <w:right w:val="single" w:color="000000" w:sz="4"/>
                  </w:tcBorders>
                  <w:vAlign w:val="top"/>
                </w:tcPr>
                <w:p>
                  <w:pPr>
                    <w:jc w:val="center"/>
                  </w:pPr>
                  <w:r>
                    <w:rPr>
                      <w:sz w:val="21"/>
                    </w:rPr>
                    <w:t>43</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119</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250ml具塞量筒</w:t>
                  </w:r>
                </w:p>
              </w:tc>
              <w:tc>
                <w:tcPr>
                  <w:tcW w:type="dxa" w:w="969"/>
                  <w:tcBorders>
                    <w:top w:val="none" w:color="000000" w:sz="4"/>
                    <w:left w:val="none" w:color="000000" w:sz="4"/>
                    <w:bottom w:val="single" w:color="000000" w:sz="4"/>
                    <w:right w:val="single" w:color="000000" w:sz="4"/>
                  </w:tcBorders>
                  <w:vAlign w:val="top"/>
                </w:tcPr>
                <w:p>
                  <w:pPr>
                    <w:jc w:val="center"/>
                  </w:pPr>
                  <w:r>
                    <w:rPr>
                      <w:sz w:val="21"/>
                    </w:rPr>
                    <w:t>250ml</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25</w:t>
                  </w:r>
                </w:p>
              </w:tc>
              <w:tc>
                <w:tcPr>
                  <w:tcW w:type="dxa" w:w="644"/>
                  <w:tcBorders>
                    <w:top w:val="none" w:color="000000" w:sz="4"/>
                    <w:left w:val="none" w:color="000000" w:sz="4"/>
                    <w:bottom w:val="single" w:color="000000" w:sz="4"/>
                    <w:right w:val="single" w:color="000000" w:sz="4"/>
                  </w:tcBorders>
                  <w:vAlign w:val="top"/>
                </w:tcPr>
                <w:p>
                  <w:pPr>
                    <w:jc w:val="center"/>
                  </w:pPr>
                  <w:r>
                    <w:rPr>
                      <w:sz w:val="21"/>
                    </w:rPr>
                    <w:t>29</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120</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高硼硅玻璃三角漏斗</w:t>
                  </w:r>
                  <w:r>
                    <w:rPr>
                      <w:sz w:val="21"/>
                    </w:rPr>
                    <w:t>(短)</w:t>
                  </w:r>
                </w:p>
              </w:tc>
              <w:tc>
                <w:tcPr>
                  <w:tcW w:type="dxa" w:w="969"/>
                  <w:tcBorders>
                    <w:top w:val="none" w:color="000000" w:sz="4"/>
                    <w:left w:val="none" w:color="000000" w:sz="4"/>
                    <w:bottom w:val="single" w:color="000000" w:sz="4"/>
                    <w:right w:val="single" w:color="000000" w:sz="4"/>
                  </w:tcBorders>
                  <w:vAlign w:val="top"/>
                </w:tcPr>
                <w:p>
                  <w:pPr>
                    <w:jc w:val="center"/>
                  </w:pPr>
                  <w:r>
                    <w:rPr>
                      <w:sz w:val="21"/>
                    </w:rPr>
                    <w:t>90mm 10个/盒</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20</w:t>
                  </w:r>
                </w:p>
              </w:tc>
              <w:tc>
                <w:tcPr>
                  <w:tcW w:type="dxa" w:w="644"/>
                  <w:tcBorders>
                    <w:top w:val="none" w:color="000000" w:sz="4"/>
                    <w:left w:val="none" w:color="000000" w:sz="4"/>
                    <w:bottom w:val="single" w:color="000000" w:sz="4"/>
                    <w:right w:val="single" w:color="000000" w:sz="4"/>
                  </w:tcBorders>
                  <w:vAlign w:val="top"/>
                </w:tcPr>
                <w:p>
                  <w:pPr>
                    <w:jc w:val="center"/>
                  </w:pPr>
                  <w:r>
                    <w:rPr>
                      <w:sz w:val="21"/>
                    </w:rPr>
                    <w:t>8</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121</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可拆塑料离心管架</w:t>
                  </w:r>
                </w:p>
              </w:tc>
              <w:tc>
                <w:tcPr>
                  <w:tcW w:type="dxa" w:w="969"/>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30mm*21孔</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20</w:t>
                  </w:r>
                </w:p>
              </w:tc>
              <w:tc>
                <w:tcPr>
                  <w:tcW w:type="dxa" w:w="644"/>
                  <w:tcBorders>
                    <w:top w:val="none" w:color="000000" w:sz="4"/>
                    <w:left w:val="none" w:color="000000" w:sz="4"/>
                    <w:bottom w:val="single" w:color="000000" w:sz="4"/>
                    <w:right w:val="single" w:color="000000" w:sz="4"/>
                  </w:tcBorders>
                  <w:vAlign w:val="top"/>
                </w:tcPr>
                <w:p>
                  <w:pPr>
                    <w:jc w:val="center"/>
                  </w:pPr>
                  <w:r>
                    <w:rPr>
                      <w:sz w:val="21"/>
                    </w:rPr>
                    <w:t>7</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122</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旋转移液器架</w:t>
                  </w:r>
                </w:p>
              </w:tc>
              <w:tc>
                <w:tcPr>
                  <w:tcW w:type="dxa" w:w="969"/>
                  <w:tcBorders>
                    <w:top w:val="none" w:color="000000" w:sz="4"/>
                    <w:left w:val="none" w:color="000000" w:sz="4"/>
                    <w:bottom w:val="single" w:color="000000" w:sz="4"/>
                    <w:right w:val="single" w:color="000000" w:sz="4"/>
                  </w:tcBorders>
                  <w:vAlign w:val="top"/>
                </w:tcPr>
                <w:p>
                  <w:pPr>
                    <w:jc w:val="center"/>
                  </w:pPr>
                  <w:r>
                    <w:rPr>
                      <w:sz w:val="21"/>
                    </w:rPr>
                    <w:t>6孔</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131</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123</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棕色具塞三角瓶</w:t>
                  </w:r>
                </w:p>
              </w:tc>
              <w:tc>
                <w:tcPr>
                  <w:tcW w:type="dxa" w:w="969"/>
                  <w:tcBorders>
                    <w:top w:val="none" w:color="000000" w:sz="4"/>
                    <w:left w:val="none" w:color="000000" w:sz="4"/>
                    <w:bottom w:val="single" w:color="000000" w:sz="4"/>
                    <w:right w:val="single" w:color="000000" w:sz="4"/>
                  </w:tcBorders>
                  <w:vAlign w:val="top"/>
                </w:tcPr>
                <w:p>
                  <w:pPr>
                    <w:jc w:val="center"/>
                  </w:pPr>
                  <w:r>
                    <w:rPr>
                      <w:sz w:val="21"/>
                    </w:rPr>
                    <w:t>250ml</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30</w:t>
                  </w:r>
                </w:p>
              </w:tc>
              <w:tc>
                <w:tcPr>
                  <w:tcW w:type="dxa" w:w="644"/>
                  <w:tcBorders>
                    <w:top w:val="none" w:color="000000" w:sz="4"/>
                    <w:left w:val="none" w:color="000000" w:sz="4"/>
                    <w:bottom w:val="single" w:color="000000" w:sz="4"/>
                    <w:right w:val="single" w:color="000000" w:sz="4"/>
                  </w:tcBorders>
                  <w:vAlign w:val="top"/>
                </w:tcPr>
                <w:p>
                  <w:pPr>
                    <w:jc w:val="center"/>
                  </w:pPr>
                  <w:r>
                    <w:rPr>
                      <w:sz w:val="21"/>
                    </w:rPr>
                    <w:t>42</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124</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碱性苦味酸试纸</w:t>
                  </w:r>
                </w:p>
              </w:tc>
              <w:tc>
                <w:tcPr>
                  <w:tcW w:type="dxa" w:w="969"/>
                  <w:tcBorders>
                    <w:top w:val="none" w:color="000000" w:sz="4"/>
                    <w:left w:val="none" w:color="000000" w:sz="4"/>
                    <w:bottom w:val="single" w:color="000000" w:sz="4"/>
                    <w:right w:val="single" w:color="000000" w:sz="4"/>
                  </w:tcBorders>
                  <w:vAlign w:val="top"/>
                </w:tcPr>
                <w:p>
                  <w:pPr>
                    <w:jc w:val="center"/>
                  </w:pPr>
                  <w:r>
                    <w:rPr>
                      <w:sz w:val="21"/>
                    </w:rPr>
                    <w:t>50张/盒</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714</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125</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12ml棕色螺纹样品瓶 （含盖垫）</w:t>
                  </w:r>
                </w:p>
              </w:tc>
              <w:tc>
                <w:tcPr>
                  <w:tcW w:type="dxa" w:w="969"/>
                  <w:tcBorders>
                    <w:top w:val="none" w:color="000000" w:sz="4"/>
                    <w:left w:val="none" w:color="000000" w:sz="4"/>
                    <w:bottom w:val="single" w:color="000000" w:sz="4"/>
                    <w:right w:val="single" w:color="000000" w:sz="4"/>
                  </w:tcBorders>
                  <w:vAlign w:val="top"/>
                </w:tcPr>
                <w:p>
                  <w:pPr>
                    <w:jc w:val="center"/>
                  </w:pPr>
                  <w:r>
                    <w:rPr>
                      <w:sz w:val="21"/>
                    </w:rPr>
                    <w:t>100个/盒</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54"/>
                  <w:tcBorders>
                    <w:top w:val="none" w:color="000000" w:sz="4"/>
                    <w:left w:val="none" w:color="000000" w:sz="4"/>
                    <w:bottom w:val="single" w:color="000000" w:sz="4"/>
                    <w:right w:val="single" w:color="000000" w:sz="4"/>
                  </w:tcBorders>
                  <w:vAlign w:val="top"/>
                </w:tcPr>
                <w:p>
                  <w:pPr>
                    <w:jc w:val="center"/>
                  </w:pPr>
                  <w:r>
                    <w:rPr>
                      <w:sz w:val="21"/>
                    </w:rPr>
                    <w:t>5</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189</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126</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吸管毛刷</w:t>
                  </w:r>
                </w:p>
              </w:tc>
              <w:tc>
                <w:tcPr>
                  <w:tcW w:type="dxa" w:w="969"/>
                  <w:tcBorders>
                    <w:top w:val="none" w:color="000000" w:sz="4"/>
                    <w:left w:val="none" w:color="000000" w:sz="4"/>
                    <w:bottom w:val="single" w:color="000000" w:sz="4"/>
                    <w:right w:val="single" w:color="000000" w:sz="4"/>
                  </w:tcBorders>
                  <w:vAlign w:val="top"/>
                </w:tcPr>
                <w:p>
                  <w:pPr>
                    <w:jc w:val="center"/>
                  </w:pPr>
                  <w:r>
                    <w:rPr>
                      <w:sz w:val="21"/>
                    </w:rPr>
                    <w:t>适用</w:t>
                  </w:r>
                  <w:r>
                    <w:rPr>
                      <w:sz w:val="21"/>
                    </w:rPr>
                    <w:t>5ML吸管管</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30</w:t>
                  </w:r>
                </w:p>
              </w:tc>
              <w:tc>
                <w:tcPr>
                  <w:tcW w:type="dxa" w:w="644"/>
                  <w:tcBorders>
                    <w:top w:val="none" w:color="000000" w:sz="4"/>
                    <w:left w:val="none" w:color="000000" w:sz="4"/>
                    <w:bottom w:val="single" w:color="000000" w:sz="4"/>
                    <w:right w:val="single" w:color="000000" w:sz="4"/>
                  </w:tcBorders>
                  <w:vAlign w:val="top"/>
                </w:tcPr>
                <w:p>
                  <w:pPr>
                    <w:jc w:val="center"/>
                  </w:pPr>
                  <w:r>
                    <w:rPr>
                      <w:sz w:val="21"/>
                    </w:rPr>
                    <w:t>4</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127</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毛刷</w:t>
                  </w:r>
                  <w:r>
                    <w:rPr>
                      <w:sz w:val="21"/>
                    </w:rPr>
                    <w:t>（</w:t>
                  </w:r>
                  <w:r>
                    <w:rPr>
                      <w:sz w:val="21"/>
                    </w:rPr>
                    <w:t>1）</w:t>
                  </w:r>
                </w:p>
              </w:tc>
              <w:tc>
                <w:tcPr>
                  <w:tcW w:type="dxa" w:w="969"/>
                  <w:tcBorders>
                    <w:top w:val="none" w:color="000000" w:sz="4"/>
                    <w:left w:val="none" w:color="000000" w:sz="4"/>
                    <w:bottom w:val="single" w:color="000000" w:sz="4"/>
                    <w:right w:val="single" w:color="000000" w:sz="4"/>
                  </w:tcBorders>
                  <w:vAlign w:val="top"/>
                </w:tcPr>
                <w:p>
                  <w:pPr>
                    <w:jc w:val="center"/>
                  </w:pPr>
                  <w:r>
                    <w:rPr>
                      <w:sz w:val="21"/>
                    </w:rPr>
                    <w:t>适用</w:t>
                  </w:r>
                  <w:r>
                    <w:rPr>
                      <w:sz w:val="21"/>
                    </w:rPr>
                    <w:t>500ML三角瓶</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30</w:t>
                  </w:r>
                </w:p>
              </w:tc>
              <w:tc>
                <w:tcPr>
                  <w:tcW w:type="dxa" w:w="644"/>
                  <w:tcBorders>
                    <w:top w:val="none" w:color="000000" w:sz="4"/>
                    <w:left w:val="none" w:color="000000" w:sz="4"/>
                    <w:bottom w:val="single" w:color="000000" w:sz="4"/>
                    <w:right w:val="single" w:color="000000" w:sz="4"/>
                  </w:tcBorders>
                  <w:vAlign w:val="top"/>
                </w:tcPr>
                <w:p>
                  <w:pPr>
                    <w:jc w:val="center"/>
                  </w:pPr>
                  <w:r>
                    <w:rPr>
                      <w:sz w:val="21"/>
                    </w:rPr>
                    <w:t>6</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128</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毛刷</w:t>
                  </w:r>
                  <w:r>
                    <w:rPr>
                      <w:sz w:val="21"/>
                    </w:rPr>
                    <w:t>（</w:t>
                  </w:r>
                  <w:r>
                    <w:rPr>
                      <w:sz w:val="21"/>
                    </w:rPr>
                    <w:t>2）</w:t>
                  </w:r>
                </w:p>
              </w:tc>
              <w:tc>
                <w:tcPr>
                  <w:tcW w:type="dxa" w:w="969"/>
                  <w:tcBorders>
                    <w:top w:val="none" w:color="000000" w:sz="4"/>
                    <w:left w:val="none" w:color="000000" w:sz="4"/>
                    <w:bottom w:val="single" w:color="000000" w:sz="4"/>
                    <w:right w:val="single" w:color="000000" w:sz="4"/>
                  </w:tcBorders>
                  <w:vAlign w:val="top"/>
                </w:tcPr>
                <w:p>
                  <w:pPr>
                    <w:jc w:val="center"/>
                  </w:pPr>
                  <w:r>
                    <w:rPr>
                      <w:sz w:val="21"/>
                    </w:rPr>
                    <w:t>适用</w:t>
                  </w:r>
                  <w:r>
                    <w:rPr>
                      <w:sz w:val="21"/>
                    </w:rPr>
                    <w:t>250ML三角瓶</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80</w:t>
                  </w:r>
                </w:p>
              </w:tc>
              <w:tc>
                <w:tcPr>
                  <w:tcW w:type="dxa" w:w="644"/>
                  <w:tcBorders>
                    <w:top w:val="none" w:color="000000" w:sz="4"/>
                    <w:left w:val="none" w:color="000000" w:sz="4"/>
                    <w:bottom w:val="single" w:color="000000" w:sz="4"/>
                    <w:right w:val="single" w:color="000000" w:sz="4"/>
                  </w:tcBorders>
                  <w:vAlign w:val="top"/>
                </w:tcPr>
                <w:p>
                  <w:pPr>
                    <w:jc w:val="center"/>
                  </w:pPr>
                  <w:r>
                    <w:rPr>
                      <w:sz w:val="21"/>
                    </w:rPr>
                    <w:t>4</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129</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铁架台</w:t>
                  </w:r>
                </w:p>
              </w:tc>
              <w:tc>
                <w:tcPr>
                  <w:tcW w:type="dxa" w:w="969"/>
                  <w:tcBorders>
                    <w:top w:val="none" w:color="000000" w:sz="4"/>
                    <w:left w:val="none" w:color="000000" w:sz="4"/>
                    <w:bottom w:val="single" w:color="000000" w:sz="4"/>
                    <w:right w:val="single" w:color="000000" w:sz="4"/>
                  </w:tcBorders>
                  <w:vAlign w:val="top"/>
                </w:tcPr>
                <w:p>
                  <w:pPr>
                    <w:jc w:val="center"/>
                  </w:pPr>
                  <w:r>
                    <w:rPr>
                      <w:sz w:val="21"/>
                    </w:rPr>
                    <w:t>大号</w:t>
                  </w:r>
                  <w:r>
                    <w:rPr>
                      <w:sz w:val="21"/>
                    </w:rPr>
                    <w:t>高</w:t>
                  </w:r>
                  <w:r>
                    <w:rPr>
                      <w:sz w:val="21"/>
                    </w:rPr>
                    <w:t>70cm</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2</w:t>
                  </w:r>
                </w:p>
              </w:tc>
              <w:tc>
                <w:tcPr>
                  <w:tcW w:type="dxa" w:w="644"/>
                  <w:tcBorders>
                    <w:top w:val="none" w:color="000000" w:sz="4"/>
                    <w:left w:val="none" w:color="000000" w:sz="4"/>
                    <w:bottom w:val="single" w:color="000000" w:sz="4"/>
                    <w:right w:val="single" w:color="000000" w:sz="4"/>
                  </w:tcBorders>
                  <w:vAlign w:val="top"/>
                </w:tcPr>
                <w:p>
                  <w:pPr>
                    <w:jc w:val="center"/>
                  </w:pPr>
                  <w:r>
                    <w:rPr>
                      <w:sz w:val="21"/>
                    </w:rPr>
                    <w:t>74</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130</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双联万用电炉</w:t>
                  </w:r>
                </w:p>
              </w:tc>
              <w:tc>
                <w:tcPr>
                  <w:tcW w:type="dxa" w:w="969"/>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1KW</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2</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151</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131</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水分测定器</w:t>
                  </w:r>
                </w:p>
              </w:tc>
              <w:tc>
                <w:tcPr>
                  <w:tcW w:type="dxa" w:w="969"/>
                  <w:tcBorders>
                    <w:top w:val="none" w:color="000000" w:sz="4"/>
                    <w:left w:val="none" w:color="000000" w:sz="4"/>
                    <w:bottom w:val="single" w:color="000000" w:sz="4"/>
                    <w:right w:val="single" w:color="000000" w:sz="4"/>
                  </w:tcBorders>
                  <w:vAlign w:val="top"/>
                </w:tcPr>
                <w:p>
                  <w:pPr>
                    <w:jc w:val="center"/>
                  </w:pPr>
                  <w:r>
                    <w:rPr>
                      <w:sz w:val="21"/>
                    </w:rPr>
                    <w:t>250ml 3件套</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78</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132</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蛇形冷凝管</w:t>
                  </w:r>
                </w:p>
              </w:tc>
              <w:tc>
                <w:tcPr>
                  <w:tcW w:type="dxa" w:w="969"/>
                  <w:tcBorders>
                    <w:top w:val="none" w:color="000000" w:sz="4"/>
                    <w:left w:val="none" w:color="000000" w:sz="4"/>
                    <w:bottom w:val="single" w:color="000000" w:sz="4"/>
                    <w:right w:val="single" w:color="000000" w:sz="4"/>
                  </w:tcBorders>
                  <w:vAlign w:val="top"/>
                </w:tcPr>
                <w:p>
                  <w:pPr>
                    <w:jc w:val="center"/>
                  </w:pPr>
                  <w:r>
                    <w:rPr>
                      <w:sz w:val="21"/>
                    </w:rPr>
                    <w:t>300mm 24</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3</w:t>
                  </w:r>
                </w:p>
              </w:tc>
              <w:tc>
                <w:tcPr>
                  <w:tcW w:type="dxa" w:w="644"/>
                  <w:tcBorders>
                    <w:top w:val="none" w:color="000000" w:sz="4"/>
                    <w:left w:val="none" w:color="000000" w:sz="4"/>
                    <w:bottom w:val="single" w:color="000000" w:sz="4"/>
                    <w:right w:val="single" w:color="000000" w:sz="4"/>
                  </w:tcBorders>
                  <w:vAlign w:val="top"/>
                </w:tcPr>
                <w:p>
                  <w:pPr>
                    <w:jc w:val="center"/>
                  </w:pPr>
                  <w:r>
                    <w:rPr>
                      <w:sz w:val="21"/>
                    </w:rPr>
                    <w:t>41</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133</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短颈平底烧瓶</w:t>
                  </w:r>
                </w:p>
              </w:tc>
              <w:tc>
                <w:tcPr>
                  <w:tcW w:type="dxa" w:w="969"/>
                  <w:tcBorders>
                    <w:top w:val="none" w:color="000000" w:sz="4"/>
                    <w:left w:val="none" w:color="000000" w:sz="4"/>
                    <w:bottom w:val="single" w:color="000000" w:sz="4"/>
                    <w:right w:val="single" w:color="000000" w:sz="4"/>
                  </w:tcBorders>
                  <w:vAlign w:val="top"/>
                </w:tcPr>
                <w:p>
                  <w:pPr>
                    <w:jc w:val="center"/>
                  </w:pPr>
                  <w:r>
                    <w:rPr>
                      <w:sz w:val="21"/>
                    </w:rPr>
                    <w:t>500ml 24</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2</w:t>
                  </w:r>
                </w:p>
              </w:tc>
              <w:tc>
                <w:tcPr>
                  <w:tcW w:type="dxa" w:w="644"/>
                  <w:tcBorders>
                    <w:top w:val="none" w:color="000000" w:sz="4"/>
                    <w:left w:val="none" w:color="000000" w:sz="4"/>
                    <w:bottom w:val="single" w:color="000000" w:sz="4"/>
                    <w:right w:val="single" w:color="000000" w:sz="4"/>
                  </w:tcBorders>
                  <w:vAlign w:val="top"/>
                </w:tcPr>
                <w:p>
                  <w:pPr>
                    <w:jc w:val="center"/>
                  </w:pPr>
                  <w:r>
                    <w:rPr>
                      <w:sz w:val="21"/>
                    </w:rPr>
                    <w:t>24</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134</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棕色样品瓶</w:t>
                  </w:r>
                  <w:r>
                    <w:rPr>
                      <w:sz w:val="21"/>
                    </w:rPr>
                    <w:t>螺口</w:t>
                  </w:r>
                </w:p>
              </w:tc>
              <w:tc>
                <w:tcPr>
                  <w:tcW w:type="dxa" w:w="969"/>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30ml 100个/盒</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4</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126</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135</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掌上离心机</w:t>
                  </w:r>
                </w:p>
              </w:tc>
              <w:tc>
                <w:tcPr>
                  <w:tcW w:type="dxa" w:w="969"/>
                  <w:tcBorders>
                    <w:top w:val="none" w:color="000000" w:sz="4"/>
                    <w:left w:val="none" w:color="000000" w:sz="4"/>
                    <w:bottom w:val="single" w:color="000000" w:sz="4"/>
                    <w:right w:val="single" w:color="000000" w:sz="4"/>
                  </w:tcBorders>
                  <w:vAlign w:val="top"/>
                </w:tcPr>
                <w:p>
                  <w:pPr>
                    <w:jc w:val="center"/>
                  </w:pPr>
                  <w:r>
                    <w:rPr>
                      <w:sz w:val="21"/>
                    </w:rPr>
                    <w:t>/</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504</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136</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封口膜</w:t>
                  </w:r>
                </w:p>
              </w:tc>
              <w:tc>
                <w:tcPr>
                  <w:tcW w:type="dxa" w:w="969"/>
                  <w:tcBorders>
                    <w:top w:val="none" w:color="000000" w:sz="4"/>
                    <w:left w:val="none" w:color="000000" w:sz="4"/>
                    <w:bottom w:val="single" w:color="000000" w:sz="4"/>
                    <w:right w:val="single" w:color="000000" w:sz="4"/>
                  </w:tcBorders>
                  <w:vAlign w:val="top"/>
                </w:tcPr>
                <w:p>
                  <w:pPr>
                    <w:jc w:val="center"/>
                  </w:pPr>
                  <w:r>
                    <w:rPr>
                      <w:sz w:val="21"/>
                    </w:rPr>
                    <w:t>(4英寸×125英尺)</w:t>
                  </w:r>
                </w:p>
              </w:tc>
              <w:tc>
                <w:tcPr>
                  <w:tcW w:type="dxa" w:w="490"/>
                  <w:tcBorders>
                    <w:top w:val="none" w:color="000000" w:sz="4"/>
                    <w:left w:val="none" w:color="000000" w:sz="4"/>
                    <w:bottom w:val="single" w:color="000000" w:sz="4"/>
                    <w:right w:val="single" w:color="000000" w:sz="4"/>
                  </w:tcBorders>
                  <w:vAlign w:val="top"/>
                </w:tcPr>
                <w:p>
                  <w:pPr>
                    <w:jc w:val="center"/>
                  </w:pPr>
                  <w:r>
                    <w:rPr>
                      <w:sz w:val="21"/>
                    </w:rPr>
                    <w:t>卷</w:t>
                  </w:r>
                </w:p>
              </w:tc>
              <w:tc>
                <w:tcPr>
                  <w:tcW w:type="dxa" w:w="454"/>
                  <w:tcBorders>
                    <w:top w:val="none" w:color="000000" w:sz="4"/>
                    <w:left w:val="none" w:color="000000" w:sz="4"/>
                    <w:bottom w:val="single" w:color="000000" w:sz="4"/>
                    <w:right w:val="single" w:color="000000" w:sz="4"/>
                  </w:tcBorders>
                  <w:vAlign w:val="top"/>
                </w:tcPr>
                <w:p>
                  <w:pPr>
                    <w:jc w:val="center"/>
                  </w:pPr>
                  <w:r>
                    <w:rPr>
                      <w:sz w:val="21"/>
                    </w:rPr>
                    <w:t>2</w:t>
                  </w:r>
                </w:p>
              </w:tc>
              <w:tc>
                <w:tcPr>
                  <w:tcW w:type="dxa" w:w="644"/>
                  <w:tcBorders>
                    <w:top w:val="none" w:color="000000" w:sz="4"/>
                    <w:left w:val="none" w:color="000000" w:sz="4"/>
                    <w:bottom w:val="single" w:color="000000" w:sz="4"/>
                    <w:right w:val="single" w:color="000000" w:sz="4"/>
                  </w:tcBorders>
                  <w:vAlign w:val="top"/>
                </w:tcPr>
                <w:p>
                  <w:pPr>
                    <w:jc w:val="center"/>
                  </w:pPr>
                  <w:r>
                    <w:rPr>
                      <w:sz w:val="21"/>
                    </w:rPr>
                    <w:t>200</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137</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玻璃漏斗</w:t>
                  </w:r>
                  <w:r>
                    <w:rPr>
                      <w:sz w:val="21"/>
                    </w:rPr>
                    <w:t>(短颈)</w:t>
                  </w:r>
                </w:p>
              </w:tc>
              <w:tc>
                <w:tcPr>
                  <w:tcW w:type="dxa" w:w="969"/>
                  <w:tcBorders>
                    <w:top w:val="none" w:color="000000" w:sz="4"/>
                    <w:left w:val="none" w:color="000000" w:sz="4"/>
                    <w:bottom w:val="single" w:color="000000" w:sz="4"/>
                    <w:right w:val="single" w:color="000000" w:sz="4"/>
                  </w:tcBorders>
                  <w:vAlign w:val="top"/>
                </w:tcPr>
                <w:p>
                  <w:pPr>
                    <w:jc w:val="center"/>
                  </w:pPr>
                  <w:r>
                    <w:rPr>
                      <w:sz w:val="21"/>
                    </w:rPr>
                    <w:t>5CM</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12</w:t>
                  </w:r>
                </w:p>
              </w:tc>
              <w:tc>
                <w:tcPr>
                  <w:tcW w:type="dxa" w:w="644"/>
                  <w:tcBorders>
                    <w:top w:val="none" w:color="000000" w:sz="4"/>
                    <w:left w:val="none" w:color="000000" w:sz="4"/>
                    <w:bottom w:val="single" w:color="000000" w:sz="4"/>
                    <w:right w:val="single" w:color="000000" w:sz="4"/>
                  </w:tcBorders>
                  <w:vAlign w:val="top"/>
                </w:tcPr>
                <w:p>
                  <w:pPr>
                    <w:jc w:val="center"/>
                  </w:pPr>
                  <w:r>
                    <w:rPr>
                      <w:sz w:val="21"/>
                    </w:rPr>
                    <w:t>6</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138</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手动单道可调移液器（</w:t>
                  </w:r>
                  <w:r>
                    <w:rPr>
                      <w:sz w:val="21"/>
                    </w:rPr>
                    <w:t>1）</w:t>
                  </w:r>
                </w:p>
              </w:tc>
              <w:tc>
                <w:tcPr>
                  <w:tcW w:type="dxa" w:w="969"/>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100-1000ul</w:t>
                  </w:r>
                </w:p>
              </w:tc>
              <w:tc>
                <w:tcPr>
                  <w:tcW w:type="dxa" w:w="490"/>
                  <w:tcBorders>
                    <w:top w:val="none" w:color="000000" w:sz="4"/>
                    <w:left w:val="none" w:color="000000" w:sz="4"/>
                    <w:bottom w:val="single" w:color="000000" w:sz="4"/>
                    <w:right w:val="single" w:color="000000" w:sz="4"/>
                  </w:tcBorders>
                  <w:vAlign w:val="top"/>
                </w:tcPr>
                <w:p>
                  <w:pPr>
                    <w:jc w:val="center"/>
                  </w:pPr>
                  <w:r>
                    <w:rPr>
                      <w:sz w:val="21"/>
                    </w:rPr>
                    <w:t>支</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180</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139</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手动单道可调移液器（</w:t>
                  </w:r>
                  <w:r>
                    <w:rPr>
                      <w:sz w:val="21"/>
                    </w:rPr>
                    <w:t>2）</w:t>
                  </w:r>
                </w:p>
              </w:tc>
              <w:tc>
                <w:tcPr>
                  <w:tcW w:type="dxa" w:w="969"/>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20-200ul</w:t>
                  </w:r>
                </w:p>
              </w:tc>
              <w:tc>
                <w:tcPr>
                  <w:tcW w:type="dxa" w:w="490"/>
                  <w:tcBorders>
                    <w:top w:val="none" w:color="000000" w:sz="4"/>
                    <w:left w:val="none" w:color="000000" w:sz="4"/>
                    <w:bottom w:val="single" w:color="000000" w:sz="4"/>
                    <w:right w:val="single" w:color="000000" w:sz="4"/>
                  </w:tcBorders>
                  <w:vAlign w:val="top"/>
                </w:tcPr>
                <w:p>
                  <w:pPr>
                    <w:jc w:val="center"/>
                  </w:pPr>
                  <w:r>
                    <w:rPr>
                      <w:sz w:val="21"/>
                    </w:rPr>
                    <w:t>支</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180</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140</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手动单道可调移液器（</w:t>
                  </w:r>
                  <w:r>
                    <w:rPr>
                      <w:sz w:val="21"/>
                    </w:rPr>
                    <w:t>3）</w:t>
                  </w:r>
                </w:p>
              </w:tc>
              <w:tc>
                <w:tcPr>
                  <w:tcW w:type="dxa" w:w="969"/>
                  <w:tcBorders>
                    <w:top w:val="none" w:color="000000" w:sz="4"/>
                    <w:left w:val="none" w:color="000000" w:sz="4"/>
                    <w:bottom w:val="single" w:color="000000" w:sz="4"/>
                    <w:right w:val="single" w:color="000000" w:sz="4"/>
                  </w:tcBorders>
                  <w:vAlign w:val="top"/>
                </w:tcPr>
                <w:p>
                  <w:pPr>
                    <w:jc w:val="center"/>
                  </w:pPr>
                  <w:r>
                    <w:rPr>
                      <w:sz w:val="21"/>
                    </w:rPr>
                    <w:t>2-20ul 0.5ul</w:t>
                  </w:r>
                </w:p>
              </w:tc>
              <w:tc>
                <w:tcPr>
                  <w:tcW w:type="dxa" w:w="490"/>
                  <w:tcBorders>
                    <w:top w:val="none" w:color="000000" w:sz="4"/>
                    <w:left w:val="none" w:color="000000" w:sz="4"/>
                    <w:bottom w:val="single" w:color="000000" w:sz="4"/>
                    <w:right w:val="single" w:color="000000" w:sz="4"/>
                  </w:tcBorders>
                  <w:vAlign w:val="top"/>
                </w:tcPr>
                <w:p>
                  <w:pPr>
                    <w:jc w:val="center"/>
                  </w:pPr>
                  <w:r>
                    <w:rPr>
                      <w:sz w:val="21"/>
                    </w:rPr>
                    <w:t>支</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180</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141</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手动单道可调移液器（</w:t>
                  </w:r>
                  <w:r>
                    <w:rPr>
                      <w:sz w:val="21"/>
                    </w:rPr>
                    <w:t>4）</w:t>
                  </w:r>
                </w:p>
              </w:tc>
              <w:tc>
                <w:tcPr>
                  <w:tcW w:type="dxa" w:w="969"/>
                  <w:tcBorders>
                    <w:top w:val="none" w:color="000000" w:sz="4"/>
                    <w:left w:val="none" w:color="000000" w:sz="4"/>
                    <w:bottom w:val="single" w:color="000000" w:sz="4"/>
                    <w:right w:val="single" w:color="000000" w:sz="4"/>
                  </w:tcBorders>
                  <w:vAlign w:val="top"/>
                </w:tcPr>
                <w:p>
                  <w:pPr>
                    <w:jc w:val="center"/>
                  </w:pPr>
                  <w:r>
                    <w:rPr>
                      <w:sz w:val="21"/>
                    </w:rPr>
                    <w:t>0.1-2.5ul</w:t>
                  </w:r>
                </w:p>
              </w:tc>
              <w:tc>
                <w:tcPr>
                  <w:tcW w:type="dxa" w:w="490"/>
                  <w:tcBorders>
                    <w:top w:val="none" w:color="000000" w:sz="4"/>
                    <w:left w:val="none" w:color="000000" w:sz="4"/>
                    <w:bottom w:val="single" w:color="000000" w:sz="4"/>
                    <w:right w:val="single" w:color="000000" w:sz="4"/>
                  </w:tcBorders>
                  <w:vAlign w:val="top"/>
                </w:tcPr>
                <w:p>
                  <w:pPr>
                    <w:jc w:val="center"/>
                  </w:pPr>
                  <w:r>
                    <w:rPr>
                      <w:sz w:val="21"/>
                    </w:rPr>
                    <w:t>支</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180</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142</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圆底烧瓶</w:t>
                  </w:r>
                </w:p>
              </w:tc>
              <w:tc>
                <w:tcPr>
                  <w:tcW w:type="dxa" w:w="969"/>
                  <w:tcBorders>
                    <w:top w:val="none" w:color="000000" w:sz="4"/>
                    <w:left w:val="none" w:color="000000" w:sz="4"/>
                    <w:bottom w:val="single" w:color="000000" w:sz="4"/>
                    <w:right w:val="single" w:color="000000" w:sz="4"/>
                  </w:tcBorders>
                  <w:vAlign w:val="top"/>
                </w:tcPr>
                <w:p>
                  <w:pPr>
                    <w:jc w:val="center"/>
                  </w:pPr>
                  <w:r>
                    <w:rPr>
                      <w:sz w:val="21"/>
                    </w:rPr>
                    <w:t>250ml</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4</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11</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143</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迷你数显磁力搅拌器</w:t>
                  </w:r>
                </w:p>
              </w:tc>
              <w:tc>
                <w:tcPr>
                  <w:tcW w:type="dxa" w:w="969"/>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1L-2L</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252</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144</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10ml袋装滤芯吸头</w:t>
                  </w:r>
                </w:p>
              </w:tc>
              <w:tc>
                <w:tcPr>
                  <w:tcW w:type="dxa" w:w="969"/>
                  <w:tcBorders>
                    <w:top w:val="none" w:color="000000" w:sz="4"/>
                    <w:left w:val="none" w:color="000000" w:sz="4"/>
                    <w:bottom w:val="single" w:color="000000" w:sz="4"/>
                    <w:right w:val="single" w:color="000000" w:sz="4"/>
                  </w:tcBorders>
                  <w:vAlign w:val="top"/>
                </w:tcPr>
                <w:p>
                  <w:pPr>
                    <w:jc w:val="center"/>
                  </w:pPr>
                  <w:r>
                    <w:rPr>
                      <w:sz w:val="21"/>
                    </w:rPr>
                    <w:t>100支/袋</w:t>
                  </w:r>
                </w:p>
              </w:tc>
              <w:tc>
                <w:tcPr>
                  <w:tcW w:type="dxa" w:w="490"/>
                  <w:tcBorders>
                    <w:top w:val="none" w:color="000000" w:sz="4"/>
                    <w:left w:val="none" w:color="000000" w:sz="4"/>
                    <w:bottom w:val="single" w:color="000000" w:sz="4"/>
                    <w:right w:val="single" w:color="000000" w:sz="4"/>
                  </w:tcBorders>
                  <w:vAlign w:val="top"/>
                </w:tcPr>
                <w:p>
                  <w:pPr>
                    <w:jc w:val="center"/>
                  </w:pPr>
                  <w:r>
                    <w:rPr>
                      <w:sz w:val="21"/>
                    </w:rPr>
                    <w:t>袋</w:t>
                  </w:r>
                </w:p>
              </w:tc>
              <w:tc>
                <w:tcPr>
                  <w:tcW w:type="dxa" w:w="454"/>
                  <w:tcBorders>
                    <w:top w:val="none" w:color="000000" w:sz="4"/>
                    <w:left w:val="none" w:color="000000" w:sz="4"/>
                    <w:bottom w:val="single" w:color="000000" w:sz="4"/>
                    <w:right w:val="single" w:color="000000" w:sz="4"/>
                  </w:tcBorders>
                  <w:vAlign w:val="top"/>
                </w:tcPr>
                <w:p>
                  <w:pPr>
                    <w:jc w:val="center"/>
                  </w:pPr>
                  <w:r>
                    <w:rPr>
                      <w:sz w:val="21"/>
                    </w:rPr>
                    <w:t>2</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105</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145</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不锈钢试管架</w:t>
                  </w:r>
                </w:p>
              </w:tc>
              <w:tc>
                <w:tcPr>
                  <w:tcW w:type="dxa" w:w="969"/>
                  <w:tcBorders>
                    <w:top w:val="none" w:color="000000" w:sz="4"/>
                    <w:left w:val="none" w:color="000000" w:sz="4"/>
                    <w:bottom w:val="single" w:color="000000" w:sz="4"/>
                    <w:right w:val="single" w:color="000000" w:sz="4"/>
                  </w:tcBorders>
                  <w:vAlign w:val="top"/>
                </w:tcPr>
                <w:p>
                  <w:pPr>
                    <w:jc w:val="center"/>
                  </w:pPr>
                  <w:r>
                    <w:rPr>
                      <w:sz w:val="21"/>
                    </w:rPr>
                    <w:t>32mm*20孔</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53</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146</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瓶口分液器</w:t>
                  </w:r>
                </w:p>
              </w:tc>
              <w:tc>
                <w:tcPr>
                  <w:tcW w:type="dxa" w:w="969"/>
                  <w:tcBorders>
                    <w:top w:val="none" w:color="000000" w:sz="4"/>
                    <w:left w:val="none" w:color="000000" w:sz="4"/>
                    <w:bottom w:val="single" w:color="000000" w:sz="4"/>
                    <w:right w:val="single" w:color="000000" w:sz="4"/>
                  </w:tcBorders>
                  <w:vAlign w:val="top"/>
                </w:tcPr>
                <w:p>
                  <w:pPr>
                    <w:jc w:val="center"/>
                  </w:pPr>
                  <w:r>
                    <w:rPr>
                      <w:sz w:val="21"/>
                    </w:rPr>
                    <w:t>▲</w:t>
                  </w:r>
                  <w:r>
                    <w:rPr>
                      <w:sz w:val="21"/>
                    </w:rPr>
                    <w:t>2,5-25ml，数字可调、有机型</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4725</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147</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耐高温封口膜</w:t>
                  </w:r>
                </w:p>
              </w:tc>
              <w:tc>
                <w:tcPr>
                  <w:tcW w:type="dxa" w:w="969"/>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16*16cm（透气膜3cm） 500个/盒</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盒</w:t>
                  </w:r>
                </w:p>
              </w:tc>
              <w:tc>
                <w:tcPr>
                  <w:tcW w:type="dxa" w:w="454"/>
                  <w:tcBorders>
                    <w:top w:val="none" w:color="000000" w:sz="4"/>
                    <w:left w:val="none" w:color="000000" w:sz="4"/>
                    <w:bottom w:val="single" w:color="000000" w:sz="4"/>
                    <w:right w:val="single" w:color="000000" w:sz="4"/>
                  </w:tcBorders>
                  <w:vAlign w:val="top"/>
                </w:tcPr>
                <w:p>
                  <w:pPr>
                    <w:jc w:val="center"/>
                  </w:pPr>
                  <w:r>
                    <w:rPr>
                      <w:sz w:val="21"/>
                    </w:rPr>
                    <w:t>2</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134</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148</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直口三角瓶</w:t>
                  </w:r>
                </w:p>
              </w:tc>
              <w:tc>
                <w:tcPr>
                  <w:tcW w:type="dxa" w:w="969"/>
                  <w:tcBorders>
                    <w:top w:val="none" w:color="000000" w:sz="4"/>
                    <w:left w:val="none" w:color="000000" w:sz="4"/>
                    <w:bottom w:val="single" w:color="000000" w:sz="4"/>
                    <w:right w:val="single" w:color="000000" w:sz="4"/>
                  </w:tcBorders>
                  <w:vAlign w:val="top"/>
                </w:tcPr>
                <w:p>
                  <w:pPr>
                    <w:jc w:val="center"/>
                  </w:pPr>
                  <w:r>
                    <w:rPr>
                      <w:sz w:val="21"/>
                    </w:rPr>
                    <w:t>300mL</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10</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18</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149</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棕色特优级容量瓶</w:t>
                  </w:r>
                  <w:r>
                    <w:rPr>
                      <w:sz w:val="21"/>
                    </w:rPr>
                    <w:t>配聚四氟塞</w:t>
                  </w:r>
                </w:p>
              </w:tc>
              <w:tc>
                <w:tcPr>
                  <w:tcW w:type="dxa" w:w="969"/>
                  <w:tcBorders>
                    <w:top w:val="none" w:color="000000" w:sz="4"/>
                    <w:left w:val="none" w:color="000000" w:sz="4"/>
                    <w:bottom w:val="single" w:color="000000" w:sz="4"/>
                    <w:right w:val="single" w:color="000000" w:sz="4"/>
                  </w:tcBorders>
                  <w:vAlign w:val="top"/>
                </w:tcPr>
                <w:p>
                  <w:pPr>
                    <w:jc w:val="center"/>
                  </w:pPr>
                  <w:r>
                    <w:rPr>
                      <w:sz w:val="21"/>
                    </w:rPr>
                    <w:t>100ml</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10</w:t>
                  </w:r>
                </w:p>
              </w:tc>
              <w:tc>
                <w:tcPr>
                  <w:tcW w:type="dxa" w:w="644"/>
                  <w:tcBorders>
                    <w:top w:val="none" w:color="000000" w:sz="4"/>
                    <w:left w:val="none" w:color="000000" w:sz="4"/>
                    <w:bottom w:val="single" w:color="000000" w:sz="4"/>
                    <w:right w:val="single" w:color="000000" w:sz="4"/>
                  </w:tcBorders>
                  <w:vAlign w:val="top"/>
                </w:tcPr>
                <w:p>
                  <w:pPr>
                    <w:jc w:val="center"/>
                  </w:pPr>
                  <w:r>
                    <w:rPr>
                      <w:sz w:val="21"/>
                    </w:rPr>
                    <w:t>53</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150</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金属丝编织网实验筛</w:t>
                  </w:r>
                  <w:r>
                    <w:rPr>
                      <w:sz w:val="21"/>
                    </w:rPr>
                    <w:t>（</w:t>
                  </w:r>
                  <w:r>
                    <w:rPr>
                      <w:sz w:val="21"/>
                    </w:rPr>
                    <w:t>1）</w:t>
                  </w:r>
                </w:p>
              </w:tc>
              <w:tc>
                <w:tcPr>
                  <w:tcW w:type="dxa" w:w="969"/>
                  <w:tcBorders>
                    <w:top w:val="none" w:color="000000" w:sz="4"/>
                    <w:left w:val="none" w:color="000000" w:sz="4"/>
                    <w:bottom w:val="single" w:color="000000" w:sz="4"/>
                    <w:right w:val="single" w:color="000000" w:sz="4"/>
                  </w:tcBorders>
                  <w:vAlign w:val="top"/>
                </w:tcPr>
                <w:p>
                  <w:pPr>
                    <w:jc w:val="center"/>
                  </w:pPr>
                  <w:r>
                    <w:rPr>
                      <w:sz w:val="21"/>
                    </w:rPr>
                    <w:t>200*50mm 60# 0.25mm孔径</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126</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151</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金属丝编织网实验筛</w:t>
                  </w:r>
                  <w:r>
                    <w:rPr>
                      <w:sz w:val="21"/>
                    </w:rPr>
                    <w:t>（</w:t>
                  </w:r>
                  <w:r>
                    <w:rPr>
                      <w:sz w:val="21"/>
                    </w:rPr>
                    <w:t>2）</w:t>
                  </w:r>
                </w:p>
              </w:tc>
              <w:tc>
                <w:tcPr>
                  <w:tcW w:type="dxa" w:w="969"/>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200*50mm 100# 0.15mm孔径</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152</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152</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金属丝编织网实验筛</w:t>
                  </w:r>
                  <w:r>
                    <w:rPr>
                      <w:sz w:val="21"/>
                    </w:rPr>
                    <w:t>（</w:t>
                  </w:r>
                  <w:r>
                    <w:rPr>
                      <w:sz w:val="21"/>
                    </w:rPr>
                    <w:t>3）</w:t>
                  </w:r>
                </w:p>
              </w:tc>
              <w:tc>
                <w:tcPr>
                  <w:tcW w:type="dxa" w:w="969"/>
                  <w:tcBorders>
                    <w:top w:val="none" w:color="000000" w:sz="4"/>
                    <w:left w:val="none" w:color="000000" w:sz="4"/>
                    <w:bottom w:val="single" w:color="000000" w:sz="4"/>
                    <w:right w:val="single" w:color="000000" w:sz="4"/>
                  </w:tcBorders>
                  <w:vAlign w:val="top"/>
                </w:tcPr>
                <w:p>
                  <w:pPr>
                    <w:jc w:val="center"/>
                  </w:pPr>
                  <w:r>
                    <w:rPr>
                      <w:sz w:val="21"/>
                    </w:rPr>
                    <w:t>200*50mm 150# 0.1mm孔径</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179</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153</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金属丝编织网实验筛</w:t>
                  </w:r>
                  <w:r>
                    <w:rPr>
                      <w:sz w:val="21"/>
                    </w:rPr>
                    <w:t>（</w:t>
                  </w:r>
                  <w:r>
                    <w:rPr>
                      <w:sz w:val="21"/>
                    </w:rPr>
                    <w:t>4）</w:t>
                  </w:r>
                </w:p>
              </w:tc>
              <w:tc>
                <w:tcPr>
                  <w:tcW w:type="dxa" w:w="969"/>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200*50mm 200# 0.075mm孔径</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168</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154</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标准金属筛</w:t>
                  </w:r>
                  <w:r>
                    <w:rPr>
                      <w:sz w:val="21"/>
                    </w:rPr>
                    <w:t>（</w:t>
                  </w:r>
                  <w:r>
                    <w:rPr>
                      <w:sz w:val="21"/>
                    </w:rPr>
                    <w:t>1）</w:t>
                  </w:r>
                </w:p>
              </w:tc>
              <w:tc>
                <w:tcPr>
                  <w:tcW w:type="dxa" w:w="969"/>
                  <w:tcBorders>
                    <w:top w:val="none" w:color="000000" w:sz="4"/>
                    <w:left w:val="none" w:color="000000" w:sz="4"/>
                    <w:bottom w:val="single" w:color="000000" w:sz="4"/>
                    <w:right w:val="single" w:color="000000" w:sz="4"/>
                  </w:tcBorders>
                  <w:vAlign w:val="top"/>
                </w:tcPr>
                <w:p>
                  <w:pPr>
                    <w:jc w:val="center"/>
                  </w:pPr>
                  <w:r>
                    <w:rPr>
                      <w:sz w:val="21"/>
                    </w:rPr>
                    <w:t>直径</w:t>
                  </w:r>
                  <w:r>
                    <w:rPr>
                      <w:sz w:val="21"/>
                    </w:rPr>
                    <w:t>20cm 孔径0.063mm</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173</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155</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标准金属筛</w:t>
                  </w:r>
                  <w:r>
                    <w:rPr>
                      <w:sz w:val="21"/>
                    </w:rPr>
                    <w:t>（</w:t>
                  </w:r>
                  <w:r>
                    <w:rPr>
                      <w:sz w:val="21"/>
                    </w:rPr>
                    <w:t>2）</w:t>
                  </w:r>
                </w:p>
              </w:tc>
              <w:tc>
                <w:tcPr>
                  <w:tcW w:type="dxa" w:w="969"/>
                  <w:tcBorders>
                    <w:top w:val="none" w:color="000000" w:sz="4"/>
                    <w:left w:val="none" w:color="000000" w:sz="4"/>
                    <w:bottom w:val="single" w:color="000000" w:sz="4"/>
                    <w:right w:val="single" w:color="000000" w:sz="4"/>
                  </w:tcBorders>
                  <w:vAlign w:val="top"/>
                </w:tcPr>
                <w:p>
                  <w:pPr>
                    <w:jc w:val="center"/>
                  </w:pPr>
                  <w:r>
                    <w:rPr>
                      <w:sz w:val="21"/>
                    </w:rPr>
                    <w:t>直径</w:t>
                  </w:r>
                  <w:r>
                    <w:rPr>
                      <w:sz w:val="21"/>
                    </w:rPr>
                    <w:t>20cm 孔径0.053mm</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185</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156</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标准金属筛</w:t>
                  </w:r>
                  <w:r>
                    <w:rPr>
                      <w:sz w:val="21"/>
                    </w:rPr>
                    <w:t>（</w:t>
                  </w:r>
                  <w:r>
                    <w:rPr>
                      <w:sz w:val="21"/>
                    </w:rPr>
                    <w:t>3）</w:t>
                  </w:r>
                </w:p>
              </w:tc>
              <w:tc>
                <w:tcPr>
                  <w:tcW w:type="dxa" w:w="969"/>
                  <w:tcBorders>
                    <w:top w:val="none" w:color="000000" w:sz="4"/>
                    <w:left w:val="none" w:color="000000" w:sz="4"/>
                    <w:bottom w:val="single" w:color="000000" w:sz="4"/>
                    <w:right w:val="single" w:color="000000" w:sz="4"/>
                  </w:tcBorders>
                  <w:vAlign w:val="top"/>
                </w:tcPr>
                <w:p>
                  <w:pPr>
                    <w:jc w:val="center"/>
                  </w:pPr>
                  <w:r>
                    <w:rPr>
                      <w:sz w:val="21"/>
                    </w:rPr>
                    <w:t>直径</w:t>
                  </w:r>
                  <w:r>
                    <w:rPr>
                      <w:sz w:val="21"/>
                    </w:rPr>
                    <w:t>20cm 孔径0.045mm</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210</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157</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标准金属筛</w:t>
                  </w:r>
                  <w:r>
                    <w:rPr>
                      <w:sz w:val="21"/>
                    </w:rPr>
                    <w:t>（</w:t>
                  </w:r>
                  <w:r>
                    <w:rPr>
                      <w:sz w:val="21"/>
                    </w:rPr>
                    <w:t>4）</w:t>
                  </w:r>
                </w:p>
              </w:tc>
              <w:tc>
                <w:tcPr>
                  <w:tcW w:type="dxa" w:w="969"/>
                  <w:tcBorders>
                    <w:top w:val="none" w:color="000000" w:sz="4"/>
                    <w:left w:val="none" w:color="000000" w:sz="4"/>
                    <w:bottom w:val="single" w:color="000000" w:sz="4"/>
                    <w:right w:val="single" w:color="000000" w:sz="4"/>
                  </w:tcBorders>
                  <w:vAlign w:val="top"/>
                </w:tcPr>
                <w:p>
                  <w:pPr>
                    <w:jc w:val="center"/>
                  </w:pPr>
                  <w:r>
                    <w:rPr>
                      <w:sz w:val="21"/>
                    </w:rPr>
                    <w:t>直径</w:t>
                  </w:r>
                  <w:r>
                    <w:rPr>
                      <w:sz w:val="21"/>
                    </w:rPr>
                    <w:t>20cm 孔径0.038mm</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235</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158</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标准金属筛</w:t>
                  </w:r>
                  <w:r>
                    <w:rPr>
                      <w:sz w:val="21"/>
                    </w:rPr>
                    <w:t>（</w:t>
                  </w:r>
                  <w:r>
                    <w:rPr>
                      <w:sz w:val="21"/>
                    </w:rPr>
                    <w:t>5）</w:t>
                  </w:r>
                </w:p>
              </w:tc>
              <w:tc>
                <w:tcPr>
                  <w:tcW w:type="dxa" w:w="969"/>
                  <w:tcBorders>
                    <w:top w:val="none" w:color="000000" w:sz="4"/>
                    <w:left w:val="none" w:color="000000" w:sz="4"/>
                    <w:bottom w:val="single" w:color="000000" w:sz="4"/>
                    <w:right w:val="single" w:color="000000" w:sz="4"/>
                  </w:tcBorders>
                  <w:vAlign w:val="top"/>
                </w:tcPr>
                <w:p>
                  <w:pPr>
                    <w:jc w:val="center"/>
                  </w:pPr>
                  <w:r>
                    <w:rPr>
                      <w:sz w:val="21"/>
                    </w:rPr>
                    <w:t>200mm*2.8mm</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325</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159</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标准金属筛</w:t>
                  </w:r>
                  <w:r>
                    <w:rPr>
                      <w:sz w:val="21"/>
                    </w:rPr>
                    <w:t>（</w:t>
                  </w:r>
                  <w:r>
                    <w:rPr>
                      <w:sz w:val="21"/>
                    </w:rPr>
                    <w:t>6）</w:t>
                  </w:r>
                </w:p>
              </w:tc>
              <w:tc>
                <w:tcPr>
                  <w:tcW w:type="dxa" w:w="969"/>
                  <w:tcBorders>
                    <w:top w:val="none" w:color="000000" w:sz="4"/>
                    <w:left w:val="none" w:color="000000" w:sz="4"/>
                    <w:bottom w:val="single" w:color="000000" w:sz="4"/>
                    <w:right w:val="single" w:color="000000" w:sz="4"/>
                  </w:tcBorders>
                  <w:vAlign w:val="top"/>
                </w:tcPr>
                <w:p>
                  <w:pPr>
                    <w:jc w:val="center"/>
                  </w:pPr>
                  <w:r>
                    <w:rPr>
                      <w:sz w:val="21"/>
                    </w:rPr>
                    <w:t>200mm*1.6mm</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163</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160</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标准金属筛</w:t>
                  </w:r>
                  <w:r>
                    <w:rPr>
                      <w:sz w:val="21"/>
                    </w:rPr>
                    <w:t>（</w:t>
                  </w:r>
                  <w:r>
                    <w:rPr>
                      <w:sz w:val="21"/>
                    </w:rPr>
                    <w:t>7）</w:t>
                  </w:r>
                </w:p>
              </w:tc>
              <w:tc>
                <w:tcPr>
                  <w:tcW w:type="dxa" w:w="969"/>
                  <w:tcBorders>
                    <w:top w:val="none" w:color="000000" w:sz="4"/>
                    <w:left w:val="none" w:color="000000" w:sz="4"/>
                    <w:bottom w:val="single" w:color="000000" w:sz="4"/>
                    <w:right w:val="single" w:color="000000" w:sz="4"/>
                  </w:tcBorders>
                  <w:vAlign w:val="top"/>
                </w:tcPr>
                <w:p>
                  <w:pPr>
                    <w:jc w:val="center"/>
                  </w:pPr>
                  <w:r>
                    <w:rPr>
                      <w:sz w:val="21"/>
                    </w:rPr>
                    <w:t>200mm*0.85mm</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137</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161</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标准金属筛</w:t>
                  </w:r>
                  <w:r>
                    <w:rPr>
                      <w:sz w:val="21"/>
                    </w:rPr>
                    <w:t>（</w:t>
                  </w:r>
                  <w:r>
                    <w:rPr>
                      <w:sz w:val="21"/>
                    </w:rPr>
                    <w:t>8）</w:t>
                  </w:r>
                </w:p>
              </w:tc>
              <w:tc>
                <w:tcPr>
                  <w:tcW w:type="dxa" w:w="969"/>
                  <w:tcBorders>
                    <w:top w:val="none" w:color="000000" w:sz="4"/>
                    <w:left w:val="none" w:color="000000" w:sz="4"/>
                    <w:bottom w:val="single" w:color="000000" w:sz="4"/>
                    <w:right w:val="single" w:color="000000" w:sz="4"/>
                  </w:tcBorders>
                  <w:vAlign w:val="top"/>
                </w:tcPr>
                <w:p>
                  <w:pPr>
                    <w:jc w:val="center"/>
                  </w:pPr>
                  <w:r>
                    <w:rPr>
                      <w:sz w:val="21"/>
                    </w:rPr>
                    <w:t>200mm*0.28mm</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163</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162</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标准筛底盖</w:t>
                  </w:r>
                </w:p>
              </w:tc>
              <w:tc>
                <w:tcPr>
                  <w:tcW w:type="dxa" w:w="969"/>
                  <w:tcBorders>
                    <w:top w:val="none" w:color="000000" w:sz="4"/>
                    <w:left w:val="none" w:color="000000" w:sz="4"/>
                    <w:bottom w:val="single" w:color="000000" w:sz="4"/>
                    <w:right w:val="single" w:color="000000" w:sz="4"/>
                  </w:tcBorders>
                  <w:vAlign w:val="top"/>
                </w:tcPr>
                <w:p>
                  <w:pPr>
                    <w:jc w:val="center"/>
                  </w:pPr>
                  <w:r>
                    <w:rPr>
                      <w:sz w:val="21"/>
                    </w:rPr>
                    <w:t>直径</w:t>
                  </w:r>
                  <w:r>
                    <w:rPr>
                      <w:sz w:val="21"/>
                    </w:rPr>
                    <w:t>20cm</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126</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163</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1250ul滤芯吸头</w:t>
                  </w:r>
                </w:p>
              </w:tc>
              <w:tc>
                <w:tcPr>
                  <w:tcW w:type="dxa" w:w="969"/>
                  <w:tcBorders>
                    <w:top w:val="none" w:color="000000" w:sz="4"/>
                    <w:left w:val="none" w:color="000000" w:sz="4"/>
                    <w:bottom w:val="single" w:color="000000" w:sz="4"/>
                    <w:right w:val="single" w:color="000000" w:sz="4"/>
                  </w:tcBorders>
                  <w:vAlign w:val="top"/>
                </w:tcPr>
                <w:p>
                  <w:pPr>
                    <w:jc w:val="center"/>
                  </w:pPr>
                  <w:r>
                    <w:rPr>
                      <w:sz w:val="21"/>
                    </w:rPr>
                    <w:t>盒装</w:t>
                  </w:r>
                  <w:r>
                    <w:rPr>
                      <w:sz w:val="21"/>
                    </w:rPr>
                    <w:t>灭菌</w:t>
                  </w:r>
                  <w:r>
                    <w:rPr>
                      <w:sz w:val="21"/>
                    </w:rPr>
                    <w:t>96个/盒 10盒/中盒 5中盒/箱</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箱</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1000</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164</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挥发油测定仪器装置</w:t>
                  </w:r>
                </w:p>
              </w:tc>
              <w:tc>
                <w:tcPr>
                  <w:tcW w:type="dxa" w:w="969"/>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500ml（大三角）</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168</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165</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安瓿瓶</w:t>
                  </w:r>
                </w:p>
              </w:tc>
              <w:tc>
                <w:tcPr>
                  <w:tcW w:type="dxa" w:w="969"/>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20ml 透明</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40</w:t>
                  </w:r>
                </w:p>
              </w:tc>
              <w:tc>
                <w:tcPr>
                  <w:tcW w:type="dxa" w:w="644"/>
                  <w:tcBorders>
                    <w:top w:val="none" w:color="000000" w:sz="4"/>
                    <w:left w:val="none" w:color="000000" w:sz="4"/>
                    <w:bottom w:val="single" w:color="000000" w:sz="4"/>
                    <w:right w:val="single" w:color="000000" w:sz="4"/>
                  </w:tcBorders>
                  <w:vAlign w:val="top"/>
                </w:tcPr>
                <w:p>
                  <w:pPr>
                    <w:jc w:val="center"/>
                  </w:pPr>
                  <w:r>
                    <w:rPr>
                      <w:sz w:val="21"/>
                    </w:rPr>
                    <w:t>3</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166</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废液桶</w:t>
                  </w:r>
                </w:p>
              </w:tc>
              <w:tc>
                <w:tcPr>
                  <w:tcW w:type="dxa" w:w="969"/>
                  <w:tcBorders>
                    <w:top w:val="none" w:color="000000" w:sz="4"/>
                    <w:left w:val="none" w:color="000000" w:sz="4"/>
                    <w:bottom w:val="single" w:color="000000" w:sz="4"/>
                    <w:right w:val="single" w:color="000000" w:sz="4"/>
                  </w:tcBorders>
                  <w:vAlign w:val="top"/>
                </w:tcPr>
                <w:p>
                  <w:pPr>
                    <w:jc w:val="center"/>
                  </w:pPr>
                  <w:r>
                    <w:rPr>
                      <w:sz w:val="21"/>
                    </w:rPr>
                    <w:t>25L</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100</w:t>
                  </w:r>
                </w:p>
              </w:tc>
              <w:tc>
                <w:tcPr>
                  <w:tcW w:type="dxa" w:w="644"/>
                  <w:tcBorders>
                    <w:top w:val="none" w:color="000000" w:sz="4"/>
                    <w:left w:val="none" w:color="000000" w:sz="4"/>
                    <w:bottom w:val="single" w:color="000000" w:sz="4"/>
                    <w:right w:val="single" w:color="000000" w:sz="4"/>
                  </w:tcBorders>
                  <w:vAlign w:val="top"/>
                </w:tcPr>
                <w:p>
                  <w:pPr>
                    <w:jc w:val="center"/>
                  </w:pPr>
                  <w:r>
                    <w:rPr>
                      <w:sz w:val="21"/>
                    </w:rPr>
                    <w:t>34</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167</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干燥器</w:t>
                  </w:r>
                </w:p>
              </w:tc>
              <w:tc>
                <w:tcPr>
                  <w:tcW w:type="dxa" w:w="969"/>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24 CM</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158</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168</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紫外线杀菌灯石英灯管</w:t>
                  </w:r>
                </w:p>
              </w:tc>
              <w:tc>
                <w:tcPr>
                  <w:tcW w:type="dxa" w:w="969"/>
                  <w:tcBorders>
                    <w:top w:val="none" w:color="000000" w:sz="4"/>
                    <w:left w:val="none" w:color="000000" w:sz="4"/>
                    <w:bottom w:val="single" w:color="000000" w:sz="4"/>
                    <w:right w:val="single" w:color="000000" w:sz="4"/>
                  </w:tcBorders>
                  <w:vAlign w:val="top"/>
                </w:tcPr>
                <w:p>
                  <w:pPr>
                    <w:jc w:val="center"/>
                  </w:pPr>
                  <w:r>
                    <w:rPr>
                      <w:sz w:val="21"/>
                    </w:rPr>
                    <w:t>长度</w:t>
                  </w:r>
                  <w:r>
                    <w:rPr>
                      <w:sz w:val="21"/>
                    </w:rPr>
                    <w:t>120cm 灯头型号G13</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5</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137</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169</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精密温度计</w:t>
                  </w:r>
                </w:p>
              </w:tc>
              <w:tc>
                <w:tcPr>
                  <w:tcW w:type="dxa" w:w="969"/>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450mm 0-50℃ 精度0.1℃</w:t>
                  </w:r>
                </w:p>
              </w:tc>
              <w:tc>
                <w:tcPr>
                  <w:tcW w:type="dxa" w:w="490"/>
                  <w:tcBorders>
                    <w:top w:val="none" w:color="000000" w:sz="4"/>
                    <w:left w:val="none" w:color="000000" w:sz="4"/>
                    <w:bottom w:val="single" w:color="000000" w:sz="4"/>
                    <w:right w:val="single" w:color="000000" w:sz="4"/>
                  </w:tcBorders>
                  <w:vAlign w:val="top"/>
                </w:tcPr>
                <w:p>
                  <w:pPr>
                    <w:jc w:val="center"/>
                  </w:pPr>
                  <w:r>
                    <w:rPr>
                      <w:sz w:val="21"/>
                    </w:rPr>
                    <w:t>支</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w:t>
                  </w:r>
                </w:p>
              </w:tc>
              <w:tc>
                <w:tcPr>
                  <w:tcW w:type="dxa" w:w="644"/>
                  <w:tcBorders>
                    <w:top w:val="none" w:color="000000" w:sz="4"/>
                    <w:left w:val="none" w:color="000000" w:sz="4"/>
                    <w:bottom w:val="single" w:color="000000" w:sz="4"/>
                    <w:right w:val="single" w:color="000000" w:sz="4"/>
                  </w:tcBorders>
                  <w:vAlign w:val="top"/>
                </w:tcPr>
                <w:p>
                  <w:pPr>
                    <w:jc w:val="center"/>
                  </w:pPr>
                  <w:r>
                    <w:rPr>
                      <w:sz w:val="21"/>
                    </w:rPr>
                    <w:t>95</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170</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751玻璃比色皿</w:t>
                  </w:r>
                </w:p>
              </w:tc>
              <w:tc>
                <w:tcPr>
                  <w:tcW w:type="dxa" w:w="969"/>
                  <w:tcBorders>
                    <w:top w:val="none" w:color="000000" w:sz="4"/>
                    <w:left w:val="none" w:color="000000" w:sz="4"/>
                    <w:bottom w:val="single" w:color="000000" w:sz="4"/>
                    <w:right w:val="single" w:color="000000" w:sz="4"/>
                  </w:tcBorders>
                  <w:vAlign w:val="top"/>
                </w:tcPr>
                <w:p>
                  <w:pPr>
                    <w:jc w:val="center"/>
                  </w:pPr>
                  <w:r>
                    <w:rPr>
                      <w:sz w:val="21"/>
                    </w:rPr>
                    <w:t>50mm</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10</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13</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171</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直身瓶（</w:t>
                  </w:r>
                  <w:r>
                    <w:rPr>
                      <w:sz w:val="21"/>
                    </w:rPr>
                    <w:t>1）</w:t>
                  </w:r>
                </w:p>
              </w:tc>
              <w:tc>
                <w:tcPr>
                  <w:tcW w:type="dxa" w:w="969"/>
                  <w:tcBorders>
                    <w:top w:val="none" w:color="000000" w:sz="4"/>
                    <w:left w:val="none" w:color="000000" w:sz="4"/>
                    <w:bottom w:val="single" w:color="000000" w:sz="4"/>
                    <w:right w:val="single" w:color="000000" w:sz="4"/>
                  </w:tcBorders>
                  <w:vAlign w:val="top"/>
                </w:tcPr>
                <w:p>
                  <w:pPr>
                    <w:jc w:val="center"/>
                  </w:pPr>
                  <w:r>
                    <w:rPr>
                      <w:sz w:val="21"/>
                    </w:rPr>
                    <w:t>200mL、白色带盖</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2000</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1.7</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172</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直身瓶（</w:t>
                  </w:r>
                  <w:r>
                    <w:rPr>
                      <w:sz w:val="21"/>
                    </w:rPr>
                    <w:t>2）</w:t>
                  </w:r>
                </w:p>
              </w:tc>
              <w:tc>
                <w:tcPr>
                  <w:tcW w:type="dxa" w:w="969"/>
                  <w:tcBorders>
                    <w:top w:val="none" w:color="000000" w:sz="4"/>
                    <w:left w:val="none" w:color="000000" w:sz="4"/>
                    <w:bottom w:val="single" w:color="000000" w:sz="4"/>
                    <w:right w:val="single" w:color="000000" w:sz="4"/>
                  </w:tcBorders>
                  <w:vAlign w:val="top"/>
                </w:tcPr>
                <w:p>
                  <w:pPr>
                    <w:jc w:val="center"/>
                  </w:pPr>
                  <w:r>
                    <w:rPr>
                      <w:sz w:val="21"/>
                    </w:rPr>
                    <w:t>250mL、白色带盖</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5000</w:t>
                  </w:r>
                </w:p>
              </w:tc>
              <w:tc>
                <w:tcPr>
                  <w:tcW w:type="dxa" w:w="644"/>
                  <w:tcBorders>
                    <w:top w:val="none" w:color="000000" w:sz="4"/>
                    <w:left w:val="none" w:color="000000" w:sz="4"/>
                    <w:bottom w:val="single" w:color="000000" w:sz="4"/>
                    <w:right w:val="single" w:color="000000" w:sz="4"/>
                  </w:tcBorders>
                  <w:vAlign w:val="top"/>
                </w:tcPr>
                <w:p>
                  <w:pPr>
                    <w:jc w:val="center"/>
                  </w:pPr>
                  <w:r>
                    <w:rPr>
                      <w:sz w:val="21"/>
                    </w:rPr>
                    <w:t>2.0</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173</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直身瓶（</w:t>
                  </w:r>
                  <w:r>
                    <w:rPr>
                      <w:sz w:val="21"/>
                    </w:rPr>
                    <w:t>3）</w:t>
                  </w:r>
                </w:p>
              </w:tc>
              <w:tc>
                <w:tcPr>
                  <w:tcW w:type="dxa" w:w="969"/>
                  <w:tcBorders>
                    <w:top w:val="none" w:color="000000" w:sz="4"/>
                    <w:left w:val="none" w:color="000000" w:sz="4"/>
                    <w:bottom w:val="single" w:color="000000" w:sz="4"/>
                    <w:right w:val="single" w:color="000000" w:sz="4"/>
                  </w:tcBorders>
                  <w:vAlign w:val="top"/>
                </w:tcPr>
                <w:p>
                  <w:pPr>
                    <w:jc w:val="center"/>
                  </w:pPr>
                  <w:r>
                    <w:rPr>
                      <w:sz w:val="21"/>
                    </w:rPr>
                    <w:t>300mL、白色带盖</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5000</w:t>
                  </w:r>
                </w:p>
              </w:tc>
              <w:tc>
                <w:tcPr>
                  <w:tcW w:type="dxa" w:w="644"/>
                  <w:tcBorders>
                    <w:top w:val="none" w:color="000000" w:sz="4"/>
                    <w:left w:val="none" w:color="000000" w:sz="4"/>
                    <w:bottom w:val="single" w:color="000000" w:sz="4"/>
                    <w:right w:val="single" w:color="000000" w:sz="4"/>
                  </w:tcBorders>
                  <w:vAlign w:val="top"/>
                </w:tcPr>
                <w:p>
                  <w:pPr>
                    <w:jc w:val="center"/>
                  </w:pPr>
                  <w:r>
                    <w:rPr>
                      <w:sz w:val="21"/>
                    </w:rPr>
                    <w:t>2.0</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174</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竹节瓶（</w:t>
                  </w:r>
                  <w:r>
                    <w:rPr>
                      <w:sz w:val="21"/>
                    </w:rPr>
                    <w:t>1）</w:t>
                  </w:r>
                </w:p>
              </w:tc>
              <w:tc>
                <w:tcPr>
                  <w:tcW w:type="dxa" w:w="969"/>
                  <w:tcBorders>
                    <w:top w:val="none" w:color="000000" w:sz="4"/>
                    <w:left w:val="none" w:color="000000" w:sz="4"/>
                    <w:bottom w:val="single" w:color="000000" w:sz="4"/>
                    <w:right w:val="single" w:color="000000" w:sz="4"/>
                  </w:tcBorders>
                  <w:vAlign w:val="top"/>
                </w:tcPr>
                <w:p>
                  <w:pPr>
                    <w:jc w:val="center"/>
                  </w:pPr>
                  <w:r>
                    <w:rPr>
                      <w:sz w:val="21"/>
                    </w:rPr>
                    <w:t>200mL、透明带盖</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4000</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1.1</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175</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竹节瓶（</w:t>
                  </w:r>
                  <w:r>
                    <w:rPr>
                      <w:sz w:val="21"/>
                    </w:rPr>
                    <w:t>2）</w:t>
                  </w:r>
                </w:p>
              </w:tc>
              <w:tc>
                <w:tcPr>
                  <w:tcW w:type="dxa" w:w="969"/>
                  <w:tcBorders>
                    <w:top w:val="none" w:color="000000" w:sz="4"/>
                    <w:left w:val="none" w:color="000000" w:sz="4"/>
                    <w:bottom w:val="single" w:color="000000" w:sz="4"/>
                    <w:right w:val="single" w:color="000000" w:sz="4"/>
                  </w:tcBorders>
                  <w:vAlign w:val="top"/>
                </w:tcPr>
                <w:p>
                  <w:pPr>
                    <w:jc w:val="center"/>
                  </w:pPr>
                  <w:r>
                    <w:rPr>
                      <w:sz w:val="21"/>
                    </w:rPr>
                    <w:t>▲</w:t>
                  </w:r>
                  <w:r>
                    <w:rPr>
                      <w:sz w:val="21"/>
                    </w:rPr>
                    <w:t>300mL、透明带盖</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7000</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1.2</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176</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透明塑料瓶</w:t>
                  </w:r>
                </w:p>
              </w:tc>
              <w:tc>
                <w:tcPr>
                  <w:tcW w:type="dxa" w:w="969"/>
                  <w:tcBorders>
                    <w:top w:val="none" w:color="000000" w:sz="4"/>
                    <w:left w:val="none" w:color="000000" w:sz="4"/>
                    <w:bottom w:val="single" w:color="000000" w:sz="4"/>
                    <w:right w:val="single" w:color="000000" w:sz="4"/>
                  </w:tcBorders>
                  <w:vAlign w:val="top"/>
                </w:tcPr>
                <w:p>
                  <w:pPr>
                    <w:jc w:val="center"/>
                  </w:pPr>
                  <w:r>
                    <w:rPr>
                      <w:sz w:val="21"/>
                    </w:rPr>
                    <w:t>▲</w:t>
                  </w:r>
                  <w:r>
                    <w:rPr>
                      <w:sz w:val="21"/>
                    </w:rPr>
                    <w:t>500mL带盖</w:t>
                  </w:r>
                </w:p>
              </w:tc>
              <w:tc>
                <w:tcPr>
                  <w:tcW w:type="dxa" w:w="49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54"/>
                  <w:tcBorders>
                    <w:top w:val="none" w:color="000000" w:sz="4"/>
                    <w:left w:val="none" w:color="000000" w:sz="4"/>
                    <w:bottom w:val="single" w:color="000000" w:sz="4"/>
                    <w:right w:val="single" w:color="000000" w:sz="4"/>
                  </w:tcBorders>
                  <w:vAlign w:val="top"/>
                </w:tcPr>
                <w:p>
                  <w:pPr>
                    <w:jc w:val="center"/>
                  </w:pPr>
                  <w:r>
                    <w:rPr>
                      <w:sz w:val="21"/>
                    </w:rPr>
                    <w:t>8000</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1.0</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177</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封箱胶</w:t>
                  </w:r>
                </w:p>
              </w:tc>
              <w:tc>
                <w:tcPr>
                  <w:tcW w:type="dxa" w:w="969"/>
                  <w:tcBorders>
                    <w:top w:val="none" w:color="000000" w:sz="4"/>
                    <w:left w:val="none" w:color="000000" w:sz="4"/>
                    <w:bottom w:val="single" w:color="000000" w:sz="4"/>
                    <w:right w:val="single" w:color="000000" w:sz="4"/>
                  </w:tcBorders>
                  <w:vAlign w:val="top"/>
                </w:tcPr>
                <w:p>
                  <w:pPr>
                    <w:jc w:val="center"/>
                  </w:pPr>
                  <w:r>
                    <w:rPr>
                      <w:sz w:val="21"/>
                    </w:rPr>
                    <w:t>30卷/箱</w:t>
                  </w:r>
                </w:p>
              </w:tc>
              <w:tc>
                <w:tcPr>
                  <w:tcW w:type="dxa" w:w="490"/>
                  <w:tcBorders>
                    <w:top w:val="none" w:color="000000" w:sz="4"/>
                    <w:left w:val="none" w:color="000000" w:sz="4"/>
                    <w:bottom w:val="single" w:color="000000" w:sz="4"/>
                    <w:right w:val="single" w:color="000000" w:sz="4"/>
                  </w:tcBorders>
                  <w:vAlign w:val="top"/>
                </w:tcPr>
                <w:p>
                  <w:pPr>
                    <w:jc w:val="center"/>
                  </w:pPr>
                  <w:r>
                    <w:rPr>
                      <w:sz w:val="21"/>
                    </w:rPr>
                    <w:t>箱</w:t>
                  </w:r>
                </w:p>
              </w:tc>
              <w:tc>
                <w:tcPr>
                  <w:tcW w:type="dxa" w:w="454"/>
                  <w:tcBorders>
                    <w:top w:val="none" w:color="000000" w:sz="4"/>
                    <w:left w:val="none" w:color="000000" w:sz="4"/>
                    <w:bottom w:val="single" w:color="000000" w:sz="4"/>
                    <w:right w:val="single" w:color="000000" w:sz="4"/>
                  </w:tcBorders>
                  <w:vAlign w:val="top"/>
                </w:tcPr>
                <w:p>
                  <w:pPr>
                    <w:jc w:val="center"/>
                  </w:pPr>
                  <w:r>
                    <w:rPr>
                      <w:sz w:val="21"/>
                    </w:rPr>
                    <w:t>33</w:t>
                  </w:r>
                </w:p>
              </w:tc>
              <w:tc>
                <w:tcPr>
                  <w:tcW w:type="dxa" w:w="644"/>
                  <w:tcBorders>
                    <w:top w:val="none" w:color="000000" w:sz="4"/>
                    <w:left w:val="none" w:color="000000" w:sz="4"/>
                    <w:bottom w:val="single" w:color="000000" w:sz="4"/>
                    <w:right w:val="single" w:color="000000" w:sz="4"/>
                  </w:tcBorders>
                  <w:vAlign w:val="top"/>
                </w:tcPr>
                <w:p>
                  <w:pPr>
                    <w:jc w:val="center"/>
                  </w:pPr>
                  <w:r>
                    <w:rPr>
                      <w:sz w:val="21"/>
                    </w:rPr>
                    <w:t>500</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178</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白色背心袋</w:t>
                  </w:r>
                </w:p>
              </w:tc>
              <w:tc>
                <w:tcPr>
                  <w:tcW w:type="dxa" w:w="969"/>
                  <w:tcBorders>
                    <w:top w:val="none" w:color="000000" w:sz="4"/>
                    <w:left w:val="none" w:color="000000" w:sz="4"/>
                    <w:bottom w:val="single" w:color="000000" w:sz="4"/>
                    <w:right w:val="single" w:color="000000" w:sz="4"/>
                  </w:tcBorders>
                  <w:vAlign w:val="top"/>
                </w:tcPr>
                <w:p>
                  <w:pPr>
                    <w:jc w:val="center"/>
                  </w:pPr>
                  <w:r>
                    <w:rPr>
                      <w:sz w:val="21"/>
                    </w:rPr>
                    <w:t>35*63cm</w:t>
                  </w:r>
                </w:p>
              </w:tc>
              <w:tc>
                <w:tcPr>
                  <w:tcW w:type="dxa" w:w="490"/>
                  <w:tcBorders>
                    <w:top w:val="none" w:color="000000" w:sz="4"/>
                    <w:left w:val="none" w:color="000000" w:sz="4"/>
                    <w:bottom w:val="single" w:color="000000" w:sz="4"/>
                    <w:right w:val="single" w:color="000000" w:sz="4"/>
                  </w:tcBorders>
                  <w:vAlign w:val="top"/>
                </w:tcPr>
                <w:p>
                  <w:pPr>
                    <w:jc w:val="center"/>
                  </w:pPr>
                  <w:r>
                    <w:rPr>
                      <w:sz w:val="21"/>
                    </w:rPr>
                    <w:t>千克</w:t>
                  </w:r>
                </w:p>
              </w:tc>
              <w:tc>
                <w:tcPr>
                  <w:tcW w:type="dxa" w:w="454"/>
                  <w:tcBorders>
                    <w:top w:val="none" w:color="000000" w:sz="4"/>
                    <w:left w:val="none" w:color="000000" w:sz="4"/>
                    <w:bottom w:val="single" w:color="000000" w:sz="4"/>
                    <w:right w:val="single" w:color="000000" w:sz="4"/>
                  </w:tcBorders>
                  <w:vAlign w:val="top"/>
                </w:tcPr>
                <w:p>
                  <w:pPr>
                    <w:jc w:val="center"/>
                  </w:pPr>
                  <w:r>
                    <w:rPr>
                      <w:sz w:val="21"/>
                    </w:rPr>
                    <w:t>250</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17</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179</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密封袋（</w:t>
                  </w:r>
                  <w:r>
                    <w:rPr>
                      <w:sz w:val="21"/>
                    </w:rPr>
                    <w:t>1）</w:t>
                  </w:r>
                </w:p>
              </w:tc>
              <w:tc>
                <w:tcPr>
                  <w:tcW w:type="dxa" w:w="969"/>
                  <w:tcBorders>
                    <w:top w:val="none" w:color="000000" w:sz="4"/>
                    <w:left w:val="none" w:color="000000" w:sz="4"/>
                    <w:bottom w:val="single" w:color="000000" w:sz="4"/>
                    <w:right w:val="single" w:color="000000" w:sz="4"/>
                  </w:tcBorders>
                  <w:vAlign w:val="top"/>
                </w:tcPr>
                <w:p>
                  <w:pPr>
                    <w:jc w:val="center"/>
                  </w:pPr>
                  <w:r>
                    <w:rPr>
                      <w:sz w:val="21"/>
                    </w:rPr>
                    <w:t>白色、尺寸</w:t>
                  </w:r>
                  <w:r>
                    <w:rPr>
                      <w:sz w:val="21"/>
                    </w:rPr>
                    <w:t>30CM*21CM、14丝、100个/包</w:t>
                  </w:r>
                </w:p>
              </w:tc>
              <w:tc>
                <w:tcPr>
                  <w:tcW w:type="dxa" w:w="490"/>
                  <w:tcBorders>
                    <w:top w:val="none" w:color="000000" w:sz="4"/>
                    <w:left w:val="none" w:color="000000" w:sz="4"/>
                    <w:bottom w:val="single" w:color="000000" w:sz="4"/>
                    <w:right w:val="single" w:color="000000" w:sz="4"/>
                  </w:tcBorders>
                  <w:vAlign w:val="top"/>
                </w:tcPr>
                <w:p>
                  <w:pPr>
                    <w:jc w:val="center"/>
                  </w:pPr>
                  <w:r>
                    <w:rPr>
                      <w:sz w:val="21"/>
                    </w:rPr>
                    <w:t>包</w:t>
                  </w:r>
                </w:p>
              </w:tc>
              <w:tc>
                <w:tcPr>
                  <w:tcW w:type="dxa" w:w="454"/>
                  <w:tcBorders>
                    <w:top w:val="none" w:color="000000" w:sz="4"/>
                    <w:left w:val="none" w:color="000000" w:sz="4"/>
                    <w:bottom w:val="single" w:color="000000" w:sz="4"/>
                    <w:right w:val="single" w:color="000000" w:sz="4"/>
                  </w:tcBorders>
                  <w:vAlign w:val="top"/>
                </w:tcPr>
                <w:p>
                  <w:pPr>
                    <w:jc w:val="center"/>
                  </w:pPr>
                  <w:r>
                    <w:rPr>
                      <w:sz w:val="21"/>
                    </w:rPr>
                    <w:t>450</w:t>
                  </w:r>
                </w:p>
              </w:tc>
              <w:tc>
                <w:tcPr>
                  <w:tcW w:type="dxa" w:w="644"/>
                  <w:tcBorders>
                    <w:top w:val="none" w:color="000000" w:sz="4"/>
                    <w:left w:val="none" w:color="000000" w:sz="4"/>
                    <w:bottom w:val="single" w:color="000000" w:sz="4"/>
                    <w:right w:val="single" w:color="000000" w:sz="4"/>
                  </w:tcBorders>
                  <w:vAlign w:val="top"/>
                </w:tcPr>
                <w:p>
                  <w:pPr>
                    <w:jc w:val="center"/>
                  </w:pPr>
                  <w:r>
                    <w:rPr>
                      <w:sz w:val="21"/>
                    </w:rPr>
                    <w:t>30</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180</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密封袋（</w:t>
                  </w:r>
                  <w:r>
                    <w:rPr>
                      <w:sz w:val="21"/>
                    </w:rPr>
                    <w:t>2）</w:t>
                  </w:r>
                </w:p>
              </w:tc>
              <w:tc>
                <w:tcPr>
                  <w:tcW w:type="dxa" w:w="969"/>
                  <w:tcBorders>
                    <w:top w:val="none" w:color="000000" w:sz="4"/>
                    <w:left w:val="none" w:color="000000" w:sz="4"/>
                    <w:bottom w:val="single" w:color="000000" w:sz="4"/>
                    <w:right w:val="single" w:color="000000" w:sz="4"/>
                  </w:tcBorders>
                  <w:vAlign w:val="top"/>
                </w:tcPr>
                <w:p>
                  <w:pPr>
                    <w:jc w:val="center"/>
                  </w:pPr>
                  <w:r>
                    <w:rPr>
                      <w:sz w:val="21"/>
                    </w:rPr>
                    <w:t>白色、尺寸</w:t>
                  </w:r>
                  <w:r>
                    <w:rPr>
                      <w:sz w:val="21"/>
                    </w:rPr>
                    <w:t>42CM*30CM、14丝、100个/包</w:t>
                  </w:r>
                </w:p>
              </w:tc>
              <w:tc>
                <w:tcPr>
                  <w:tcW w:type="dxa" w:w="490"/>
                  <w:tcBorders>
                    <w:top w:val="none" w:color="000000" w:sz="4"/>
                    <w:left w:val="none" w:color="000000" w:sz="4"/>
                    <w:bottom w:val="single" w:color="000000" w:sz="4"/>
                    <w:right w:val="single" w:color="000000" w:sz="4"/>
                  </w:tcBorders>
                  <w:vAlign w:val="top"/>
                </w:tcPr>
                <w:p>
                  <w:pPr>
                    <w:jc w:val="center"/>
                  </w:pPr>
                  <w:r>
                    <w:rPr>
                      <w:sz w:val="21"/>
                    </w:rPr>
                    <w:t>包</w:t>
                  </w:r>
                </w:p>
              </w:tc>
              <w:tc>
                <w:tcPr>
                  <w:tcW w:type="dxa" w:w="454"/>
                  <w:tcBorders>
                    <w:top w:val="none" w:color="000000" w:sz="4"/>
                    <w:left w:val="none" w:color="000000" w:sz="4"/>
                    <w:bottom w:val="single" w:color="000000" w:sz="4"/>
                    <w:right w:val="single" w:color="000000" w:sz="4"/>
                  </w:tcBorders>
                  <w:vAlign w:val="top"/>
                </w:tcPr>
                <w:p>
                  <w:pPr>
                    <w:jc w:val="center"/>
                  </w:pPr>
                  <w:r>
                    <w:rPr>
                      <w:sz w:val="21"/>
                    </w:rPr>
                    <w:t>400</w:t>
                  </w:r>
                </w:p>
              </w:tc>
              <w:tc>
                <w:tcPr>
                  <w:tcW w:type="dxa" w:w="644"/>
                  <w:tcBorders>
                    <w:top w:val="none" w:color="000000" w:sz="4"/>
                    <w:left w:val="none" w:color="000000" w:sz="4"/>
                    <w:bottom w:val="single" w:color="000000" w:sz="4"/>
                    <w:right w:val="single" w:color="000000" w:sz="4"/>
                  </w:tcBorders>
                  <w:vAlign w:val="top"/>
                </w:tcPr>
                <w:p>
                  <w:pPr>
                    <w:jc w:val="center"/>
                  </w:pPr>
                  <w:r>
                    <w:rPr>
                      <w:sz w:val="21"/>
                    </w:rPr>
                    <w:t>57</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181</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密封袋（</w:t>
                  </w:r>
                  <w:r>
                    <w:rPr>
                      <w:sz w:val="21"/>
                    </w:rPr>
                    <w:t>3）</w:t>
                  </w:r>
                </w:p>
              </w:tc>
              <w:tc>
                <w:tcPr>
                  <w:tcW w:type="dxa" w:w="969"/>
                  <w:tcBorders>
                    <w:top w:val="none" w:color="000000" w:sz="4"/>
                    <w:left w:val="none" w:color="000000" w:sz="4"/>
                    <w:bottom w:val="single" w:color="000000" w:sz="4"/>
                    <w:right w:val="single" w:color="000000" w:sz="4"/>
                  </w:tcBorders>
                  <w:vAlign w:val="top"/>
                </w:tcPr>
                <w:p>
                  <w:pPr>
                    <w:jc w:val="center"/>
                  </w:pPr>
                  <w:r>
                    <w:rPr>
                      <w:sz w:val="21"/>
                    </w:rPr>
                    <w:t>白色、尺寸</w:t>
                  </w:r>
                  <w:r>
                    <w:rPr>
                      <w:sz w:val="21"/>
                    </w:rPr>
                    <w:t>21CM*15CM、14丝、100个/包</w:t>
                  </w:r>
                </w:p>
              </w:tc>
              <w:tc>
                <w:tcPr>
                  <w:tcW w:type="dxa" w:w="490"/>
                  <w:tcBorders>
                    <w:top w:val="none" w:color="000000" w:sz="4"/>
                    <w:left w:val="none" w:color="000000" w:sz="4"/>
                    <w:bottom w:val="single" w:color="000000" w:sz="4"/>
                    <w:right w:val="single" w:color="000000" w:sz="4"/>
                  </w:tcBorders>
                  <w:vAlign w:val="top"/>
                </w:tcPr>
                <w:p>
                  <w:pPr>
                    <w:jc w:val="center"/>
                  </w:pPr>
                  <w:r>
                    <w:rPr>
                      <w:sz w:val="21"/>
                    </w:rPr>
                    <w:t>包</w:t>
                  </w:r>
                </w:p>
              </w:tc>
              <w:tc>
                <w:tcPr>
                  <w:tcW w:type="dxa" w:w="454"/>
                  <w:tcBorders>
                    <w:top w:val="none" w:color="000000" w:sz="4"/>
                    <w:left w:val="none" w:color="000000" w:sz="4"/>
                    <w:bottom w:val="single" w:color="000000" w:sz="4"/>
                    <w:right w:val="single" w:color="000000" w:sz="4"/>
                  </w:tcBorders>
                  <w:vAlign w:val="top"/>
                </w:tcPr>
                <w:p>
                  <w:pPr>
                    <w:jc w:val="center"/>
                  </w:pPr>
                  <w:r>
                    <w:rPr>
                      <w:sz w:val="21"/>
                    </w:rPr>
                    <w:t>250</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15</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182</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密封袋（</w:t>
                  </w:r>
                  <w:r>
                    <w:rPr>
                      <w:sz w:val="21"/>
                    </w:rPr>
                    <w:t>4）</w:t>
                  </w:r>
                </w:p>
              </w:tc>
              <w:tc>
                <w:tcPr>
                  <w:tcW w:type="dxa" w:w="969"/>
                  <w:tcBorders>
                    <w:top w:val="none" w:color="000000" w:sz="4"/>
                    <w:left w:val="none" w:color="000000" w:sz="4"/>
                    <w:bottom w:val="single" w:color="000000" w:sz="4"/>
                    <w:right w:val="single" w:color="000000" w:sz="4"/>
                  </w:tcBorders>
                  <w:vAlign w:val="top"/>
                </w:tcPr>
                <w:p>
                  <w:pPr>
                    <w:jc w:val="center"/>
                  </w:pPr>
                  <w:r>
                    <w:rPr>
                      <w:sz w:val="21"/>
                    </w:rPr>
                    <w:t>白色、尺寸</w:t>
                  </w:r>
                  <w:r>
                    <w:rPr>
                      <w:sz w:val="21"/>
                    </w:rPr>
                    <w:t>17*25CM、14丝、100个/包</w:t>
                  </w:r>
                </w:p>
              </w:tc>
              <w:tc>
                <w:tcPr>
                  <w:tcW w:type="dxa" w:w="490"/>
                  <w:tcBorders>
                    <w:top w:val="none" w:color="000000" w:sz="4"/>
                    <w:left w:val="none" w:color="000000" w:sz="4"/>
                    <w:bottom w:val="single" w:color="000000" w:sz="4"/>
                    <w:right w:val="single" w:color="000000" w:sz="4"/>
                  </w:tcBorders>
                  <w:vAlign w:val="top"/>
                </w:tcPr>
                <w:p>
                  <w:pPr>
                    <w:jc w:val="center"/>
                  </w:pPr>
                  <w:r>
                    <w:rPr>
                      <w:sz w:val="21"/>
                    </w:rPr>
                    <w:t>包</w:t>
                  </w:r>
                </w:p>
              </w:tc>
              <w:tc>
                <w:tcPr>
                  <w:tcW w:type="dxa" w:w="454"/>
                  <w:tcBorders>
                    <w:top w:val="none" w:color="000000" w:sz="4"/>
                    <w:left w:val="none" w:color="000000" w:sz="4"/>
                    <w:bottom w:val="single" w:color="000000" w:sz="4"/>
                    <w:right w:val="single" w:color="000000" w:sz="4"/>
                  </w:tcBorders>
                  <w:vAlign w:val="top"/>
                </w:tcPr>
                <w:p>
                  <w:pPr>
                    <w:jc w:val="center"/>
                  </w:pPr>
                  <w:r>
                    <w:rPr>
                      <w:sz w:val="21"/>
                    </w:rPr>
                    <w:t>400</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16</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183</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密封袋（</w:t>
                  </w:r>
                  <w:r>
                    <w:rPr>
                      <w:sz w:val="21"/>
                    </w:rPr>
                    <w:t>5）</w:t>
                  </w:r>
                </w:p>
              </w:tc>
              <w:tc>
                <w:tcPr>
                  <w:tcW w:type="dxa" w:w="969"/>
                  <w:tcBorders>
                    <w:top w:val="none" w:color="000000" w:sz="4"/>
                    <w:left w:val="none" w:color="000000" w:sz="4"/>
                    <w:bottom w:val="single" w:color="000000" w:sz="4"/>
                    <w:right w:val="single" w:color="000000" w:sz="4"/>
                  </w:tcBorders>
                  <w:vAlign w:val="top"/>
                </w:tcPr>
                <w:p>
                  <w:pPr>
                    <w:jc w:val="center"/>
                  </w:pPr>
                  <w:r>
                    <w:rPr>
                      <w:sz w:val="21"/>
                    </w:rPr>
                    <w:t>白色、尺寸</w:t>
                  </w:r>
                  <w:r>
                    <w:rPr>
                      <w:sz w:val="21"/>
                    </w:rPr>
                    <w:t>10*15cm、14丝，100个/包</w:t>
                  </w:r>
                </w:p>
              </w:tc>
              <w:tc>
                <w:tcPr>
                  <w:tcW w:type="dxa" w:w="490"/>
                  <w:tcBorders>
                    <w:top w:val="none" w:color="000000" w:sz="4"/>
                    <w:left w:val="none" w:color="000000" w:sz="4"/>
                    <w:bottom w:val="single" w:color="000000" w:sz="4"/>
                    <w:right w:val="single" w:color="000000" w:sz="4"/>
                  </w:tcBorders>
                  <w:vAlign w:val="top"/>
                </w:tcPr>
                <w:p>
                  <w:pPr>
                    <w:jc w:val="center"/>
                  </w:pPr>
                  <w:r>
                    <w:rPr>
                      <w:sz w:val="21"/>
                    </w:rPr>
                    <w:t>包</w:t>
                  </w:r>
                </w:p>
              </w:tc>
              <w:tc>
                <w:tcPr>
                  <w:tcW w:type="dxa" w:w="454"/>
                  <w:tcBorders>
                    <w:top w:val="none" w:color="000000" w:sz="4"/>
                    <w:left w:val="none" w:color="000000" w:sz="4"/>
                    <w:bottom w:val="single" w:color="000000" w:sz="4"/>
                    <w:right w:val="single" w:color="000000" w:sz="4"/>
                  </w:tcBorders>
                  <w:vAlign w:val="top"/>
                </w:tcPr>
                <w:p>
                  <w:pPr>
                    <w:jc w:val="center"/>
                  </w:pPr>
                  <w:r>
                    <w:rPr>
                      <w:sz w:val="21"/>
                    </w:rPr>
                    <w:t>300</w:t>
                  </w:r>
                </w:p>
              </w:tc>
              <w:tc>
                <w:tcPr>
                  <w:tcW w:type="dxa" w:w="644"/>
                  <w:tcBorders>
                    <w:top w:val="none" w:color="000000" w:sz="4"/>
                    <w:left w:val="none" w:color="000000" w:sz="4"/>
                    <w:bottom w:val="single" w:color="000000" w:sz="4"/>
                    <w:right w:val="single" w:color="000000" w:sz="4"/>
                  </w:tcBorders>
                  <w:vAlign w:val="top"/>
                </w:tcPr>
                <w:p>
                  <w:pPr>
                    <w:jc w:val="center"/>
                  </w:pPr>
                  <w:r>
                    <w:rPr>
                      <w:sz w:val="21"/>
                    </w:rPr>
                    <w:t>7</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184</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密封袋（</w:t>
                  </w:r>
                  <w:r>
                    <w:rPr>
                      <w:sz w:val="21"/>
                    </w:rPr>
                    <w:t>6）</w:t>
                  </w:r>
                </w:p>
              </w:tc>
              <w:tc>
                <w:tcPr>
                  <w:tcW w:type="dxa" w:w="969"/>
                  <w:tcBorders>
                    <w:top w:val="none" w:color="000000" w:sz="4"/>
                    <w:left w:val="none" w:color="000000" w:sz="4"/>
                    <w:bottom w:val="single" w:color="000000" w:sz="4"/>
                    <w:right w:val="single" w:color="000000" w:sz="4"/>
                  </w:tcBorders>
                  <w:vAlign w:val="top"/>
                </w:tcPr>
                <w:p>
                  <w:pPr>
                    <w:jc w:val="center"/>
                  </w:pPr>
                  <w:r>
                    <w:rPr>
                      <w:sz w:val="21"/>
                    </w:rPr>
                    <w:t>白色、尺寸</w:t>
                  </w:r>
                  <w:r>
                    <w:rPr>
                      <w:sz w:val="21"/>
                    </w:rPr>
                    <w:t>12*17cm、14丝，100个/包</w:t>
                  </w:r>
                </w:p>
              </w:tc>
              <w:tc>
                <w:tcPr>
                  <w:tcW w:type="dxa" w:w="490"/>
                  <w:tcBorders>
                    <w:top w:val="none" w:color="000000" w:sz="4"/>
                    <w:left w:val="none" w:color="000000" w:sz="4"/>
                    <w:bottom w:val="single" w:color="000000" w:sz="4"/>
                    <w:right w:val="single" w:color="000000" w:sz="4"/>
                  </w:tcBorders>
                  <w:vAlign w:val="top"/>
                </w:tcPr>
                <w:p>
                  <w:pPr>
                    <w:jc w:val="center"/>
                  </w:pPr>
                  <w:r>
                    <w:rPr>
                      <w:sz w:val="21"/>
                    </w:rPr>
                    <w:t>包</w:t>
                  </w:r>
                </w:p>
              </w:tc>
              <w:tc>
                <w:tcPr>
                  <w:tcW w:type="dxa" w:w="454"/>
                  <w:tcBorders>
                    <w:top w:val="none" w:color="000000" w:sz="4"/>
                    <w:left w:val="none" w:color="000000" w:sz="4"/>
                    <w:bottom w:val="single" w:color="000000" w:sz="4"/>
                    <w:right w:val="single" w:color="000000" w:sz="4"/>
                  </w:tcBorders>
                  <w:vAlign w:val="top"/>
                </w:tcPr>
                <w:p>
                  <w:pPr>
                    <w:jc w:val="center"/>
                  </w:pPr>
                  <w:r>
                    <w:rPr>
                      <w:sz w:val="21"/>
                    </w:rPr>
                    <w:t>250</w:t>
                  </w:r>
                </w:p>
              </w:tc>
              <w:tc>
                <w:tcPr>
                  <w:tcW w:type="dxa" w:w="644"/>
                  <w:tcBorders>
                    <w:top w:val="none" w:color="000000" w:sz="4"/>
                    <w:left w:val="none" w:color="000000" w:sz="4"/>
                    <w:bottom w:val="single" w:color="000000" w:sz="4"/>
                    <w:right w:val="single" w:color="000000" w:sz="4"/>
                  </w:tcBorders>
                  <w:vAlign w:val="top"/>
                </w:tcPr>
                <w:p>
                  <w:pPr>
                    <w:jc w:val="center"/>
                  </w:pPr>
                  <w:r>
                    <w:rPr>
                      <w:sz w:val="21"/>
                    </w:rPr>
                    <w:t>10</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79"/>
                  <w:tcBorders>
                    <w:top w:val="none" w:color="000000" w:sz="4"/>
                    <w:left w:val="single" w:color="000000" w:sz="4"/>
                    <w:bottom w:val="single" w:color="000000" w:sz="4"/>
                    <w:right w:val="single" w:color="000000" w:sz="4"/>
                  </w:tcBorders>
                  <w:vAlign w:val="top"/>
                </w:tcPr>
                <w:p>
                  <w:pPr>
                    <w:jc w:val="center"/>
                  </w:pPr>
                  <w:r>
                    <w:rPr>
                      <w:sz w:val="21"/>
                    </w:rPr>
                    <w:t>185</w:t>
                  </w:r>
                </w:p>
              </w:tc>
              <w:tc>
                <w:tcPr>
                  <w:tcW w:type="dxa" w:w="2200"/>
                  <w:tcBorders>
                    <w:top w:val="none" w:color="000000" w:sz="4"/>
                    <w:left w:val="none" w:color="000000" w:sz="4"/>
                    <w:bottom w:val="single" w:color="000000" w:sz="4"/>
                    <w:right w:val="single" w:color="000000" w:sz="4"/>
                  </w:tcBorders>
                  <w:vAlign w:val="top"/>
                </w:tcPr>
                <w:p>
                  <w:pPr>
                    <w:jc w:val="center"/>
                  </w:pPr>
                  <w:r>
                    <w:rPr>
                      <w:sz w:val="21"/>
                    </w:rPr>
                    <w:t>密封袋（</w:t>
                  </w:r>
                  <w:r>
                    <w:rPr>
                      <w:sz w:val="21"/>
                    </w:rPr>
                    <w:t>7）</w:t>
                  </w:r>
                </w:p>
              </w:tc>
              <w:tc>
                <w:tcPr>
                  <w:tcW w:type="dxa" w:w="969"/>
                  <w:tcBorders>
                    <w:top w:val="none" w:color="000000" w:sz="4"/>
                    <w:left w:val="none" w:color="000000" w:sz="4"/>
                    <w:bottom w:val="single" w:color="000000" w:sz="4"/>
                    <w:right w:val="single" w:color="000000" w:sz="4"/>
                  </w:tcBorders>
                  <w:vAlign w:val="top"/>
                </w:tcPr>
                <w:p>
                  <w:pPr>
                    <w:jc w:val="center"/>
                  </w:pPr>
                  <w:r>
                    <w:rPr>
                      <w:sz w:val="21"/>
                    </w:rPr>
                    <w:t>白色、尺寸</w:t>
                  </w:r>
                  <w:r>
                    <w:rPr>
                      <w:sz w:val="21"/>
                    </w:rPr>
                    <w:t>9*13cm、14丝，100个/包</w:t>
                  </w:r>
                </w:p>
              </w:tc>
              <w:tc>
                <w:tcPr>
                  <w:tcW w:type="dxa" w:w="490"/>
                  <w:tcBorders>
                    <w:top w:val="none" w:color="000000" w:sz="4"/>
                    <w:left w:val="none" w:color="000000" w:sz="4"/>
                    <w:bottom w:val="single" w:color="000000" w:sz="4"/>
                    <w:right w:val="single" w:color="000000" w:sz="4"/>
                  </w:tcBorders>
                  <w:vAlign w:val="top"/>
                </w:tcPr>
                <w:p>
                  <w:pPr>
                    <w:jc w:val="center"/>
                  </w:pPr>
                  <w:r>
                    <w:rPr>
                      <w:sz w:val="21"/>
                    </w:rPr>
                    <w:t>包</w:t>
                  </w:r>
                </w:p>
              </w:tc>
              <w:tc>
                <w:tcPr>
                  <w:tcW w:type="dxa" w:w="454"/>
                  <w:tcBorders>
                    <w:top w:val="none" w:color="000000" w:sz="4"/>
                    <w:left w:val="none" w:color="000000" w:sz="4"/>
                    <w:bottom w:val="single" w:color="000000" w:sz="4"/>
                    <w:right w:val="single" w:color="000000" w:sz="4"/>
                  </w:tcBorders>
                  <w:vAlign w:val="top"/>
                </w:tcPr>
                <w:p>
                  <w:pPr>
                    <w:jc w:val="center"/>
                  </w:pPr>
                  <w:r>
                    <w:rPr>
                      <w:sz w:val="21"/>
                    </w:rPr>
                    <w:t>300</w:t>
                  </w:r>
                </w:p>
              </w:tc>
              <w:tc>
                <w:tcPr>
                  <w:tcW w:type="dxa" w:w="644"/>
                  <w:tcBorders>
                    <w:top w:val="none" w:color="000000" w:sz="4"/>
                    <w:left w:val="none" w:color="000000" w:sz="4"/>
                    <w:bottom w:val="single" w:color="000000" w:sz="4"/>
                    <w:right w:val="single" w:color="000000" w:sz="4"/>
                  </w:tcBorders>
                  <w:vAlign w:val="top"/>
                </w:tcPr>
                <w:p>
                  <w:pPr>
                    <w:jc w:val="center"/>
                  </w:pPr>
                  <w:r>
                    <w:rPr>
                      <w:sz w:val="21"/>
                    </w:rPr>
                    <w:t>6</w:t>
                  </w:r>
                </w:p>
              </w:tc>
              <w:tc>
                <w:tcPr>
                  <w:tcW w:type="dxa" w:w="463"/>
                  <w:tcBorders>
                    <w:top w:val="none" w:color="000000" w:sz="4"/>
                    <w:left w:val="none" w:color="000000" w:sz="4"/>
                    <w:bottom w:val="single" w:color="000000" w:sz="4"/>
                    <w:right w:val="single" w:color="000000" w:sz="4"/>
                  </w:tcBorders>
                  <w:vAlign w:val="top"/>
                </w:tcPr>
                <w:p>
                  <w:pPr>
                    <w:jc w:val="center"/>
                  </w:pPr>
                  <w:r>
                    <w:rPr>
                      <w:sz w:val="21"/>
                    </w:rPr>
                    <w:t>否</w:t>
                  </w:r>
                </w:p>
              </w:tc>
            </w:tr>
          </w:tbl>
          <w:p>
            <w:pPr>
              <w:jc w:val="both"/>
            </w:pPr>
            <w:r>
              <w:rPr>
                <w:b/>
                <w:sz w:val="21"/>
              </w:rPr>
              <w:t>注：</w:t>
            </w:r>
            <w:r>
              <w:rPr>
                <w:b/>
                <w:sz w:val="21"/>
              </w:rPr>
              <w:t>1、</w:t>
            </w:r>
            <w:r>
              <w:rPr>
                <w:b/>
                <w:sz w:val="21"/>
              </w:rPr>
              <w:t>以上列出数量仅作为预估数量与报价参考，实际结算以实际采购数量结算</w:t>
            </w:r>
            <w:r>
              <w:rPr>
                <w:b/>
                <w:sz w:val="21"/>
              </w:rPr>
              <w:t xml:space="preserve"> ；</w:t>
            </w:r>
          </w:p>
          <w:p>
            <w:pPr>
              <w:jc w:val="both"/>
            </w:pPr>
            <w:r>
              <w:rPr>
                <w:b/>
                <w:sz w:val="21"/>
              </w:rPr>
              <w:t xml:space="preserve">    2、投标人须在投标文件中列出提供所有货物的品牌型号。</w:t>
            </w:r>
          </w:p>
          <w:p>
            <w:pPr>
              <w:jc w:val="both"/>
            </w:pPr>
            <w:r>
              <w:rPr/>
              <w:t xml:space="preserve"> </w:t>
            </w:r>
          </w:p>
          <w:p>
            <w:pPr>
              <w:jc w:val="both"/>
            </w:pPr>
            <w:r>
              <w:rPr/>
              <w:t xml:space="preserve"> </w:t>
            </w:r>
          </w:p>
          <w:p>
            <w:pPr>
              <w:jc w:val="both"/>
            </w:pPr>
            <w:r>
              <w:rPr/>
              <w:t xml:space="preserve"> </w:t>
            </w:r>
          </w:p>
          <w:p>
            <w:pPr>
              <w:jc w:val="both"/>
            </w:pP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采购包7（气体）</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合同签订之日起1年。以“供货期限内累计结算金额达到本项目预算金额的时间”或“供货期限”先到者为准。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1期：支付比例100%,1.总结算费用不超出本项目对应采购包的预算金额。项目实际执行的供货期限的结束时间，以“供货期限内累计结算金额达到本项目对应采购包预算金额的时间”或“供货期限”先到者为准。 2.以中标供应商的中标折扣率、实际供货数量、基准单价为准及签订合同金额为限进行结算。 结算金额=∑（各货物的基准单价最高限价×中标折扣率×实际采购数量）。 3.货物按批次结算。当批次全部货物到达交货地点，调试并验收合格后，中标供应商提交以下有效文件后采购人予以结算： （1）合同； （2）中标供应商开具等额的正式发票； （3）验收单。 4.如中标供应商为非中小企业：采购人在收到有效结算资料后30日内通过支票或银行汇款等形式逐笔支付相关费用。 5.如中标供应商为中小企业： （1）合同签订后5个工作日内采购人向中标供应商支付合同金额的30%作为预付款（支付方式含银行转账、支票、银行承兑汇票、商业承兑汇票等形式）。 （2）每笔实际结算金额按前述第1、2、3款方式先从预付款扣除，当扣除金额达到合同金额的30%后，采购人在收到有效结算资料后15日内通过支票或银行汇款等形式逐笔支付相关费用。</w:t>
            </w:r>
          </w:p>
        </w:tc>
      </w:tr>
      <w:tr>
        <w:tc>
          <w:tcPr>
            <w:tcW w:type="dxa" w:w="4153"/>
          </w:tcPr>
          <w:p>
            <w:r>
              <w:rPr/>
              <w:t>验收要求</w:t>
            </w:r>
          </w:p>
        </w:tc>
        <w:tc>
          <w:tcPr>
            <w:tcW w:type="dxa" w:w="4153"/>
          </w:tcPr>
          <w:p/>
          <w:p/>
          <w:p/>
          <w:p>
            <w:r>
              <w:rPr/>
              <w:t>1期：1、采购人收到验收建议后7日内进行验收，验收应在采购人和中标供应商双方共同参加下进行。按照采购合同规定的技术、服务、安全标准组织对中标供应商履约情况进行验收。 2、交付验收标准依次序对照适用标准为：符合中华人民共和国“国家安全质量标准、环保标准或行业标准”。 3、货物为原厂商未启封全新包装，具有出厂合格证，序列号、包装箱号与出厂批号一致，并可追索查阅。所有随货物的附件必须齐全。 4、因货物质量问题发生争议时，由采购人本地质量技术监督部门鉴定。货物符合质量技术标准的，鉴定费由采购人承担；否则鉴定费由中标供应商承担。 5、当出现不合格产品时，中标供应商要无条件更换合格产品。除采购人认可，否则不接受任何形式的降格处理。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（三）调试，1、中标供应商必须按项目进度安排计划，派出适当的技术人员到现场调试。 2、中标供应商必须依照项目采购文件的要求和投标文件的承诺，将货物调试至正常运行的最佳状态。</w:t>
            </w:r>
          </w:p>
          <w:p/>
          <w:p>
            <w:r>
              <w:rPr/>
              <w:t>（四）技术培训，1、中标供应商提供现场技术培训。 2、应提供完整的培训计划和方案，列明培训人员数量、达到的水平等，培训内容包括货物的操作、日常维修、简单故障的识别及排除等。培训所需全部费用均由中标供应商负责。</w:t>
            </w:r>
          </w:p>
          <w:p/>
          <w:p>
            <w:r>
              <w:rPr/>
              <w:t>（五）质量保证期，1、质量保证期1年。保修期内，质保期内提供上门服务（含部件、人力、上门等），所有服务及配件全部包含在投标报价中。“技术标准与要求”中另有要求的，以其中的要求为准。</w:t>
            </w:r>
          </w:p>
          <w:p/>
          <w:p>
            <w:r>
              <w:rPr/>
              <w:t>（六）售后服务，1、中标供应商应提供符合技术要求及保存条件的仓库，在接到采购人的供货要求之日起在2小时内响应，24小时内送到采购人指定地点。 2、中标供应商提供的产品必须能提供产品质量证明，保证为原厂全新正品，包装完好，保存得当，其技术规格，标准必须符合采购人符合要求的规格指标和国家计量检测标准。 3、因产品质量问题，造成采购人的货物或试剂等有损失的，中标供应商必须赔偿因此而造成采购人的损失。 4、投标人对货物在质保期内提供“三包”服务。 5、中标供应商所供货物不符合采购要求或存在质量问题，采购人有权拒绝接受。中标供应商应及时按采购人要求更换。</w:t>
            </w:r>
          </w:p>
        </w:tc>
      </w:tr>
    </w:tbl>
    <w:p>
      <w:r>
        <w:rPr>
          <w:b/>
        </w:rPr>
        <w:t>2.技术标准与要求</w:t>
      </w:r>
    </w:p>
    <w:p/>
    <w:p/>
    <w:p/>
    <w:p/>
    <w:p/>
    <w:p/>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jc w:val="center"/>
            </w:pPr>
            <w:r>
              <w:rPr/>
              <w:t>序号</w:t>
            </w:r>
          </w:p>
        </w:tc>
        <w:tc>
          <w:tcPr>
            <w:tcW w:type="dxa" w:w="748"/>
          </w:tcPr>
          <w:p>
            <w:pPr>
              <w:jc w:val="center"/>
            </w:pPr>
            <w:r>
              <w:rPr/>
              <w:t>核心产品要求（“△”）</w:t>
            </w:r>
          </w:p>
        </w:tc>
        <w:tc>
          <w:tcPr>
            <w:tcW w:type="dxa" w:w="748"/>
          </w:tcPr>
          <w:p>
            <w:pPr>
              <w:jc w:val="center"/>
            </w:pPr>
            <w:r>
              <w:rPr/>
              <w:t>品目名称</w:t>
            </w:r>
          </w:p>
        </w:tc>
        <w:tc>
          <w:tcPr>
            <w:tcW w:type="dxa" w:w="748"/>
          </w:tcPr>
          <w:p>
            <w:pPr>
              <w:jc w:val="center"/>
            </w:pPr>
            <w:r>
              <w:rPr/>
              <w:t>标的名称</w:t>
            </w:r>
          </w:p>
        </w:tc>
        <w:tc>
          <w:tcPr>
            <w:tcW w:type="dxa" w:w="748"/>
          </w:tcPr>
          <w:p>
            <w:pPr>
              <w:jc w:val="center"/>
            </w:pPr>
            <w:r>
              <w:rPr/>
              <w:t>单位</w:t>
            </w:r>
          </w:p>
        </w:tc>
        <w:tc>
          <w:tcPr>
            <w:tcW w:type="dxa" w:w="748"/>
          </w:tcPr>
          <w:p>
            <w:pPr>
              <w:jc w:val="center"/>
            </w:pPr>
            <w:r>
              <w:rPr/>
              <w:t>数量</w:t>
            </w:r>
          </w:p>
        </w:tc>
        <w:tc>
          <w:tcPr>
            <w:tcW w:type="dxa" w:w="748"/>
          </w:tcPr>
          <w:p>
            <w:pPr>
              <w:jc w:val="center"/>
            </w:pPr>
            <w:r>
              <w:rPr/>
              <w:t>分项预算单价（元）</w:t>
            </w:r>
          </w:p>
        </w:tc>
        <w:tc>
          <w:tcPr>
            <w:tcW w:type="dxa" w:w="748"/>
          </w:tcPr>
          <w:p>
            <w:pPr>
              <w:jc w:val="center"/>
            </w:pPr>
            <w:r>
              <w:rPr/>
              <w:t>分项预算总价（元）</w:t>
            </w:r>
          </w:p>
        </w:tc>
        <w:tc>
          <w:tcPr>
            <w:tcW w:type="dxa" w:w="748"/>
          </w:tcPr>
          <w:p>
            <w:pPr>
              <w:jc w:val="center"/>
            </w:pPr>
            <w:r>
              <w:rPr/>
              <w:t>权重%</w:t>
            </w:r>
          </w:p>
        </w:tc>
        <w:tc>
          <w:tcPr>
            <w:tcW w:type="dxa" w:w="823"/>
          </w:tcPr>
          <w:p>
            <w:r>
              <w:rPr/>
              <w:t>所属行业</w:t>
            </w:r>
          </w:p>
        </w:tc>
        <w:tc>
          <w:tcPr>
            <w:tcW w:type="dxa" w:w="748"/>
          </w:tcPr>
          <w:p>
            <w:pPr>
              <w:jc w:val="center"/>
            </w:pPr>
            <w:r>
              <w:rPr/>
              <w:t>技术要求</w:t>
            </w:r>
          </w:p>
        </w:tc>
      </w:tr>
      <w:tr>
        <w:tc>
          <w:tcPr>
            <w:tcW w:type="dxa" w:w="748"/>
          </w:tcPr>
          <w:p>
            <w:pPr>
              <w:jc w:val="center"/>
            </w:pPr>
            <w:r>
              <w:rPr/>
              <w:t>1</w:t>
            </w:r>
          </w:p>
        </w:tc>
        <w:tc>
          <w:tcPr>
            <w:tcW w:type="dxa" w:w="748"/>
          </w:tcPr>
          <w:p>
            <w:pPr>
              <w:jc w:val="center"/>
            </w:pPr>
          </w:p>
        </w:tc>
        <w:tc>
          <w:tcPr>
            <w:tcW w:type="dxa" w:w="748"/>
          </w:tcPr>
          <w:p>
            <w:pPr>
              <w:jc w:val="left"/>
            </w:pPr>
            <w:r>
              <w:rPr/>
              <w:t>分析仪器辅助装置</w:t>
            </w:r>
          </w:p>
        </w:tc>
        <w:tc>
          <w:tcPr>
            <w:tcW w:type="dxa" w:w="748"/>
          </w:tcPr>
          <w:p>
            <w:pPr>
              <w:jc w:val="left"/>
            </w:pPr>
            <w:r>
              <w:rPr/>
              <w:t>气体</w:t>
            </w:r>
          </w:p>
        </w:tc>
        <w:tc>
          <w:tcPr>
            <w:tcW w:type="dxa" w:w="748"/>
          </w:tcPr>
          <w:p>
            <w:pPr>
              <w:jc w:val="left"/>
            </w:pPr>
            <w:r>
              <w:rPr/>
              <w:t>批</w:t>
            </w:r>
          </w:p>
        </w:tc>
        <w:tc>
          <w:tcPr>
            <w:tcW w:type="dxa" w:w="748"/>
          </w:tcPr>
          <w:p>
            <w:pPr>
              <w:jc w:val="right"/>
            </w:pPr>
            <w:r>
              <w:rPr/>
              <w:t>1.00</w:t>
            </w:r>
          </w:p>
        </w:tc>
        <w:tc>
          <w:tcPr>
            <w:tcW w:type="dxa" w:w="748"/>
          </w:tcPr>
          <w:p>
            <w:pPr>
              <w:jc w:val="right"/>
            </w:pPr>
            <w:r>
              <w:rPr/>
              <w:t>180,000.00</w:t>
            </w:r>
          </w:p>
        </w:tc>
        <w:tc>
          <w:tcPr>
            <w:tcW w:type="dxa" w:w="748"/>
          </w:tcPr>
          <w:p>
            <w:pPr>
              <w:jc w:val="right"/>
            </w:pPr>
            <w:r>
              <w:rPr/>
              <w:t>180,000.00</w:t>
            </w:r>
          </w:p>
        </w:tc>
        <w:tc>
          <w:tcPr>
            <w:tcW w:type="dxa" w:w="748"/>
          </w:tcPr>
          <w:p>
            <w:r>
              <w:rPr/>
              <w:t>100.0</w:t>
            </w:r>
          </w:p>
        </w:tc>
        <w:tc>
          <w:tcPr>
            <w:tcW w:type="dxa" w:w="823"/>
          </w:tcPr>
          <w:p>
            <w:r>
              <w:rPr/>
              <w:t>工业</w:t>
            </w:r>
          </w:p>
        </w:tc>
        <w:tc>
          <w:tcPr>
            <w:tcW w:type="dxa" w:w="748"/>
          </w:tcPr>
          <w:p>
            <w:r>
              <w:rPr/>
              <w:t>详见附表一</w:t>
            </w:r>
          </w:p>
        </w:tc>
      </w:tr>
    </w:tbl>
    <w:p>
      <w:r>
        <w:rPr/>
        <w:t>备注：最终综合总报价=（各产品报价×各项产品权重）的相加值</w:t>
      </w:r>
    </w:p>
    <w:p/>
    <w:p>
      <w:r>
        <w:rPr>
          <w:b/>
        </w:rPr>
        <w:t>附表</w:t>
      </w:r>
      <w:r>
        <w:rPr>
          <w:b/>
        </w:rPr>
        <w:t>一</w:t>
      </w:r>
      <w:r>
        <w:rPr>
          <w:b/>
        </w:rPr>
        <w:t>：</w:t>
      </w:r>
      <w:r>
        <w:rPr>
          <w:b/>
        </w:rPr>
        <w:t>气体</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采购包</w:t>
            </w:r>
            <w:r>
              <w:rPr>
                <w:b/>
                <w:sz w:val="21"/>
              </w:rPr>
              <w:t>7的核心产品为：序号6</w:t>
            </w:r>
            <w:r>
              <w:rPr>
                <w:b/>
                <w:sz w:val="21"/>
              </w:rPr>
              <w:t>高纯氦气</w:t>
            </w:r>
          </w:p>
          <w:p>
            <w:pPr>
              <w:jc w:val="both"/>
            </w:pPr>
            <w:r>
              <w:rPr>
                <w:b/>
                <w:sz w:val="21"/>
              </w:rPr>
              <w:t>采购包</w:t>
            </w:r>
            <w:r>
              <w:rPr>
                <w:b/>
                <w:sz w:val="21"/>
              </w:rPr>
              <w:t>7带“▲”条款所在的序号有：序号1、3、5、6。</w:t>
            </w:r>
          </w:p>
          <w:tbl>
            <w:tblPr>
              <w:tblBorders>
                <w:top w:val="none" w:color="000000" w:sz="4"/>
                <w:left w:val="none" w:color="000000" w:sz="4"/>
                <w:bottom w:val="none" w:color="000000" w:sz="4"/>
                <w:right w:val="none" w:color="000000" w:sz="4"/>
                <w:insideH w:val="none"/>
                <w:insideV w:val="none"/>
              </w:tblBorders>
            </w:tblPr>
            <w:tblGrid>
              <w:gridCol w:w="380"/>
              <w:gridCol w:w="1021"/>
              <w:gridCol w:w="1763"/>
              <w:gridCol w:w="596"/>
              <w:gridCol w:w="596"/>
              <w:gridCol w:w="622"/>
              <w:gridCol w:w="621"/>
            </w:tblGrid>
            <w:tr>
              <w:tc>
                <w:tcPr>
                  <w:tcW w:type="dxa" w:w="380"/>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021"/>
                  <w:tcBorders>
                    <w:top w:val="single" w:color="000000" w:sz="4"/>
                    <w:left w:val="none" w:color="000000" w:sz="4"/>
                    <w:bottom w:val="single" w:color="000000" w:sz="4"/>
                    <w:right w:val="single" w:color="000000" w:sz="4"/>
                  </w:tcBorders>
                  <w:vAlign w:val="top"/>
                </w:tcPr>
                <w:p>
                  <w:pPr>
                    <w:jc w:val="center"/>
                  </w:pPr>
                  <w:r>
                    <w:rPr>
                      <w:b/>
                      <w:sz w:val="21"/>
                    </w:rPr>
                    <w:t>产品名称</w:t>
                  </w:r>
                </w:p>
              </w:tc>
              <w:tc>
                <w:tcPr>
                  <w:tcW w:type="dxa" w:w="1763"/>
                  <w:tcBorders>
                    <w:top w:val="single" w:color="000000" w:sz="4"/>
                    <w:left w:val="none" w:color="000000" w:sz="4"/>
                    <w:bottom w:val="single" w:color="000000" w:sz="4"/>
                    <w:right w:val="single" w:color="000000" w:sz="4"/>
                  </w:tcBorders>
                  <w:vAlign w:val="top"/>
                </w:tcPr>
                <w:p>
                  <w:pPr>
                    <w:jc w:val="center"/>
                  </w:pPr>
                  <w:r>
                    <w:rPr>
                      <w:b/>
                      <w:sz w:val="21"/>
                    </w:rPr>
                    <w:t>规格</w:t>
                  </w:r>
                  <w:r>
                    <w:rPr>
                      <w:b/>
                      <w:sz w:val="21"/>
                    </w:rPr>
                    <w:t>/参数</w:t>
                  </w:r>
                </w:p>
              </w:tc>
              <w:tc>
                <w:tcPr>
                  <w:tcW w:type="dxa" w:w="596"/>
                  <w:tcBorders>
                    <w:top w:val="single" w:color="000000" w:sz="4"/>
                    <w:left w:val="none" w:color="000000" w:sz="4"/>
                    <w:bottom w:val="single" w:color="000000" w:sz="4"/>
                    <w:right w:val="single" w:color="000000" w:sz="4"/>
                  </w:tcBorders>
                  <w:vAlign w:val="top"/>
                </w:tcPr>
                <w:p>
                  <w:pPr>
                    <w:jc w:val="center"/>
                  </w:pPr>
                  <w:r>
                    <w:rPr>
                      <w:b/>
                      <w:sz w:val="21"/>
                    </w:rPr>
                    <w:t>单位</w:t>
                  </w:r>
                </w:p>
              </w:tc>
              <w:tc>
                <w:tcPr>
                  <w:tcW w:type="dxa" w:w="596"/>
                  <w:tcBorders>
                    <w:top w:val="single" w:color="000000" w:sz="4"/>
                    <w:left w:val="none" w:color="000000" w:sz="4"/>
                    <w:bottom w:val="single" w:color="000000" w:sz="4"/>
                    <w:right w:val="single" w:color="000000" w:sz="4"/>
                  </w:tcBorders>
                  <w:vAlign w:val="top"/>
                </w:tcPr>
                <w:p>
                  <w:pPr>
                    <w:jc w:val="center"/>
                  </w:pPr>
                  <w:r>
                    <w:rPr>
                      <w:b/>
                      <w:sz w:val="21"/>
                    </w:rPr>
                    <w:t>预估</w:t>
                  </w:r>
                  <w:r>
                    <w:rPr>
                      <w:b/>
                      <w:sz w:val="21"/>
                    </w:rPr>
                    <w:t>数量</w:t>
                  </w:r>
                </w:p>
              </w:tc>
              <w:tc>
                <w:tcPr>
                  <w:tcW w:type="dxa" w:w="622"/>
                  <w:tcBorders>
                    <w:top w:val="single" w:color="000000" w:sz="4"/>
                    <w:left w:val="none" w:color="000000" w:sz="4"/>
                    <w:bottom w:val="single" w:color="000000" w:sz="4"/>
                    <w:right w:val="single" w:color="000000" w:sz="4"/>
                  </w:tcBorders>
                  <w:vAlign w:val="top"/>
                </w:tcPr>
                <w:p>
                  <w:pPr>
                    <w:jc w:val="center"/>
                  </w:pPr>
                  <w:r>
                    <w:rPr>
                      <w:b/>
                      <w:sz w:val="21"/>
                    </w:rPr>
                    <w:t>单价</w:t>
                  </w:r>
                </w:p>
              </w:tc>
              <w:tc>
                <w:tcPr>
                  <w:tcW w:type="dxa" w:w="621"/>
                  <w:tcBorders>
                    <w:top w:val="single" w:color="000000" w:sz="4"/>
                    <w:left w:val="none" w:color="000000" w:sz="4"/>
                    <w:bottom w:val="single" w:color="000000" w:sz="4"/>
                    <w:right w:val="single" w:color="000000" w:sz="4"/>
                  </w:tcBorders>
                  <w:vAlign w:val="top"/>
                </w:tcPr>
                <w:p>
                  <w:pPr>
                    <w:jc w:val="center"/>
                  </w:pPr>
                  <w:r>
                    <w:rPr>
                      <w:b/>
                      <w:sz w:val="21"/>
                    </w:rPr>
                    <w:t>是否进口</w:t>
                  </w:r>
                </w:p>
              </w:tc>
            </w:tr>
            <w:tr>
              <w:tc>
                <w:tcPr>
                  <w:tcW w:type="dxa" w:w="38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021"/>
                  <w:tcBorders>
                    <w:top w:val="none" w:color="000000" w:sz="4"/>
                    <w:left w:val="none" w:color="000000" w:sz="4"/>
                    <w:bottom w:val="single" w:color="000000" w:sz="4"/>
                    <w:right w:val="single" w:color="000000" w:sz="4"/>
                  </w:tcBorders>
                  <w:vAlign w:val="top"/>
                </w:tcPr>
                <w:p>
                  <w:pPr>
                    <w:jc w:val="center"/>
                  </w:pPr>
                  <w:r>
                    <w:rPr>
                      <w:sz w:val="21"/>
                    </w:rPr>
                    <w:t>高纯氩气（</w:t>
                  </w:r>
                  <w:r>
                    <w:rPr>
                      <w:sz w:val="21"/>
                    </w:rPr>
                    <w:t>1）</w:t>
                  </w:r>
                </w:p>
              </w:tc>
              <w:tc>
                <w:tcPr>
                  <w:tcW w:type="dxa" w:w="1763"/>
                  <w:tcBorders>
                    <w:top w:val="none" w:color="000000" w:sz="4"/>
                    <w:left w:val="none" w:color="000000" w:sz="4"/>
                    <w:bottom w:val="single" w:color="000000" w:sz="4"/>
                    <w:right w:val="single" w:color="000000" w:sz="4"/>
                  </w:tcBorders>
                  <w:vAlign w:val="top"/>
                </w:tcPr>
                <w:p>
                  <w:pPr>
                    <w:jc w:val="center"/>
                  </w:pPr>
                  <w:r>
                    <w:rPr>
                      <w:b/>
                      <w:sz w:val="21"/>
                    </w:rPr>
                    <w:t>▲</w:t>
                  </w:r>
                  <w:r>
                    <w:rPr>
                      <w:sz w:val="21"/>
                    </w:rPr>
                    <w:t>40L/瓶，14.5±0.5Mpa</w:t>
                  </w:r>
                </w:p>
              </w:tc>
              <w:tc>
                <w:tcPr>
                  <w:tcW w:type="dxa" w:w="59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96"/>
                  <w:tcBorders>
                    <w:top w:val="none" w:color="000000" w:sz="4"/>
                    <w:left w:val="none" w:color="000000" w:sz="4"/>
                    <w:bottom w:val="single" w:color="000000" w:sz="4"/>
                    <w:right w:val="single" w:color="000000" w:sz="4"/>
                  </w:tcBorders>
                  <w:vAlign w:val="top"/>
                </w:tcPr>
                <w:p>
                  <w:pPr>
                    <w:jc w:val="center"/>
                  </w:pPr>
                  <w:r>
                    <w:rPr>
                      <w:sz w:val="21"/>
                    </w:rPr>
                    <w:t>270</w:t>
                  </w:r>
                </w:p>
              </w:tc>
              <w:tc>
                <w:tcPr>
                  <w:tcW w:type="dxa" w:w="622"/>
                  <w:tcBorders>
                    <w:top w:val="none" w:color="000000" w:sz="4"/>
                    <w:left w:val="none" w:color="000000" w:sz="4"/>
                    <w:bottom w:val="single" w:color="000000" w:sz="4"/>
                    <w:right w:val="single" w:color="000000" w:sz="4"/>
                  </w:tcBorders>
                  <w:vAlign w:val="top"/>
                </w:tcPr>
                <w:p>
                  <w:pPr>
                    <w:jc w:val="center"/>
                  </w:pPr>
                  <w:r>
                    <w:rPr>
                      <w:sz w:val="21"/>
                    </w:rPr>
                    <w:t>180.00</w:t>
                  </w:r>
                </w:p>
              </w:tc>
              <w:tc>
                <w:tcPr>
                  <w:tcW w:type="dxa" w:w="621"/>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8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021"/>
                  <w:tcBorders>
                    <w:top w:val="none" w:color="000000" w:sz="4"/>
                    <w:left w:val="none" w:color="000000" w:sz="4"/>
                    <w:bottom w:val="single" w:color="000000" w:sz="4"/>
                    <w:right w:val="single" w:color="000000" w:sz="4"/>
                  </w:tcBorders>
                  <w:vAlign w:val="top"/>
                </w:tcPr>
                <w:p>
                  <w:pPr>
                    <w:jc w:val="center"/>
                  </w:pPr>
                  <w:r>
                    <w:rPr>
                      <w:sz w:val="21"/>
                    </w:rPr>
                    <w:t>高纯氩气（</w:t>
                  </w:r>
                  <w:r>
                    <w:rPr>
                      <w:sz w:val="21"/>
                    </w:rPr>
                    <w:t>2）</w:t>
                  </w:r>
                </w:p>
              </w:tc>
              <w:tc>
                <w:tcPr>
                  <w:tcW w:type="dxa" w:w="1763"/>
                  <w:tcBorders>
                    <w:top w:val="none" w:color="000000" w:sz="4"/>
                    <w:left w:val="none" w:color="000000" w:sz="4"/>
                    <w:bottom w:val="single" w:color="000000" w:sz="4"/>
                    <w:right w:val="single" w:color="000000" w:sz="4"/>
                  </w:tcBorders>
                  <w:vAlign w:val="top"/>
                </w:tcPr>
                <w:p>
                  <w:pPr>
                    <w:jc w:val="center"/>
                  </w:pPr>
                  <w:r>
                    <w:rPr>
                      <w:sz w:val="21"/>
                    </w:rPr>
                    <w:t>10L/瓶，10±0.5Mpa</w:t>
                  </w:r>
                </w:p>
              </w:tc>
              <w:tc>
                <w:tcPr>
                  <w:tcW w:type="dxa" w:w="59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96"/>
                  <w:tcBorders>
                    <w:top w:val="none" w:color="000000" w:sz="4"/>
                    <w:left w:val="none" w:color="000000" w:sz="4"/>
                    <w:bottom w:val="single" w:color="000000" w:sz="4"/>
                    <w:right w:val="single" w:color="000000" w:sz="4"/>
                  </w:tcBorders>
                  <w:vAlign w:val="top"/>
                </w:tcPr>
                <w:p>
                  <w:pPr>
                    <w:jc w:val="center"/>
                  </w:pPr>
                  <w:r>
                    <w:rPr>
                      <w:sz w:val="21"/>
                    </w:rPr>
                    <w:t>9</w:t>
                  </w:r>
                </w:p>
              </w:tc>
              <w:tc>
                <w:tcPr>
                  <w:tcW w:type="dxa" w:w="622"/>
                  <w:tcBorders>
                    <w:top w:val="none" w:color="000000" w:sz="4"/>
                    <w:left w:val="none" w:color="000000" w:sz="4"/>
                    <w:bottom w:val="single" w:color="000000" w:sz="4"/>
                    <w:right w:val="single" w:color="000000" w:sz="4"/>
                  </w:tcBorders>
                  <w:vAlign w:val="top"/>
                </w:tcPr>
                <w:p>
                  <w:pPr>
                    <w:jc w:val="center"/>
                  </w:pPr>
                  <w:r>
                    <w:rPr>
                      <w:sz w:val="21"/>
                    </w:rPr>
                    <w:t>110.00</w:t>
                  </w:r>
                </w:p>
              </w:tc>
              <w:tc>
                <w:tcPr>
                  <w:tcW w:type="dxa" w:w="621"/>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8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021"/>
                  <w:tcBorders>
                    <w:top w:val="none" w:color="000000" w:sz="4"/>
                    <w:left w:val="none" w:color="000000" w:sz="4"/>
                    <w:bottom w:val="single" w:color="000000" w:sz="4"/>
                    <w:right w:val="single" w:color="000000" w:sz="4"/>
                  </w:tcBorders>
                  <w:vAlign w:val="top"/>
                </w:tcPr>
                <w:p>
                  <w:pPr>
                    <w:jc w:val="center"/>
                  </w:pPr>
                  <w:r>
                    <w:rPr>
                      <w:sz w:val="21"/>
                    </w:rPr>
                    <w:t>高纯氮气（</w:t>
                  </w:r>
                  <w:r>
                    <w:rPr>
                      <w:sz w:val="21"/>
                    </w:rPr>
                    <w:t>1）</w:t>
                  </w:r>
                </w:p>
              </w:tc>
              <w:tc>
                <w:tcPr>
                  <w:tcW w:type="dxa" w:w="1763"/>
                  <w:tcBorders>
                    <w:top w:val="none" w:color="000000" w:sz="4"/>
                    <w:left w:val="none" w:color="000000" w:sz="4"/>
                    <w:bottom w:val="single" w:color="000000" w:sz="4"/>
                    <w:right w:val="single" w:color="000000" w:sz="4"/>
                  </w:tcBorders>
                  <w:vAlign w:val="top"/>
                </w:tcPr>
                <w:p>
                  <w:pPr>
                    <w:jc w:val="center"/>
                  </w:pPr>
                  <w:r>
                    <w:rPr>
                      <w:b/>
                      <w:sz w:val="21"/>
                    </w:rPr>
                    <w:t>▲</w:t>
                  </w:r>
                  <w:r>
                    <w:rPr>
                      <w:sz w:val="21"/>
                    </w:rPr>
                    <w:t>40L/瓶，14.5±0.5Mpa</w:t>
                  </w:r>
                </w:p>
              </w:tc>
              <w:tc>
                <w:tcPr>
                  <w:tcW w:type="dxa" w:w="59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96"/>
                  <w:tcBorders>
                    <w:top w:val="none" w:color="000000" w:sz="4"/>
                    <w:left w:val="none" w:color="000000" w:sz="4"/>
                    <w:bottom w:val="single" w:color="000000" w:sz="4"/>
                    <w:right w:val="single" w:color="000000" w:sz="4"/>
                  </w:tcBorders>
                  <w:vAlign w:val="top"/>
                </w:tcPr>
                <w:p>
                  <w:pPr>
                    <w:jc w:val="center"/>
                  </w:pPr>
                  <w:r>
                    <w:rPr>
                      <w:sz w:val="21"/>
                    </w:rPr>
                    <w:t>142</w:t>
                  </w:r>
                </w:p>
              </w:tc>
              <w:tc>
                <w:tcPr>
                  <w:tcW w:type="dxa" w:w="622"/>
                  <w:tcBorders>
                    <w:top w:val="none" w:color="000000" w:sz="4"/>
                    <w:left w:val="none" w:color="000000" w:sz="4"/>
                    <w:bottom w:val="single" w:color="000000" w:sz="4"/>
                    <w:right w:val="single" w:color="000000" w:sz="4"/>
                  </w:tcBorders>
                  <w:vAlign w:val="top"/>
                </w:tcPr>
                <w:p>
                  <w:pPr>
                    <w:jc w:val="center"/>
                  </w:pPr>
                  <w:r>
                    <w:rPr>
                      <w:sz w:val="21"/>
                    </w:rPr>
                    <w:t>100.00</w:t>
                  </w:r>
                </w:p>
              </w:tc>
              <w:tc>
                <w:tcPr>
                  <w:tcW w:type="dxa" w:w="621"/>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8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021"/>
                  <w:tcBorders>
                    <w:top w:val="none" w:color="000000" w:sz="4"/>
                    <w:left w:val="none" w:color="000000" w:sz="4"/>
                    <w:bottom w:val="single" w:color="000000" w:sz="4"/>
                    <w:right w:val="single" w:color="000000" w:sz="4"/>
                  </w:tcBorders>
                  <w:vAlign w:val="top"/>
                </w:tcPr>
                <w:p>
                  <w:pPr>
                    <w:jc w:val="center"/>
                  </w:pPr>
                  <w:r>
                    <w:rPr>
                      <w:sz w:val="21"/>
                    </w:rPr>
                    <w:t>高纯氮气（</w:t>
                  </w:r>
                  <w:r>
                    <w:rPr>
                      <w:sz w:val="21"/>
                    </w:rPr>
                    <w:t>2）</w:t>
                  </w:r>
                </w:p>
              </w:tc>
              <w:tc>
                <w:tcPr>
                  <w:tcW w:type="dxa" w:w="1763"/>
                  <w:tcBorders>
                    <w:top w:val="none" w:color="000000" w:sz="4"/>
                    <w:left w:val="none" w:color="000000" w:sz="4"/>
                    <w:bottom w:val="single" w:color="000000" w:sz="4"/>
                    <w:right w:val="single" w:color="000000" w:sz="4"/>
                  </w:tcBorders>
                  <w:vAlign w:val="top"/>
                </w:tcPr>
                <w:p>
                  <w:pPr>
                    <w:jc w:val="center"/>
                  </w:pPr>
                  <w:r>
                    <w:rPr>
                      <w:sz w:val="21"/>
                    </w:rPr>
                    <w:t>10L/瓶，10±0.5Mpa</w:t>
                  </w:r>
                </w:p>
              </w:tc>
              <w:tc>
                <w:tcPr>
                  <w:tcW w:type="dxa" w:w="59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96"/>
                  <w:tcBorders>
                    <w:top w:val="none" w:color="000000" w:sz="4"/>
                    <w:left w:val="none" w:color="000000" w:sz="4"/>
                    <w:bottom w:val="single" w:color="000000" w:sz="4"/>
                    <w:right w:val="single" w:color="000000" w:sz="4"/>
                  </w:tcBorders>
                  <w:vAlign w:val="top"/>
                </w:tcPr>
                <w:p>
                  <w:pPr>
                    <w:jc w:val="center"/>
                  </w:pPr>
                  <w:r>
                    <w:rPr>
                      <w:sz w:val="21"/>
                    </w:rPr>
                    <w:t>6</w:t>
                  </w:r>
                </w:p>
              </w:tc>
              <w:tc>
                <w:tcPr>
                  <w:tcW w:type="dxa" w:w="622"/>
                  <w:tcBorders>
                    <w:top w:val="none" w:color="000000" w:sz="4"/>
                    <w:left w:val="none" w:color="000000" w:sz="4"/>
                    <w:bottom w:val="single" w:color="000000" w:sz="4"/>
                    <w:right w:val="single" w:color="000000" w:sz="4"/>
                  </w:tcBorders>
                  <w:vAlign w:val="top"/>
                </w:tcPr>
                <w:p>
                  <w:pPr>
                    <w:jc w:val="center"/>
                  </w:pPr>
                  <w:r>
                    <w:rPr>
                      <w:sz w:val="21"/>
                    </w:rPr>
                    <w:t>95.00</w:t>
                  </w:r>
                </w:p>
              </w:tc>
              <w:tc>
                <w:tcPr>
                  <w:tcW w:type="dxa" w:w="621"/>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80"/>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021"/>
                  <w:tcBorders>
                    <w:top w:val="none" w:color="000000" w:sz="4"/>
                    <w:left w:val="none" w:color="000000" w:sz="4"/>
                    <w:bottom w:val="single" w:color="000000" w:sz="4"/>
                    <w:right w:val="single" w:color="000000" w:sz="4"/>
                  </w:tcBorders>
                  <w:vAlign w:val="top"/>
                </w:tcPr>
                <w:p>
                  <w:pPr>
                    <w:jc w:val="center"/>
                  </w:pPr>
                  <w:r>
                    <w:rPr>
                      <w:sz w:val="21"/>
                    </w:rPr>
                    <w:t>工业氮气</w:t>
                  </w:r>
                </w:p>
              </w:tc>
              <w:tc>
                <w:tcPr>
                  <w:tcW w:type="dxa" w:w="1763"/>
                  <w:tcBorders>
                    <w:top w:val="none" w:color="000000" w:sz="4"/>
                    <w:left w:val="none" w:color="000000" w:sz="4"/>
                    <w:bottom w:val="single" w:color="000000" w:sz="4"/>
                    <w:right w:val="single" w:color="000000" w:sz="4"/>
                  </w:tcBorders>
                  <w:vAlign w:val="top"/>
                </w:tcPr>
                <w:p>
                  <w:pPr>
                    <w:jc w:val="center"/>
                  </w:pPr>
                  <w:r>
                    <w:rPr>
                      <w:b/>
                      <w:sz w:val="21"/>
                    </w:rPr>
                    <w:t>▲</w:t>
                  </w:r>
                  <w:r>
                    <w:rPr>
                      <w:sz w:val="21"/>
                    </w:rPr>
                    <w:t>40L/瓶，14.5±0.5Mpa</w:t>
                  </w:r>
                </w:p>
              </w:tc>
              <w:tc>
                <w:tcPr>
                  <w:tcW w:type="dxa" w:w="59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96"/>
                  <w:tcBorders>
                    <w:top w:val="none" w:color="000000" w:sz="4"/>
                    <w:left w:val="none" w:color="000000" w:sz="4"/>
                    <w:bottom w:val="single" w:color="000000" w:sz="4"/>
                    <w:right w:val="single" w:color="000000" w:sz="4"/>
                  </w:tcBorders>
                  <w:vAlign w:val="top"/>
                </w:tcPr>
                <w:p>
                  <w:pPr>
                    <w:jc w:val="center"/>
                  </w:pPr>
                  <w:r>
                    <w:rPr>
                      <w:sz w:val="21"/>
                    </w:rPr>
                    <w:t>102</w:t>
                  </w:r>
                </w:p>
              </w:tc>
              <w:tc>
                <w:tcPr>
                  <w:tcW w:type="dxa" w:w="622"/>
                  <w:tcBorders>
                    <w:top w:val="none" w:color="000000" w:sz="4"/>
                    <w:left w:val="none" w:color="000000" w:sz="4"/>
                    <w:bottom w:val="single" w:color="000000" w:sz="4"/>
                    <w:right w:val="single" w:color="000000" w:sz="4"/>
                  </w:tcBorders>
                  <w:vAlign w:val="top"/>
                </w:tcPr>
                <w:p>
                  <w:pPr>
                    <w:jc w:val="center"/>
                  </w:pPr>
                  <w:r>
                    <w:rPr>
                      <w:sz w:val="21"/>
                    </w:rPr>
                    <w:t>50.00</w:t>
                  </w:r>
                </w:p>
              </w:tc>
              <w:tc>
                <w:tcPr>
                  <w:tcW w:type="dxa" w:w="621"/>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8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021"/>
                  <w:tcBorders>
                    <w:top w:val="none" w:color="000000" w:sz="4"/>
                    <w:left w:val="none" w:color="000000" w:sz="4"/>
                    <w:bottom w:val="single" w:color="000000" w:sz="4"/>
                    <w:right w:val="single" w:color="000000" w:sz="4"/>
                  </w:tcBorders>
                  <w:vAlign w:val="top"/>
                </w:tcPr>
                <w:p>
                  <w:pPr>
                    <w:jc w:val="center"/>
                  </w:pPr>
                  <w:r>
                    <w:rPr>
                      <w:sz w:val="21"/>
                    </w:rPr>
                    <w:t>高纯氦气</w:t>
                  </w:r>
                </w:p>
              </w:tc>
              <w:tc>
                <w:tcPr>
                  <w:tcW w:type="dxa" w:w="1763"/>
                  <w:tcBorders>
                    <w:top w:val="none" w:color="000000" w:sz="4"/>
                    <w:left w:val="none" w:color="000000" w:sz="4"/>
                    <w:bottom w:val="single" w:color="000000" w:sz="4"/>
                    <w:right w:val="single" w:color="000000" w:sz="4"/>
                  </w:tcBorders>
                  <w:vAlign w:val="top"/>
                </w:tcPr>
                <w:p>
                  <w:pPr>
                    <w:jc w:val="center"/>
                  </w:pPr>
                  <w:r>
                    <w:rPr>
                      <w:b/>
                      <w:sz w:val="21"/>
                    </w:rPr>
                    <w:t>▲</w:t>
                  </w:r>
                  <w:r>
                    <w:rPr>
                      <w:sz w:val="21"/>
                    </w:rPr>
                    <w:t>40L/瓶，14.5±0.5Mpa</w:t>
                  </w:r>
                </w:p>
              </w:tc>
              <w:tc>
                <w:tcPr>
                  <w:tcW w:type="dxa" w:w="59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96"/>
                  <w:tcBorders>
                    <w:top w:val="none" w:color="000000" w:sz="4"/>
                    <w:left w:val="none" w:color="000000" w:sz="4"/>
                    <w:bottom w:val="single" w:color="000000" w:sz="4"/>
                    <w:right w:val="single" w:color="000000" w:sz="4"/>
                  </w:tcBorders>
                  <w:vAlign w:val="top"/>
                </w:tcPr>
                <w:p>
                  <w:pPr>
                    <w:jc w:val="center"/>
                  </w:pPr>
                  <w:r>
                    <w:rPr>
                      <w:sz w:val="21"/>
                    </w:rPr>
                    <w:t>33</w:t>
                  </w:r>
                </w:p>
              </w:tc>
              <w:tc>
                <w:tcPr>
                  <w:tcW w:type="dxa" w:w="622"/>
                  <w:tcBorders>
                    <w:top w:val="none" w:color="000000" w:sz="4"/>
                    <w:left w:val="none" w:color="000000" w:sz="4"/>
                    <w:bottom w:val="single" w:color="000000" w:sz="4"/>
                    <w:right w:val="single" w:color="000000" w:sz="4"/>
                  </w:tcBorders>
                  <w:vAlign w:val="top"/>
                </w:tcPr>
                <w:p>
                  <w:pPr>
                    <w:jc w:val="center"/>
                  </w:pPr>
                  <w:r>
                    <w:rPr>
                      <w:sz w:val="21"/>
                    </w:rPr>
                    <w:t>2200.00</w:t>
                  </w:r>
                </w:p>
              </w:tc>
              <w:tc>
                <w:tcPr>
                  <w:tcW w:type="dxa" w:w="621"/>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80"/>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021"/>
                  <w:tcBorders>
                    <w:top w:val="none" w:color="000000" w:sz="4"/>
                    <w:left w:val="none" w:color="000000" w:sz="4"/>
                    <w:bottom w:val="single" w:color="000000" w:sz="4"/>
                    <w:right w:val="single" w:color="000000" w:sz="4"/>
                  </w:tcBorders>
                  <w:vAlign w:val="top"/>
                </w:tcPr>
                <w:p>
                  <w:pPr>
                    <w:jc w:val="center"/>
                  </w:pPr>
                  <w:r>
                    <w:rPr>
                      <w:sz w:val="21"/>
                    </w:rPr>
                    <w:t>高纯乙炔</w:t>
                  </w:r>
                </w:p>
              </w:tc>
              <w:tc>
                <w:tcPr>
                  <w:tcW w:type="dxa" w:w="1763"/>
                  <w:tcBorders>
                    <w:top w:val="none" w:color="000000" w:sz="4"/>
                    <w:left w:val="none" w:color="000000" w:sz="4"/>
                    <w:bottom w:val="single" w:color="000000" w:sz="4"/>
                    <w:right w:val="single" w:color="000000" w:sz="4"/>
                  </w:tcBorders>
                  <w:vAlign w:val="top"/>
                </w:tcPr>
                <w:p>
                  <w:pPr>
                    <w:jc w:val="center"/>
                  </w:pPr>
                  <w:r>
                    <w:rPr>
                      <w:sz w:val="21"/>
                    </w:rPr>
                    <w:t>40L/瓶</w:t>
                  </w:r>
                </w:p>
              </w:tc>
              <w:tc>
                <w:tcPr>
                  <w:tcW w:type="dxa" w:w="59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596"/>
                  <w:tcBorders>
                    <w:top w:val="none" w:color="000000" w:sz="4"/>
                    <w:left w:val="none" w:color="000000" w:sz="4"/>
                    <w:bottom w:val="single" w:color="000000" w:sz="4"/>
                    <w:right w:val="single" w:color="000000" w:sz="4"/>
                  </w:tcBorders>
                  <w:vAlign w:val="top"/>
                </w:tcPr>
                <w:p>
                  <w:pPr>
                    <w:jc w:val="center"/>
                  </w:pPr>
                  <w:r>
                    <w:rPr>
                      <w:sz w:val="21"/>
                    </w:rPr>
                    <w:t>4</w:t>
                  </w:r>
                </w:p>
              </w:tc>
              <w:tc>
                <w:tcPr>
                  <w:tcW w:type="dxa" w:w="622"/>
                  <w:tcBorders>
                    <w:top w:val="none" w:color="000000" w:sz="4"/>
                    <w:left w:val="none" w:color="000000" w:sz="4"/>
                    <w:bottom w:val="single" w:color="000000" w:sz="4"/>
                    <w:right w:val="single" w:color="000000" w:sz="4"/>
                  </w:tcBorders>
                  <w:vAlign w:val="top"/>
                </w:tcPr>
                <w:p>
                  <w:pPr>
                    <w:jc w:val="center"/>
                  </w:pPr>
                  <w:r>
                    <w:rPr>
                      <w:sz w:val="21"/>
                    </w:rPr>
                    <w:t>360.00</w:t>
                  </w:r>
                </w:p>
              </w:tc>
              <w:tc>
                <w:tcPr>
                  <w:tcW w:type="dxa" w:w="621"/>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80"/>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021"/>
                  <w:tcBorders>
                    <w:top w:val="none" w:color="000000" w:sz="4"/>
                    <w:left w:val="none" w:color="000000" w:sz="4"/>
                    <w:bottom w:val="single" w:color="000000" w:sz="4"/>
                    <w:right w:val="single" w:color="000000" w:sz="4"/>
                  </w:tcBorders>
                  <w:vAlign w:val="top"/>
                </w:tcPr>
                <w:p>
                  <w:pPr>
                    <w:jc w:val="center"/>
                  </w:pPr>
                  <w:r>
                    <w:rPr>
                      <w:sz w:val="21"/>
                    </w:rPr>
                    <w:t>液态氩气</w:t>
                  </w:r>
                </w:p>
              </w:tc>
              <w:tc>
                <w:tcPr>
                  <w:tcW w:type="dxa" w:w="1763"/>
                  <w:tcBorders>
                    <w:top w:val="none" w:color="000000" w:sz="4"/>
                    <w:left w:val="none" w:color="000000" w:sz="4"/>
                    <w:bottom w:val="single" w:color="000000" w:sz="4"/>
                    <w:right w:val="single" w:color="000000" w:sz="4"/>
                  </w:tcBorders>
                  <w:vAlign w:val="top"/>
                </w:tcPr>
                <w:p>
                  <w:pPr>
                    <w:jc w:val="center"/>
                  </w:pPr>
                  <w:r>
                    <w:rPr>
                      <w:sz w:val="21"/>
                    </w:rPr>
                    <w:t>175L/罐</w:t>
                  </w:r>
                </w:p>
              </w:tc>
              <w:tc>
                <w:tcPr>
                  <w:tcW w:type="dxa" w:w="596"/>
                  <w:tcBorders>
                    <w:top w:val="none" w:color="000000" w:sz="4"/>
                    <w:left w:val="none" w:color="000000" w:sz="4"/>
                    <w:bottom w:val="single" w:color="000000" w:sz="4"/>
                    <w:right w:val="single" w:color="000000" w:sz="4"/>
                  </w:tcBorders>
                  <w:vAlign w:val="top"/>
                </w:tcPr>
                <w:p>
                  <w:pPr>
                    <w:jc w:val="center"/>
                  </w:pPr>
                  <w:r>
                    <w:rPr>
                      <w:sz w:val="21"/>
                    </w:rPr>
                    <w:t>罐</w:t>
                  </w:r>
                </w:p>
              </w:tc>
              <w:tc>
                <w:tcPr>
                  <w:tcW w:type="dxa" w:w="596"/>
                  <w:tcBorders>
                    <w:top w:val="none" w:color="000000" w:sz="4"/>
                    <w:left w:val="none" w:color="000000" w:sz="4"/>
                    <w:bottom w:val="single" w:color="000000" w:sz="4"/>
                    <w:right w:val="single" w:color="000000" w:sz="4"/>
                  </w:tcBorders>
                  <w:vAlign w:val="top"/>
                </w:tcPr>
                <w:p>
                  <w:pPr>
                    <w:jc w:val="center"/>
                  </w:pPr>
                  <w:r>
                    <w:rPr>
                      <w:sz w:val="21"/>
                    </w:rPr>
                    <w:t>25</w:t>
                  </w:r>
                </w:p>
              </w:tc>
              <w:tc>
                <w:tcPr>
                  <w:tcW w:type="dxa" w:w="622"/>
                  <w:tcBorders>
                    <w:top w:val="none" w:color="000000" w:sz="4"/>
                    <w:left w:val="none" w:color="000000" w:sz="4"/>
                    <w:bottom w:val="single" w:color="000000" w:sz="4"/>
                    <w:right w:val="single" w:color="000000" w:sz="4"/>
                  </w:tcBorders>
                  <w:vAlign w:val="top"/>
                </w:tcPr>
                <w:p>
                  <w:pPr>
                    <w:jc w:val="center"/>
                  </w:pPr>
                  <w:r>
                    <w:rPr>
                      <w:sz w:val="21"/>
                    </w:rPr>
                    <w:t>1300</w:t>
                  </w:r>
                </w:p>
              </w:tc>
              <w:tc>
                <w:tcPr>
                  <w:tcW w:type="dxa" w:w="621"/>
                  <w:tcBorders>
                    <w:top w:val="none" w:color="000000" w:sz="4"/>
                    <w:left w:val="none" w:color="000000" w:sz="4"/>
                    <w:bottom w:val="single" w:color="000000" w:sz="4"/>
                    <w:right w:val="single" w:color="000000" w:sz="4"/>
                  </w:tcBorders>
                  <w:vAlign w:val="top"/>
                </w:tcPr>
                <w:p>
                  <w:pPr>
                    <w:jc w:val="center"/>
                  </w:pPr>
                  <w:r>
                    <w:rPr>
                      <w:sz w:val="21"/>
                    </w:rPr>
                    <w:t>否</w:t>
                  </w:r>
                </w:p>
              </w:tc>
            </w:tr>
            <w:tr>
              <w:tc>
                <w:tcPr>
                  <w:tcW w:type="dxa" w:w="380"/>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021"/>
                  <w:tcBorders>
                    <w:top w:val="none" w:color="000000" w:sz="4"/>
                    <w:left w:val="none" w:color="000000" w:sz="4"/>
                    <w:bottom w:val="single" w:color="000000" w:sz="4"/>
                    <w:right w:val="single" w:color="000000" w:sz="4"/>
                  </w:tcBorders>
                  <w:vAlign w:val="top"/>
                </w:tcPr>
                <w:p>
                  <w:pPr>
                    <w:jc w:val="center"/>
                  </w:pPr>
                  <w:r>
                    <w:rPr>
                      <w:sz w:val="21"/>
                    </w:rPr>
                    <w:t>液态氮气</w:t>
                  </w:r>
                </w:p>
              </w:tc>
              <w:tc>
                <w:tcPr>
                  <w:tcW w:type="dxa" w:w="1763"/>
                  <w:tcBorders>
                    <w:top w:val="none" w:color="000000" w:sz="4"/>
                    <w:left w:val="none" w:color="000000" w:sz="4"/>
                    <w:bottom w:val="single" w:color="000000" w:sz="4"/>
                    <w:right w:val="single" w:color="000000" w:sz="4"/>
                  </w:tcBorders>
                  <w:vAlign w:val="top"/>
                </w:tcPr>
                <w:p>
                  <w:pPr>
                    <w:jc w:val="center"/>
                  </w:pPr>
                  <w:r>
                    <w:rPr>
                      <w:sz w:val="21"/>
                    </w:rPr>
                    <w:t>180L/罐</w:t>
                  </w:r>
                </w:p>
              </w:tc>
              <w:tc>
                <w:tcPr>
                  <w:tcW w:type="dxa" w:w="596"/>
                  <w:tcBorders>
                    <w:top w:val="none" w:color="000000" w:sz="4"/>
                    <w:left w:val="none" w:color="000000" w:sz="4"/>
                    <w:bottom w:val="single" w:color="000000" w:sz="4"/>
                    <w:right w:val="single" w:color="000000" w:sz="4"/>
                  </w:tcBorders>
                  <w:vAlign w:val="top"/>
                </w:tcPr>
                <w:p>
                  <w:pPr>
                    <w:jc w:val="center"/>
                  </w:pPr>
                  <w:r>
                    <w:rPr>
                      <w:sz w:val="21"/>
                    </w:rPr>
                    <w:t>罐</w:t>
                  </w:r>
                </w:p>
              </w:tc>
              <w:tc>
                <w:tcPr>
                  <w:tcW w:type="dxa" w:w="596"/>
                  <w:tcBorders>
                    <w:top w:val="none" w:color="000000" w:sz="4"/>
                    <w:left w:val="none" w:color="000000" w:sz="4"/>
                    <w:bottom w:val="single" w:color="000000" w:sz="4"/>
                    <w:right w:val="single" w:color="000000" w:sz="4"/>
                  </w:tcBorders>
                  <w:vAlign w:val="top"/>
                </w:tcPr>
                <w:p>
                  <w:pPr>
                    <w:jc w:val="center"/>
                  </w:pPr>
                  <w:r>
                    <w:rPr>
                      <w:sz w:val="21"/>
                    </w:rPr>
                    <w:t>8</w:t>
                  </w:r>
                </w:p>
              </w:tc>
              <w:tc>
                <w:tcPr>
                  <w:tcW w:type="dxa" w:w="622"/>
                  <w:tcBorders>
                    <w:top w:val="none" w:color="000000" w:sz="4"/>
                    <w:left w:val="none" w:color="000000" w:sz="4"/>
                    <w:bottom w:val="single" w:color="000000" w:sz="4"/>
                    <w:right w:val="single" w:color="000000" w:sz="4"/>
                  </w:tcBorders>
                  <w:vAlign w:val="top"/>
                </w:tcPr>
                <w:p>
                  <w:pPr>
                    <w:jc w:val="center"/>
                  </w:pPr>
                  <w:r>
                    <w:rPr>
                      <w:sz w:val="21"/>
                    </w:rPr>
                    <w:t>500</w:t>
                  </w:r>
                </w:p>
              </w:tc>
              <w:tc>
                <w:tcPr>
                  <w:tcW w:type="dxa" w:w="621"/>
                  <w:tcBorders>
                    <w:top w:val="none" w:color="000000" w:sz="4"/>
                    <w:left w:val="none" w:color="000000" w:sz="4"/>
                    <w:bottom w:val="single" w:color="000000" w:sz="4"/>
                    <w:right w:val="single" w:color="000000" w:sz="4"/>
                  </w:tcBorders>
                  <w:vAlign w:val="top"/>
                </w:tcPr>
                <w:p>
                  <w:pPr>
                    <w:jc w:val="center"/>
                  </w:pPr>
                  <w:r>
                    <w:rPr>
                      <w:sz w:val="21"/>
                    </w:rPr>
                    <w:t>否</w:t>
                  </w:r>
                </w:p>
              </w:tc>
            </w:tr>
          </w:tbl>
          <w:p>
            <w:r>
              <w:rPr/>
              <w:t xml:space="preserve"> </w:t>
            </w:r>
          </w:p>
          <w:p>
            <w:pPr>
              <w:jc w:val="both"/>
            </w:pPr>
            <w:r>
              <w:rPr>
                <w:b/>
                <w:sz w:val="21"/>
              </w:rPr>
              <w:t>注：</w:t>
            </w:r>
            <w:r>
              <w:rPr>
                <w:b/>
                <w:sz w:val="21"/>
              </w:rPr>
              <w:t>1</w:t>
            </w:r>
            <w:r>
              <w:rPr>
                <w:b/>
                <w:sz w:val="21"/>
              </w:rPr>
              <w:t>、</w:t>
            </w:r>
            <w:r>
              <w:rPr>
                <w:b/>
                <w:sz w:val="21"/>
              </w:rPr>
              <w:t>以上列出数量仅作为预估数量与报价参考，实际结算以实际采购数量结算</w:t>
            </w:r>
            <w:r>
              <w:rPr>
                <w:b/>
                <w:sz w:val="21"/>
              </w:rPr>
              <w:t xml:space="preserve"> </w:t>
            </w:r>
            <w:r>
              <w:rPr>
                <w:b/>
                <w:sz w:val="21"/>
              </w:rPr>
              <w:t>；</w:t>
            </w:r>
          </w:p>
          <w:p>
            <w:pPr>
              <w:jc w:val="both"/>
            </w:pPr>
            <w:r>
              <w:rPr>
                <w:b/>
                <w:sz w:val="21"/>
              </w:rPr>
              <w:t xml:space="preserve">    </w:t>
            </w:r>
            <w:r>
              <w:rPr>
                <w:b/>
                <w:sz w:val="21"/>
              </w:rPr>
              <w:t>2</w:t>
            </w:r>
            <w:r>
              <w:rPr>
                <w:b/>
                <w:sz w:val="21"/>
              </w:rPr>
              <w:t>、投标人须在投标文件中列出提供所有货物的品牌型号。</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广东省科学院生物与医学工程研究所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7</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p>
            <w:r>
              <w:rPr/>
              <w:t>采购包4：综合评分法</w:t>
            </w:r>
          </w:p>
          <w:p>
            <w:r>
              <w:rPr/>
              <w:t>采购包5：综合评分法</w:t>
            </w:r>
          </w:p>
          <w:p>
            <w:r>
              <w:rPr/>
              <w:t>采购包6：综合评分法</w:t>
            </w:r>
          </w:p>
          <w:p>
            <w:r>
              <w:rPr/>
              <w:t>采购包7：综合评分法</w:t>
            </w:r>
          </w:p>
        </w:tc>
      </w:tr>
      <w:tr>
        <w:tc>
          <w:tcPr>
            <w:tcW w:type="dxa" w:w="1051"/>
          </w:tcPr>
          <w:p>
            <w:r>
              <w:rPr/>
              <w:t>5</w:t>
            </w:r>
          </w:p>
        </w:tc>
        <w:tc>
          <w:tcPr>
            <w:tcW w:type="dxa" w:w="2252"/>
          </w:tcPr>
          <w:p>
            <w:r>
              <w:rPr/>
              <w:t>报价形式</w:t>
            </w:r>
          </w:p>
        </w:tc>
        <w:tc>
          <w:tcPr>
            <w:tcW w:type="dxa" w:w="5004"/>
          </w:tcPr>
          <w:p/>
          <w:p>
            <w:r>
              <w:rPr/>
              <w:t>采购包1：折扣率</w:t>
            </w:r>
          </w:p>
          <w:p/>
          <w:p>
            <w:r>
              <w:rPr/>
              <w:t>采购包2：折扣率</w:t>
            </w:r>
          </w:p>
          <w:p/>
          <w:p>
            <w:r>
              <w:rPr/>
              <w:t>采购包3：折扣率</w:t>
            </w:r>
          </w:p>
          <w:p/>
          <w:p>
            <w:r>
              <w:rPr/>
              <w:t>采购包4：折扣率</w:t>
            </w:r>
          </w:p>
          <w:p/>
          <w:p>
            <w:r>
              <w:rPr/>
              <w:t>采购包5：折扣率</w:t>
            </w:r>
          </w:p>
          <w:p/>
          <w:p>
            <w:r>
              <w:rPr/>
              <w:t>采购包6：折扣率</w:t>
            </w:r>
          </w:p>
          <w:p/>
          <w:p>
            <w:r>
              <w:rPr/>
              <w:t>采购包7：折扣率</w:t>
            </w:r>
          </w:p>
        </w:tc>
      </w:tr>
      <w:tr>
        <w:tc>
          <w:tcPr>
            <w:tcW w:type="dxa" w:w="1051"/>
          </w:tcPr>
          <w:p>
            <w:r>
              <w:rPr/>
              <w:t>6</w:t>
            </w:r>
          </w:p>
        </w:tc>
        <w:tc>
          <w:tcPr>
            <w:tcW w:type="dxa" w:w="2252"/>
          </w:tcPr>
          <w:p>
            <w:r>
              <w:rPr/>
              <w:t>报价要求</w:t>
            </w:r>
          </w:p>
        </w:tc>
        <w:tc>
          <w:tcPr>
            <w:tcW w:type="dxa" w:w="5004"/>
          </w:tcPr>
          <w:p/>
          <w:p>
            <w:r>
              <w:rPr/>
              <w:t>采购包1：0% - 100%</w:t>
            </w:r>
          </w:p>
          <w:p/>
          <w:p>
            <w:r>
              <w:rPr/>
              <w:t>采购包2：0% - 100%</w:t>
            </w:r>
          </w:p>
          <w:p/>
          <w:p>
            <w:r>
              <w:rPr/>
              <w:t>采购包3：0% - 100%</w:t>
            </w:r>
          </w:p>
          <w:p/>
          <w:p>
            <w:r>
              <w:rPr/>
              <w:t>采购包4：0% - 100%</w:t>
            </w:r>
          </w:p>
          <w:p/>
          <w:p>
            <w:r>
              <w:rPr/>
              <w:t>采购包5：0% - 100%</w:t>
            </w:r>
          </w:p>
          <w:p/>
          <w:p>
            <w:r>
              <w:rPr/>
              <w:t>采购包6：0% - 100%</w:t>
            </w:r>
          </w:p>
          <w:p/>
          <w:p>
            <w:r>
              <w:rPr/>
              <w:t>采购包7：0%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r>
              <w:rPr/>
              <w:t>采购包3：保证金人民币：0.00元整。</w:t>
            </w:r>
            <w:r>
              <w:rPr/>
              <w:t>采购包4：保证金人民币：0.00元整。</w:t>
            </w:r>
            <w:r>
              <w:rPr/>
              <w:t>采购包5：保证金人民币：0.00元整。</w:t>
            </w:r>
            <w:r>
              <w:rPr/>
              <w:t>采购包6：保证金人民币：0.00元整。</w:t>
            </w:r>
            <w:r>
              <w:rPr/>
              <w:t>采购包7：保证金人民币：0.00元整。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p>
            <w:r>
              <w:rPr/>
              <w:t>采购包3：</w:t>
            </w:r>
            <w:r>
              <w:rPr/>
              <w:t>2家</w:t>
            </w:r>
          </w:p>
          <w:p>
            <w:r>
              <w:rPr/>
              <w:t>采购包4：</w:t>
            </w:r>
            <w:r>
              <w:rPr/>
              <w:t>2家</w:t>
            </w:r>
          </w:p>
          <w:p>
            <w:r>
              <w:rPr/>
              <w:t>采购包5：</w:t>
            </w:r>
            <w:r>
              <w:rPr/>
              <w:t>2家</w:t>
            </w:r>
          </w:p>
          <w:p>
            <w:r>
              <w:rPr/>
              <w:t>采购包6：</w:t>
            </w:r>
            <w:r>
              <w:rPr/>
              <w:t>2家</w:t>
            </w:r>
          </w:p>
          <w:p>
            <w:r>
              <w:rPr/>
              <w:t>采购包7：</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r>
              <w:rPr/>
              <w:t>采购包4：</w:t>
            </w:r>
            <w:r>
              <w:rPr/>
              <w:t>1家</w:t>
            </w:r>
          </w:p>
          <w:p>
            <w:r>
              <w:rPr/>
              <w:t>采购包5：</w:t>
            </w:r>
            <w:r>
              <w:rPr/>
              <w:t>1家</w:t>
            </w:r>
          </w:p>
          <w:p>
            <w:r>
              <w:rPr/>
              <w:t>采购包6：</w:t>
            </w:r>
            <w:r>
              <w:rPr/>
              <w:t>1家</w:t>
            </w:r>
          </w:p>
          <w:p>
            <w:r>
              <w:rPr/>
              <w:t>采购包7：</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Pr>
              <w:jc w:val="left"/>
            </w:pPr>
          </w:p>
          <w:p>
            <w:r>
              <w:rPr/>
              <w:t>采购包4：3家</w:t>
            </w:r>
          </w:p>
          <w:p>
            <w:pPr>
              <w:jc w:val="left"/>
            </w:pPr>
          </w:p>
          <w:p>
            <w:r>
              <w:rPr/>
              <w:t>采购包5：3家</w:t>
            </w:r>
          </w:p>
          <w:p>
            <w:pPr>
              <w:jc w:val="left"/>
            </w:pPr>
          </w:p>
          <w:p>
            <w:r>
              <w:rPr/>
              <w:t>采购包6：3家</w:t>
            </w:r>
          </w:p>
          <w:p>
            <w:pPr>
              <w:jc w:val="left"/>
            </w:pPr>
          </w:p>
          <w:p>
            <w:r>
              <w:rPr/>
              <w:t>采购包7：3家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兼投不兼中：本项目可兼投但不可兼中。本项目评审按照采购包顺序（采购包1 →采购包2→采购包3→采购包4→采购包5→采购包6→采购包7）依次进行评审。投标人可兼投多个采购包但只能成为一个采购包的中标供应商。如投标人已经成为前面采购包的第一中标候选人，其投标文件不参与后续采购包的详细评审。</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各采购包采购预算金额为计算基数参照国家计委颁布的（计价格【2002】1980号）及国家发改委颁布的（发改办价格【2003】857号）的收取。招标代理服务费由各采购包的中标供应商在领取《中标通知书》前一次性向采购代理机构交纳以下金额： 采购包1：￥21,600.00元（大写：人民币贰万壹仟陆佰元整）； 采购包2：￥11,250.00元（大写：人民币壹万壹仟贰佰伍拾元整）； 采购包3：￥9,000.00元（大写：人民币玖仟元整）； 采购包4：￥8,000.00元（大写：人民币捌仟元整）； 采购包5：￥8,000.00元（大写：人民币捌仟元整）； 采购包6：￥8,000.00元（大写：人民币捌仟元整）； 采购包7：￥6,000.00元（大写：人民币陆仟元整）。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p>
            <w:pPr>
              <w:jc w:val="left"/>
            </w:pPr>
            <w:r>
              <w:rPr/>
              <w:t>采购包3：非专门面向中小企业</w:t>
            </w:r>
          </w:p>
          <w:p>
            <w:pPr>
              <w:jc w:val="left"/>
            </w:pPr>
            <w:r>
              <w:rPr/>
              <w:t>采购包4：非专门面向中小企业</w:t>
            </w:r>
          </w:p>
          <w:p>
            <w:pPr>
              <w:jc w:val="left"/>
            </w:pPr>
            <w:r>
              <w:rPr/>
              <w:t>采购包5：非专门面向中小企业</w:t>
            </w:r>
          </w:p>
          <w:p>
            <w:pPr>
              <w:jc w:val="left"/>
            </w:pPr>
            <w:r>
              <w:rPr/>
              <w:t>采购包6：非专门面向中小企业</w:t>
            </w:r>
          </w:p>
          <w:p>
            <w:pPr>
              <w:jc w:val="left"/>
            </w:pPr>
            <w:r>
              <w:rPr/>
              <w:t>采购包7：非专门面向中小企业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吕永珊、吴秋娜</w:t>
      </w:r>
    </w:p>
    <w:p>
      <w:pPr>
        <w:ind w:firstLine="480"/>
      </w:pPr>
      <w:r>
        <w:rPr/>
        <w:t>电话：</w:t>
      </w:r>
      <w:r>
        <w:rPr/>
        <w:t>020-37814404、020-87684402</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采购包1(标准品、试剂、耗材（一）)：综合评分法,是指投标文件满足招标文件全部实质性要求，且按照评审因素的量化指标评审得分最高的投标人为中标候选人的评标方法。（最低报价不是中标的唯一依据。）</w:t>
      </w:r>
    </w:p>
    <w:p/>
    <w:p>
      <w:r>
        <w:rPr/>
        <w:t>采购包2(标准品、试剂、耗材（二）)：综合评分法,是指投标文件满足招标文件全部实质性要求，且按照评审因素的量化指标评审得分最高的投标人为中标候选人的评标方法。（最低报价不是中标的唯一依据。）</w:t>
      </w:r>
    </w:p>
    <w:p/>
    <w:p>
      <w:r>
        <w:rPr/>
        <w:t>采购包3(耗材)：综合评分法,是指投标文件满足招标文件全部实质性要求，且按照评审因素的量化指标评审得分最高的投标人为中标候选人的评标方法。（最低报价不是中标的唯一依据。）</w:t>
      </w:r>
    </w:p>
    <w:p/>
    <w:p>
      <w:r>
        <w:rPr/>
        <w:t>采购包4(标准品)：综合评分法,是指投标文件满足招标文件全部实质性要求，且按照评审因素的量化指标评审得分最高的投标人为中标候选人的评标方法。（最低报价不是中标的唯一依据。）</w:t>
      </w:r>
    </w:p>
    <w:p/>
    <w:p>
      <w:r>
        <w:rPr/>
        <w:t>采购包5(试剂、玻璃器具、耗材（一）)：综合评分法,是指投标文件满足招标文件全部实质性要求，且按照评审因素的量化指标评审得分最高的投标人为中标候选人的评标方法。（最低报价不是中标的唯一依据。）</w:t>
      </w:r>
    </w:p>
    <w:p/>
    <w:p>
      <w:r>
        <w:rPr/>
        <w:t>采购包6(试剂、玻璃器具、耗材（二）)：综合评分法,是指投标文件满足招标文件全部实质性要求，且按照评审因素的量化指标评审得分最高的投标人为中标候选人的评标方法。（最低报价不是中标的唯一依据。）</w:t>
      </w:r>
    </w:p>
    <w:p/>
    <w:p>
      <w:r>
        <w:rPr/>
        <w:t>采购包7(气体)：综合评分法,是指投标文件满足招标文件全部实质性要求，且按照评审因素的量化指标评审得分最高的投标人为中标候选人的评标方法。（最低报价不是中标的唯一依据。）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采购包1（标准品、试剂、耗材（一））：</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采购包2（标准品、试剂、耗材（二））：</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采购包3（耗材）：</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采购包4（标准品）：</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采购包5（试剂、玻璃器具、耗材（一））：</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采购包6（试剂、玻璃器具、耗材（二））：</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采购包7（气体）：</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采购包1（标准品、试剂、耗材（一））：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单位负责人为同一人或者存在直接控股、管理关系的不同供应商，不得同时参加本采购包投标。为本项目提供整体设计、规范编制或者项目管理、监理、检测等服务的供应商，不得再参与本项目投标。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特定资格要求（有效期内的危险化学品经营许可证）</w:t>
            </w:r>
          </w:p>
        </w:tc>
        <w:tc>
          <w:tcPr>
            <w:tcW w:type="dxa" w:w="4238"/>
          </w:tcPr>
          <w:p>
            <w:r>
              <w:rPr/>
              <w:t>有效期内的《危险化学品经营许可证》（法律另有规定的，从其规定）</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采购包2（标准品、试剂、耗材（二））：</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单位负责人为同一人或者存在直接控股、管理关系的不同供应商，不得同时参加本采购包投标。为本项目提供整体设计、规范编制或者项目管理、监理、检测等服务的供应商，不得再参与本项目投标。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特定资格要求（有效期内的危险化学品经营许可证）</w:t>
            </w:r>
          </w:p>
        </w:tc>
        <w:tc>
          <w:tcPr>
            <w:tcW w:type="dxa" w:w="4238"/>
          </w:tcPr>
          <w:p>
            <w:r>
              <w:rPr/>
              <w:t>有效期内的《危险化学品经营许可证》（法律另有规定的，从其规定）</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采购包3（耗材）：</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单位负责人为同一人或者存在直接控股、管理关系的不同供应商，不得同时参加本采购包投标。为本项目提供整体设计、规范编制或者项目管理、监理、检测等服务的供应商，不得再参与本项目投标。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采购包4（标准品）：</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单位负责人为同一人或者存在直接控股、管理关系的不同供应商，不得同时参加本采购包投标。为本项目提供整体设计、规范编制或者项目管理、监理、检测等服务的供应商，不得再参与本项目投标。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采购包5（试剂、玻璃器具、耗材（一））：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单位负责人为同一人或者存在直接控股、管理关系的不同供应商，不得同时参加本采购包投标。为本项目提供整体设计、规范编制或者项目管理、监理、检测等服务的供应商，不得再参与本项目投标。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特定资格要求（有效期内的危险化学品经营许可证）</w:t>
            </w:r>
          </w:p>
        </w:tc>
        <w:tc>
          <w:tcPr>
            <w:tcW w:type="dxa" w:w="4238"/>
          </w:tcPr>
          <w:p>
            <w:r>
              <w:rPr/>
              <w:t>有效期内的《危险化学品经营许可证》（法律另有规定的，从其规定）</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采购包6（试剂、玻璃器具、耗材（二））：</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单位负责人为同一人或者存在直接控股、管理关系的不同供应商，不得同时参加本采购包投标。为本项目提供整体设计、规范编制或者项目管理、监理、检测等服务的供应商，不得再参与本项目投标。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特定资格要求（有效期内的危险化学品经营许可证）</w:t>
            </w:r>
          </w:p>
        </w:tc>
        <w:tc>
          <w:tcPr>
            <w:tcW w:type="dxa" w:w="4238"/>
          </w:tcPr>
          <w:p>
            <w:r>
              <w:rPr/>
              <w:t>有效期内的《危险化学品经营许可证》（法律另有规定的，从其规定）</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采购包7（气体）：</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单位负责人为同一人或者存在直接控股、管理关系的不同供应商，不得同时参加本采购包投标。为本项目提供整体设计、规范编制或者项目管理、监理、检测等服务的供应商，不得再参与本项目投标。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特定资格要求（有效期内的危险化学品经营许可证）</w:t>
            </w:r>
          </w:p>
        </w:tc>
        <w:tc>
          <w:tcPr>
            <w:tcW w:type="dxa" w:w="4238"/>
          </w:tcPr>
          <w:p>
            <w:r>
              <w:rPr/>
              <w:t>有效期内的《危险化学品经营许可证》（法律另有规定的，从其规定）</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采购包1（标准品、试剂、耗材（一））：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投标折扣率固定、唯一且在0.00%-100.00%范围内取值</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t>采购包2（标准品、试剂、耗材（二））：</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投标折扣率固定、唯一且在0.00%-100.00%范围内取值</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t>采购包3（耗材）：</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投标折扣率固定、唯一且在0.00%-100.00%范围内取值</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t>采购包4（标准品）：</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投标折扣率固定、唯一且在0.00%-100.00%范围内取值</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t>采购包5（试剂、玻璃器具、耗材（一））：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投标折扣率固定、唯一且在0.00%-100.00%范围内取值</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t>采购包6（试剂、玻璃器具、耗材（二））：</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投标折扣率固定、唯一且在0.00%-100.00%范围内取值</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t>采购包7（气体）：</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投标折扣率固定、唯一且在0.00%-100.00%范围内取值</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采购包1(标准品、试剂、耗材（一）):</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对采购需求中“▲”条款响应程度 (16.0分)</w:t>
            </w:r>
          </w:p>
        </w:tc>
        <w:tc>
          <w:tcPr>
            <w:tcW w:type="dxa" w:w="5076"/>
          </w:tcPr>
          <w:p>
            <w:pPr>
              <w:jc w:val="left"/>
            </w:pPr>
            <w:r>
              <w:rPr/>
              <w:t>满足采购需求中带“▲”条款（共4项），得16分，每一项不满足扣4分，最低0分。 注：采购需求中要求提供相关证明材料的，需按要求提供，否则不得分。</w:t>
            </w:r>
          </w:p>
        </w:tc>
      </w:tr>
      <w:tr>
        <w:tc>
          <w:tcPr>
            <w:tcW w:type="dxa" w:w="922"/>
            <w:gridSpan w:val="2"/>
            <w:vMerge/>
          </w:tcPr>
          <w:p/>
        </w:tc>
        <w:tc>
          <w:tcPr>
            <w:tcW w:type="dxa" w:w="2307"/>
          </w:tcPr>
          <w:p>
            <w:pPr>
              <w:jc w:val="left"/>
            </w:pPr>
            <w:r>
              <w:rPr/>
              <w:t>项目实施方案（一） (4.0分)</w:t>
            </w:r>
          </w:p>
        </w:tc>
        <w:tc>
          <w:tcPr>
            <w:tcW w:type="dxa" w:w="5076"/>
          </w:tcPr>
          <w:p>
            <w:pPr>
              <w:jc w:val="left"/>
            </w:pPr>
            <w:r>
              <w:rPr/>
              <w:t>评标委员会根据投标人提供的项目实施方案进行评审，方案应包括（投标文件中方案标题应以下列方案名称命名）： (1)供货方案； (2)项目重点、难点分析及应对方案； (3)技术培训； (4)实施能力方案。 提供全部内容得4分，每缺1项扣1分。</w:t>
            </w:r>
          </w:p>
        </w:tc>
      </w:tr>
      <w:tr>
        <w:tc>
          <w:tcPr>
            <w:tcW w:type="dxa" w:w="922"/>
            <w:gridSpan w:val="2"/>
            <w:vMerge/>
          </w:tcPr>
          <w:p/>
        </w:tc>
        <w:tc>
          <w:tcPr>
            <w:tcW w:type="dxa" w:w="2307"/>
          </w:tcPr>
          <w:p>
            <w:pPr>
              <w:jc w:val="left"/>
            </w:pPr>
            <w:r>
              <w:rPr/>
              <w:t>项目实施方案（二） (14.0分)</w:t>
            </w:r>
            <w:r>
              <w:rPr/>
              <w:t>，（等次分值选择：</w:t>
            </w:r>
            <w:r>
              <w:rPr/>
              <w:t>0.0;</w:t>
            </w:r>
            <w:r>
              <w:rPr/>
              <w:t>1.0;</w:t>
            </w:r>
            <w:r>
              <w:rPr/>
              <w:t>5.0;</w:t>
            </w:r>
            <w:r>
              <w:rPr/>
              <w:t>10.0;</w:t>
            </w:r>
            <w:r>
              <w:rPr/>
              <w:t>14.0;</w:t>
            </w:r>
            <w:r>
              <w:rPr/>
              <w:t>）</w:t>
            </w:r>
          </w:p>
        </w:tc>
        <w:tc>
          <w:tcPr>
            <w:tcW w:type="dxa" w:w="5076"/>
          </w:tcPr>
          <w:p>
            <w:pPr>
              <w:jc w:val="left"/>
            </w:pPr>
            <w:r>
              <w:rPr/>
              <w:t>评标委员会根据投标人提供的项目实施方案（一）详细内容进行综合评审： （1）项目实施方案对需求响应全面具体、针对项目全部重点难点全面剖析，能针对全部重点难点提出科学合理、可直接执行的实施方案，有效保障本项目实施，有利于实现服务效果，得14分； （2）项目实施方案对需求响应全面具体，针对部分重点难点全面剖析，只针对部分重点难点提出科学合理，具备较有效执行性的实施方案，能保障本项目服务实施，满足服务效果，得10分； （3）项目实施方案对需求响应较全面具体，针对部分重点难点全面剖析，部分重点难点有其合理之处，具备一定执行性的实施方案，能基本保障本项目服务实施，基本满足服务效果，得5分； （4）项目实施方案对需求响应不全面，只针对部分重点难点剖析，提出方案合理性不足、针对性不强或难以执行的，无法保障本项目服务实施，达不到服务效果，得1分； （5）没提供得0分。</w:t>
            </w:r>
          </w:p>
        </w:tc>
      </w:tr>
      <w:tr>
        <w:tc>
          <w:tcPr>
            <w:tcW w:type="dxa" w:w="922"/>
            <w:gridSpan w:val="2"/>
            <w:vMerge/>
          </w:tcPr>
          <w:p/>
        </w:tc>
        <w:tc>
          <w:tcPr>
            <w:tcW w:type="dxa" w:w="2307"/>
          </w:tcPr>
          <w:p>
            <w:pPr>
              <w:jc w:val="left"/>
            </w:pPr>
            <w:r>
              <w:rPr/>
              <w:t>质量保障措施方案（一） (4.0分)</w:t>
            </w:r>
          </w:p>
        </w:tc>
        <w:tc>
          <w:tcPr>
            <w:tcW w:type="dxa" w:w="5076"/>
          </w:tcPr>
          <w:p>
            <w:pPr>
              <w:jc w:val="left"/>
            </w:pPr>
            <w:r>
              <w:rPr/>
              <w:t>评标委员会根据投标人提供的质量保障措施方案（一）进行评审，方案应包括以下环节（投标文件中方案标题应以下列方案名称命名）： (1)货物来源； (2)货物质量控制； (3)货物稳定性； (4)货物运输。 提供全部内容 得4分，每缺1项扣1分。</w:t>
            </w:r>
          </w:p>
        </w:tc>
      </w:tr>
      <w:tr>
        <w:tc>
          <w:tcPr>
            <w:tcW w:type="dxa" w:w="922"/>
            <w:gridSpan w:val="2"/>
            <w:vMerge/>
          </w:tcPr>
          <w:p/>
        </w:tc>
        <w:tc>
          <w:tcPr>
            <w:tcW w:type="dxa" w:w="2307"/>
          </w:tcPr>
          <w:p>
            <w:pPr>
              <w:jc w:val="left"/>
            </w:pPr>
            <w:r>
              <w:rPr/>
              <w:t>质量保障措施方案（二） (7.0分)</w:t>
            </w:r>
            <w:r>
              <w:rPr/>
              <w:t>，（等次分值选择：</w:t>
            </w:r>
            <w:r>
              <w:rPr/>
              <w:t>0.0;</w:t>
            </w:r>
            <w:r>
              <w:rPr/>
              <w:t>1.0;</w:t>
            </w:r>
            <w:r>
              <w:rPr/>
              <w:t>4.0;</w:t>
            </w:r>
            <w:r>
              <w:rPr/>
              <w:t>7.0;</w:t>
            </w:r>
            <w:r>
              <w:rPr/>
              <w:t>）</w:t>
            </w:r>
          </w:p>
        </w:tc>
        <w:tc>
          <w:tcPr>
            <w:tcW w:type="dxa" w:w="5076"/>
          </w:tcPr>
          <w:p>
            <w:pPr>
              <w:jc w:val="left"/>
            </w:pPr>
            <w:r>
              <w:rPr/>
              <w:t>评标委员会根据投标人提供的项目质量保障措施方案（一）详细内容进行综合评审： （1）质量保障措施对需求响应全面具体、针对项目全部重点难点全面剖析，能针对全部重点难点提出科学合理、可直接执行的实施方案，有效保障本项目实施，有利于实现服务效果，得7分； （2）质量保障措施对需求响应全面具体，针对部分重点难点进剖析，并提出具备执行条件的针对措施，基本保障本项目服务实施，基本满足服务效果，得4分； （3）质量保障措施对需求响应不全面，只针对少部分重点或难点问题进行解析或没有剖析项目重点难点问题，提出的措施没有针对性或难以施行的，无法保障本项目服务实施或难以服务效果，得1分。 （4）不提供不得分。</w:t>
            </w:r>
          </w:p>
        </w:tc>
      </w:tr>
      <w:tr>
        <w:tc>
          <w:tcPr>
            <w:tcW w:type="dxa" w:w="922"/>
            <w:gridSpan w:val="2"/>
            <w:vMerge/>
          </w:tcPr>
          <w:p/>
        </w:tc>
        <w:tc>
          <w:tcPr>
            <w:tcW w:type="dxa" w:w="2307"/>
          </w:tcPr>
          <w:p>
            <w:pPr>
              <w:jc w:val="left"/>
            </w:pPr>
            <w:r>
              <w:rPr/>
              <w:t>售后服务方案（一） (3.0分)</w:t>
            </w:r>
          </w:p>
        </w:tc>
        <w:tc>
          <w:tcPr>
            <w:tcW w:type="dxa" w:w="5076"/>
          </w:tcPr>
          <w:p>
            <w:pPr>
              <w:jc w:val="left"/>
            </w:pPr>
            <w:r>
              <w:rPr/>
              <w:t>评标委员会根据投标人提供的售后服务方案进行评审，售后服务方案应包括（投标文件中方案标题应以下列方案名称命名）： (1)售后承诺； (2)售后服务计划； (3)售后应急措施。 提供全部内容得3分，每缺1项扣1分。</w:t>
            </w:r>
          </w:p>
        </w:tc>
      </w:tr>
      <w:tr>
        <w:tc>
          <w:tcPr>
            <w:tcW w:type="dxa" w:w="922"/>
            <w:gridSpan w:val="2"/>
            <w:vMerge/>
          </w:tcPr>
          <w:p/>
        </w:tc>
        <w:tc>
          <w:tcPr>
            <w:tcW w:type="dxa" w:w="2307"/>
          </w:tcPr>
          <w:p>
            <w:pPr>
              <w:jc w:val="left"/>
            </w:pPr>
            <w:r>
              <w:rPr/>
              <w:t>售后服务方案（二） (7.0分)</w:t>
            </w:r>
            <w:r>
              <w:rPr/>
              <w:t>，（等次分值选择：</w:t>
            </w:r>
            <w:r>
              <w:rPr/>
              <w:t>0.0;</w:t>
            </w:r>
            <w:r>
              <w:rPr/>
              <w:t>1.0;</w:t>
            </w:r>
            <w:r>
              <w:rPr/>
              <w:t>4.0;</w:t>
            </w:r>
            <w:r>
              <w:rPr/>
              <w:t>7.0;</w:t>
            </w:r>
            <w:r>
              <w:rPr/>
              <w:t>）</w:t>
            </w:r>
          </w:p>
        </w:tc>
        <w:tc>
          <w:tcPr>
            <w:tcW w:type="dxa" w:w="5076"/>
          </w:tcPr>
          <w:p>
            <w:pPr>
              <w:jc w:val="left"/>
            </w:pPr>
            <w:r>
              <w:rPr/>
              <w:t>评标委员会根据投标人提供的售后服务方案（一）详细内容进行综合评审： （1）投标人提供的售后服务方案详尽、服务机构响应速度快，便利性强，完全满足项目需求，得7分； （2）投标人提供的售后服务方案较详尽、服务机构响应速度较快，便利性较强，基本满足项目需求，得4分； （3）投标人提供的售后服务方案简略、服务机构响应速度慢，便利性一般，不满足项目需求，得1分； （4）不提供得0分。</w:t>
            </w:r>
          </w:p>
        </w:tc>
      </w:tr>
      <w:tr>
        <w:tc>
          <w:tcPr>
            <w:tcW w:type="dxa" w:w="922"/>
            <w:gridSpan w:val="2"/>
            <w:vMerge w:val="restart"/>
          </w:tcPr>
          <w:p>
            <w:pPr>
              <w:jc w:val="center"/>
            </w:pPr>
            <w:r>
              <w:rPr/>
              <w:t>商务部分</w:t>
            </w:r>
          </w:p>
        </w:tc>
        <w:tc>
          <w:tcPr>
            <w:tcW w:type="dxa" w:w="2307"/>
          </w:tcPr>
          <w:p>
            <w:pPr>
              <w:jc w:val="left"/>
            </w:pPr>
            <w:r>
              <w:rPr/>
              <w:t>同类项目业绩 (4.0分)</w:t>
            </w:r>
          </w:p>
        </w:tc>
        <w:tc>
          <w:tcPr>
            <w:tcW w:type="dxa" w:w="5076"/>
          </w:tcPr>
          <w:p>
            <w:pPr>
              <w:jc w:val="left"/>
            </w:pPr>
            <w:r>
              <w:rPr/>
              <w:t>自2021年1月1日起至今（以合同签订日期为准），以投标人名义独立完成的同类项目业绩，每提供一项同类项目经验得1分，最高得4分，无不得分。 注：提供合同复印件作为证明材料。</w:t>
            </w:r>
          </w:p>
        </w:tc>
      </w:tr>
      <w:tr>
        <w:tc>
          <w:tcPr>
            <w:tcW w:type="dxa" w:w="922"/>
            <w:gridSpan w:val="2"/>
            <w:vMerge/>
          </w:tcPr>
          <w:p/>
        </w:tc>
        <w:tc>
          <w:tcPr>
            <w:tcW w:type="dxa" w:w="2307"/>
          </w:tcPr>
          <w:p>
            <w:pPr>
              <w:jc w:val="left"/>
            </w:pPr>
            <w:r>
              <w:rPr/>
              <w:t>用户满意度评价 (4.0分)</w:t>
            </w:r>
          </w:p>
        </w:tc>
        <w:tc>
          <w:tcPr>
            <w:tcW w:type="dxa" w:w="5076"/>
          </w:tcPr>
          <w:p>
            <w:pPr>
              <w:jc w:val="left"/>
            </w:pPr>
            <w:r>
              <w:rPr/>
              <w:t>（1）投标人每获得一个评价为优（好、非常满意、满意、90分或以上分数、或相当于优的评价）的，得2分。  （2）投标人每获得一个评价为良（较好、较满意、80分或以上分数、或相当于良的评价）的，得1分。  无或其他不得分，本项最高得分4分。 注：评价需与投标人提供的同类项目业绩情况一致，同一单位出具的只算一份，提供相关证明文件复印件。</w:t>
            </w:r>
          </w:p>
        </w:tc>
      </w:tr>
      <w:tr>
        <w:tc>
          <w:tcPr>
            <w:tcW w:type="dxa" w:w="922"/>
            <w:gridSpan w:val="2"/>
            <w:vMerge/>
          </w:tcPr>
          <w:p/>
        </w:tc>
        <w:tc>
          <w:tcPr>
            <w:tcW w:type="dxa" w:w="2307"/>
          </w:tcPr>
          <w:p>
            <w:pPr>
              <w:jc w:val="left"/>
            </w:pPr>
            <w:r>
              <w:rPr/>
              <w:t>货物响应配送时间 (7.0分)</w:t>
            </w:r>
          </w:p>
        </w:tc>
        <w:tc>
          <w:tcPr>
            <w:tcW w:type="dxa" w:w="5076"/>
          </w:tcPr>
          <w:p>
            <w:pPr>
              <w:jc w:val="left"/>
            </w:pPr>
            <w:r>
              <w:rPr/>
              <w:t>根据投标人对于采购人需求的响应配送时间，进行评分： （1）最快配送时间≤90分钟的，得7分；  （2）90分钟的＜最快配送时间≤180分钟的，得3分； （3）最快配送时间＞180分钟的，不得分。 注：需提供有效的承诺函，不提供不得分。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采购包2(标准品、试剂、耗材（二）):</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对采购需求中“▲”条款响应程度 (16.0分)</w:t>
            </w:r>
          </w:p>
        </w:tc>
        <w:tc>
          <w:tcPr>
            <w:tcW w:type="dxa" w:w="5076"/>
          </w:tcPr>
          <w:p>
            <w:pPr>
              <w:jc w:val="left"/>
            </w:pPr>
            <w:r>
              <w:rPr/>
              <w:t>满足采购需求中带“▲”条款（共4项），得16分，每一项不满足扣4分，最低0分。 注：采购需求中要求提供相关证明材料的，需按要求提供，否则不得分。</w:t>
            </w:r>
          </w:p>
        </w:tc>
      </w:tr>
      <w:tr>
        <w:tc>
          <w:tcPr>
            <w:tcW w:type="dxa" w:w="922"/>
            <w:gridSpan w:val="2"/>
            <w:vMerge/>
          </w:tcPr>
          <w:p/>
        </w:tc>
        <w:tc>
          <w:tcPr>
            <w:tcW w:type="dxa" w:w="2307"/>
          </w:tcPr>
          <w:p>
            <w:pPr>
              <w:jc w:val="left"/>
            </w:pPr>
            <w:r>
              <w:rPr/>
              <w:t>项目实施方案（一） (4.0分)</w:t>
            </w:r>
          </w:p>
        </w:tc>
        <w:tc>
          <w:tcPr>
            <w:tcW w:type="dxa" w:w="5076"/>
          </w:tcPr>
          <w:p>
            <w:pPr>
              <w:jc w:val="left"/>
            </w:pPr>
            <w:r>
              <w:rPr/>
              <w:t>评标委员会根据投标人提供的项目实施方案进行评审，方案应包括（投标文件中方案标题应以下列方案名称命名）： (1)供货方案； (2)项目重点、难点分析及应对方案； (3)技术培训； (4)实施能力方案。 提供全部内容得4分，每缺1项扣1分。</w:t>
            </w:r>
          </w:p>
        </w:tc>
      </w:tr>
      <w:tr>
        <w:tc>
          <w:tcPr>
            <w:tcW w:type="dxa" w:w="922"/>
            <w:gridSpan w:val="2"/>
            <w:vMerge/>
          </w:tcPr>
          <w:p/>
        </w:tc>
        <w:tc>
          <w:tcPr>
            <w:tcW w:type="dxa" w:w="2307"/>
          </w:tcPr>
          <w:p>
            <w:pPr>
              <w:jc w:val="left"/>
            </w:pPr>
            <w:r>
              <w:rPr/>
              <w:t>项目实施方案（二） (14.0分)</w:t>
            </w:r>
            <w:r>
              <w:rPr/>
              <w:t>，（等次分值选择：</w:t>
            </w:r>
            <w:r>
              <w:rPr/>
              <w:t>0.0;</w:t>
            </w:r>
            <w:r>
              <w:rPr/>
              <w:t>1.0;</w:t>
            </w:r>
            <w:r>
              <w:rPr/>
              <w:t>5.0;</w:t>
            </w:r>
            <w:r>
              <w:rPr/>
              <w:t>10.0;</w:t>
            </w:r>
            <w:r>
              <w:rPr/>
              <w:t>14.0;</w:t>
            </w:r>
            <w:r>
              <w:rPr/>
              <w:t>）</w:t>
            </w:r>
          </w:p>
        </w:tc>
        <w:tc>
          <w:tcPr>
            <w:tcW w:type="dxa" w:w="5076"/>
          </w:tcPr>
          <w:p>
            <w:pPr>
              <w:jc w:val="left"/>
            </w:pPr>
            <w:r>
              <w:rPr/>
              <w:t>评标委员会根据投标人提供的项目实施方案（一）详细内容进行综合评审： （1）项目实施方案对需求响应全面具体、针对项目全部重点难点全面剖析，能针对全部重点难点提出科学合理、可直接执行的实施方案，有效保障本项目实施，有利于实现服务效果，得14分； （2）项目实施方案对需求响应全面具体，针对部分重点难点全面剖析，只针对部分重点难点提出科学合理，具备较有效执行性的实施方案，能保障本项目服务实施，满足服务效果，得10分； （3）项目实施方案对需求响应较全面具体，针对部分重点难点全面剖析，部分重点难点有其合理之处，具备一定执行性的实施方案，能基本保障本项目服务实施，基本满足服务效果，得5分； （4）项目实施方案对需求响应不全面，只针对部分重点难点剖析，提出方案合理性不足、针对性不强或难以执行的，无法保障本项目服务实施，达不到服务效果，得1分； （5）没提供得0分。</w:t>
            </w:r>
          </w:p>
        </w:tc>
      </w:tr>
      <w:tr>
        <w:tc>
          <w:tcPr>
            <w:tcW w:type="dxa" w:w="922"/>
            <w:gridSpan w:val="2"/>
            <w:vMerge/>
          </w:tcPr>
          <w:p/>
        </w:tc>
        <w:tc>
          <w:tcPr>
            <w:tcW w:type="dxa" w:w="2307"/>
          </w:tcPr>
          <w:p>
            <w:pPr>
              <w:jc w:val="left"/>
            </w:pPr>
            <w:r>
              <w:rPr/>
              <w:t>质量保障措施方案（一） (4.0分)</w:t>
            </w:r>
          </w:p>
        </w:tc>
        <w:tc>
          <w:tcPr>
            <w:tcW w:type="dxa" w:w="5076"/>
          </w:tcPr>
          <w:p>
            <w:pPr>
              <w:jc w:val="left"/>
            </w:pPr>
            <w:r>
              <w:rPr/>
              <w:t>评标委员会根据投标人提供的质量保障措施方案（一）进行评审，方案应包括以下环节（投标文件中方案标题应以下列方案名称命名）： (1)货物来源； (2)货物质量控制； (3)货物稳定性； (4)货物运输。 提供全部内容 得4分，每缺1项扣1分。</w:t>
            </w:r>
          </w:p>
        </w:tc>
      </w:tr>
      <w:tr>
        <w:tc>
          <w:tcPr>
            <w:tcW w:type="dxa" w:w="922"/>
            <w:gridSpan w:val="2"/>
            <w:vMerge/>
          </w:tcPr>
          <w:p/>
        </w:tc>
        <w:tc>
          <w:tcPr>
            <w:tcW w:type="dxa" w:w="2307"/>
          </w:tcPr>
          <w:p>
            <w:pPr>
              <w:jc w:val="left"/>
            </w:pPr>
            <w:r>
              <w:rPr/>
              <w:t>质量保障措施方案（二） (7.0分)</w:t>
            </w:r>
            <w:r>
              <w:rPr/>
              <w:t>，（等次分值选择：</w:t>
            </w:r>
            <w:r>
              <w:rPr/>
              <w:t>0.0;</w:t>
            </w:r>
            <w:r>
              <w:rPr/>
              <w:t>1.0;</w:t>
            </w:r>
            <w:r>
              <w:rPr/>
              <w:t>4.0;</w:t>
            </w:r>
            <w:r>
              <w:rPr/>
              <w:t>7.0;</w:t>
            </w:r>
            <w:r>
              <w:rPr/>
              <w:t>）</w:t>
            </w:r>
          </w:p>
        </w:tc>
        <w:tc>
          <w:tcPr>
            <w:tcW w:type="dxa" w:w="5076"/>
          </w:tcPr>
          <w:p>
            <w:pPr>
              <w:jc w:val="left"/>
            </w:pPr>
            <w:r>
              <w:rPr/>
              <w:t>评标委员会根据投标人提供的项目质量保障措施方案（一）详细内容进行综合评审： （1）质量保障措施对需求响应全面具体、针对项目全部重点难点全面剖析，能针对全部重点难点提出科学合理、可直接执行的实施方案，有效保障本项目实施，有利于实现服务效果，得7分； （2）质量保障措施对需求响应全面具体，针对部分重点难点进剖析，并提出具备执行条件的针对措施，基本保障本项目服务实施，基本满足服务效果，得4分； （3）质量保障措施对需求响应不全面，只针对少部分重点或难点问题进行解析或没有剖析项目重点难点问题，提出的措施没有针对性或难以施行的，无法保障本项目服务实施或难以服务效果，得1分。 （4）不提供不得分。</w:t>
            </w:r>
          </w:p>
        </w:tc>
      </w:tr>
      <w:tr>
        <w:tc>
          <w:tcPr>
            <w:tcW w:type="dxa" w:w="922"/>
            <w:gridSpan w:val="2"/>
            <w:vMerge/>
          </w:tcPr>
          <w:p/>
        </w:tc>
        <w:tc>
          <w:tcPr>
            <w:tcW w:type="dxa" w:w="2307"/>
          </w:tcPr>
          <w:p>
            <w:pPr>
              <w:jc w:val="left"/>
            </w:pPr>
            <w:r>
              <w:rPr/>
              <w:t>售后服务方案（一） (3.0分)</w:t>
            </w:r>
          </w:p>
        </w:tc>
        <w:tc>
          <w:tcPr>
            <w:tcW w:type="dxa" w:w="5076"/>
          </w:tcPr>
          <w:p>
            <w:pPr>
              <w:jc w:val="left"/>
            </w:pPr>
            <w:r>
              <w:rPr/>
              <w:t>评标委员会根据投标人提供的售后服务方案进行评审，售后服务方案应包括（投标文件中方案标题应以下列方案名称命名）： (1)售后承诺； (2)售后服务计划； (3)售后应急措施。 提供全部内容得3分，每缺1项扣1分。</w:t>
            </w:r>
          </w:p>
        </w:tc>
      </w:tr>
      <w:tr>
        <w:tc>
          <w:tcPr>
            <w:tcW w:type="dxa" w:w="922"/>
            <w:gridSpan w:val="2"/>
            <w:vMerge/>
          </w:tcPr>
          <w:p/>
        </w:tc>
        <w:tc>
          <w:tcPr>
            <w:tcW w:type="dxa" w:w="2307"/>
          </w:tcPr>
          <w:p>
            <w:pPr>
              <w:jc w:val="left"/>
            </w:pPr>
            <w:r>
              <w:rPr/>
              <w:t>售后服务方案（二） (7.0分)</w:t>
            </w:r>
            <w:r>
              <w:rPr/>
              <w:t>，（等次分值选择：</w:t>
            </w:r>
            <w:r>
              <w:rPr/>
              <w:t>0.0;</w:t>
            </w:r>
            <w:r>
              <w:rPr/>
              <w:t>1.0;</w:t>
            </w:r>
            <w:r>
              <w:rPr/>
              <w:t>4.0;</w:t>
            </w:r>
            <w:r>
              <w:rPr/>
              <w:t>7.0;</w:t>
            </w:r>
            <w:r>
              <w:rPr/>
              <w:t>）</w:t>
            </w:r>
          </w:p>
        </w:tc>
        <w:tc>
          <w:tcPr>
            <w:tcW w:type="dxa" w:w="5076"/>
          </w:tcPr>
          <w:p>
            <w:pPr>
              <w:jc w:val="left"/>
            </w:pPr>
            <w:r>
              <w:rPr/>
              <w:t>评标委员会根据投标人提供的售后服务方案（一）详细内容进行综合评审： （1）投标人提供的售后服务方案详尽、服务机构响应速度快，便利性强，完全满足项目需求，得7分； （2）投标人提供的售后服务方案较详尽、服务机构响应速度较快，便利性较强，基本满足项目需求，得4分； （3）投标人提供的售后服务方案简略、服务机构响应速度慢，便利性一般，不满足项目需求，得1分； （4）不提供得0分。</w:t>
            </w:r>
          </w:p>
        </w:tc>
      </w:tr>
      <w:tr>
        <w:tc>
          <w:tcPr>
            <w:tcW w:type="dxa" w:w="922"/>
            <w:gridSpan w:val="2"/>
            <w:vMerge w:val="restart"/>
          </w:tcPr>
          <w:p>
            <w:pPr>
              <w:jc w:val="center"/>
            </w:pPr>
            <w:r>
              <w:rPr/>
              <w:t>商务部分</w:t>
            </w:r>
          </w:p>
        </w:tc>
        <w:tc>
          <w:tcPr>
            <w:tcW w:type="dxa" w:w="2307"/>
          </w:tcPr>
          <w:p>
            <w:pPr>
              <w:jc w:val="left"/>
            </w:pPr>
            <w:r>
              <w:rPr/>
              <w:t>同类项目业绩 (4.0分)</w:t>
            </w:r>
          </w:p>
        </w:tc>
        <w:tc>
          <w:tcPr>
            <w:tcW w:type="dxa" w:w="5076"/>
          </w:tcPr>
          <w:p>
            <w:pPr>
              <w:jc w:val="left"/>
            </w:pPr>
            <w:r>
              <w:rPr/>
              <w:t>自2021年1月1日起至今（以合同签订日期为准），以投标人名义独立完成的同类项目业绩，每提供一项同类项目经验得1分，最高得4分，无不得分。 注：提供合同复印件作为证明材料。</w:t>
            </w:r>
          </w:p>
        </w:tc>
      </w:tr>
      <w:tr>
        <w:tc>
          <w:tcPr>
            <w:tcW w:type="dxa" w:w="922"/>
            <w:gridSpan w:val="2"/>
            <w:vMerge/>
          </w:tcPr>
          <w:p/>
        </w:tc>
        <w:tc>
          <w:tcPr>
            <w:tcW w:type="dxa" w:w="2307"/>
          </w:tcPr>
          <w:p>
            <w:pPr>
              <w:jc w:val="left"/>
            </w:pPr>
            <w:r>
              <w:rPr/>
              <w:t>用户满意度评价 (4.0分)</w:t>
            </w:r>
          </w:p>
        </w:tc>
        <w:tc>
          <w:tcPr>
            <w:tcW w:type="dxa" w:w="5076"/>
          </w:tcPr>
          <w:p>
            <w:pPr>
              <w:jc w:val="left"/>
            </w:pPr>
            <w:r>
              <w:rPr/>
              <w:t>（1）投标人每获得一个评价为优（好、非常满意、满意、90分或以上分数、或相当于优的评价）的，得2分。  （2）投标人每获得一个评价为良（较好、较满意、80分或以上分数、或相当于良的评价）的，得1分。  无或其他不得分，本项最高得分4分。 注：评价需与投标人提供的同类项目业绩情况一致，同一单位出具的只算一份，提供相关证明文件复印件。</w:t>
            </w:r>
          </w:p>
        </w:tc>
      </w:tr>
      <w:tr>
        <w:tc>
          <w:tcPr>
            <w:tcW w:type="dxa" w:w="922"/>
            <w:gridSpan w:val="2"/>
            <w:vMerge/>
          </w:tcPr>
          <w:p/>
        </w:tc>
        <w:tc>
          <w:tcPr>
            <w:tcW w:type="dxa" w:w="2307"/>
          </w:tcPr>
          <w:p>
            <w:pPr>
              <w:jc w:val="left"/>
            </w:pPr>
            <w:r>
              <w:rPr/>
              <w:t>货物响应配送时间 (7.0分)</w:t>
            </w:r>
          </w:p>
        </w:tc>
        <w:tc>
          <w:tcPr>
            <w:tcW w:type="dxa" w:w="5076"/>
          </w:tcPr>
          <w:p>
            <w:pPr>
              <w:jc w:val="left"/>
            </w:pPr>
            <w:r>
              <w:rPr/>
              <w:t>根据投标人对于采购人需求的响应配送时间，进行评分： （1）最快配送时间≤90分钟的，得7分；  （2）90分钟的＜最快配送时间≤180分钟的，得3分； （3）最快配送时间＞180分钟的，不得分。 注：需提供有效的承诺函，不提供不得分。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采购包3(耗材):</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对采购需求中“▲”条款响应程度 (16.0分)</w:t>
            </w:r>
          </w:p>
        </w:tc>
        <w:tc>
          <w:tcPr>
            <w:tcW w:type="dxa" w:w="5076"/>
          </w:tcPr>
          <w:p>
            <w:pPr>
              <w:jc w:val="left"/>
            </w:pPr>
            <w:r>
              <w:rPr/>
              <w:t>满足采购需求中带“▲”条款（共4项），得16分，每一项不满足扣4分，最低0分。 注：采购需求中要求提供相关证明材料的，需按要求提供，否则不得分。</w:t>
            </w:r>
          </w:p>
        </w:tc>
      </w:tr>
      <w:tr>
        <w:tc>
          <w:tcPr>
            <w:tcW w:type="dxa" w:w="922"/>
            <w:gridSpan w:val="2"/>
            <w:vMerge/>
          </w:tcPr>
          <w:p/>
        </w:tc>
        <w:tc>
          <w:tcPr>
            <w:tcW w:type="dxa" w:w="2307"/>
          </w:tcPr>
          <w:p>
            <w:pPr>
              <w:jc w:val="left"/>
            </w:pPr>
            <w:r>
              <w:rPr/>
              <w:t>项目实施方案（一） (4.0分)</w:t>
            </w:r>
          </w:p>
        </w:tc>
        <w:tc>
          <w:tcPr>
            <w:tcW w:type="dxa" w:w="5076"/>
          </w:tcPr>
          <w:p>
            <w:pPr>
              <w:jc w:val="left"/>
            </w:pPr>
            <w:r>
              <w:rPr/>
              <w:t>评标委员会根据投标人提供的项目实施方案进行评审，方案应包括（投标文件中方案标题应以下列方案名称命名）： (1)供货方案； (2)项目重点、难点分析及应对方案； (3)技术培训； (4)实施能力方案。 提供全部内容得4分，每缺1项扣1分。</w:t>
            </w:r>
          </w:p>
        </w:tc>
      </w:tr>
      <w:tr>
        <w:tc>
          <w:tcPr>
            <w:tcW w:type="dxa" w:w="922"/>
            <w:gridSpan w:val="2"/>
            <w:vMerge/>
          </w:tcPr>
          <w:p/>
        </w:tc>
        <w:tc>
          <w:tcPr>
            <w:tcW w:type="dxa" w:w="2307"/>
          </w:tcPr>
          <w:p>
            <w:pPr>
              <w:jc w:val="left"/>
            </w:pPr>
            <w:r>
              <w:rPr/>
              <w:t>项目实施方案（二） (14.0分)</w:t>
            </w:r>
            <w:r>
              <w:rPr/>
              <w:t>，（等次分值选择：</w:t>
            </w:r>
            <w:r>
              <w:rPr/>
              <w:t>0.0;</w:t>
            </w:r>
            <w:r>
              <w:rPr/>
              <w:t>1.0;</w:t>
            </w:r>
            <w:r>
              <w:rPr/>
              <w:t>5.0;</w:t>
            </w:r>
            <w:r>
              <w:rPr/>
              <w:t>10.0;</w:t>
            </w:r>
            <w:r>
              <w:rPr/>
              <w:t>14.0;</w:t>
            </w:r>
            <w:r>
              <w:rPr/>
              <w:t>）</w:t>
            </w:r>
          </w:p>
        </w:tc>
        <w:tc>
          <w:tcPr>
            <w:tcW w:type="dxa" w:w="5076"/>
          </w:tcPr>
          <w:p>
            <w:pPr>
              <w:jc w:val="left"/>
            </w:pPr>
            <w:r>
              <w:rPr/>
              <w:t>评标委员会根据投标人提供的项目实施方案（一）详细内容进行综合评审： （1）项目实施方案对需求响应全面具体、针对项目全部重点难点全面剖析，能针对全部重点难点提出科学合理、可直接执行的实施方案，有效保障本项目实施，有利于实现服务效果，得14分； （2）项目实施方案对需求响应全面具体，针对部分重点难点全面剖析，只针对部分重点难点提出科学合理，具备较有效执行性的实施方案，能保障本项目服务实施，满足服务效果，得10分； （3）项目实施方案对需求响应较全面具体，针对部分重点难点全面剖析，部分重点难点有其合理之处，具备一定执行性的实施方案，能基本保障本项目服务实施，基本满足服务效果，得5分； （4）项目实施方案对需求响应不全面，只针对部分重点难点剖析，提出方案合理性不足、针对性不强或难以执行的，无法保障本项目服务实施，达不到服务效果，得1分； （5）没提供得0分。</w:t>
            </w:r>
          </w:p>
        </w:tc>
      </w:tr>
      <w:tr>
        <w:tc>
          <w:tcPr>
            <w:tcW w:type="dxa" w:w="922"/>
            <w:gridSpan w:val="2"/>
            <w:vMerge/>
          </w:tcPr>
          <w:p/>
        </w:tc>
        <w:tc>
          <w:tcPr>
            <w:tcW w:type="dxa" w:w="2307"/>
          </w:tcPr>
          <w:p>
            <w:pPr>
              <w:jc w:val="left"/>
            </w:pPr>
            <w:r>
              <w:rPr/>
              <w:t>质量保障措施方案（一） (4.0分)</w:t>
            </w:r>
          </w:p>
        </w:tc>
        <w:tc>
          <w:tcPr>
            <w:tcW w:type="dxa" w:w="5076"/>
          </w:tcPr>
          <w:p>
            <w:pPr>
              <w:jc w:val="left"/>
            </w:pPr>
            <w:r>
              <w:rPr/>
              <w:t>评标委员会根据投标人提供的质量保障措施方案（一）进行评审，方案应包括以下环节（投标文件中方案标题应以下列方案名称命名）： (1)货物来源； (2)货物质量控制； (3)货物稳定性； (4)货物运输。 提供全部内容 得4分，每缺1项扣1分。</w:t>
            </w:r>
          </w:p>
        </w:tc>
      </w:tr>
      <w:tr>
        <w:tc>
          <w:tcPr>
            <w:tcW w:type="dxa" w:w="922"/>
            <w:gridSpan w:val="2"/>
            <w:vMerge/>
          </w:tcPr>
          <w:p/>
        </w:tc>
        <w:tc>
          <w:tcPr>
            <w:tcW w:type="dxa" w:w="2307"/>
          </w:tcPr>
          <w:p>
            <w:pPr>
              <w:jc w:val="left"/>
            </w:pPr>
            <w:r>
              <w:rPr/>
              <w:t>质量保障措施方案（二） (7.0分)</w:t>
            </w:r>
            <w:r>
              <w:rPr/>
              <w:t>，（等次分值选择：</w:t>
            </w:r>
            <w:r>
              <w:rPr/>
              <w:t>0.0;</w:t>
            </w:r>
            <w:r>
              <w:rPr/>
              <w:t>1.0;</w:t>
            </w:r>
            <w:r>
              <w:rPr/>
              <w:t>4.0;</w:t>
            </w:r>
            <w:r>
              <w:rPr/>
              <w:t>7.0;</w:t>
            </w:r>
            <w:r>
              <w:rPr/>
              <w:t>）</w:t>
            </w:r>
          </w:p>
        </w:tc>
        <w:tc>
          <w:tcPr>
            <w:tcW w:type="dxa" w:w="5076"/>
          </w:tcPr>
          <w:p>
            <w:pPr>
              <w:jc w:val="left"/>
            </w:pPr>
            <w:r>
              <w:rPr/>
              <w:t>评标委员会根据投标人提供的项目质量保障措施方案（一）详细内容进行综合评审： （1）质量保障措施对需求响应全面具体、针对项目全部重点难点全面剖析，能针对全部重点难点提出科学合理、可直接执行的实施方案，有效保障本项目实施，有利于实现服务效果，得7分； （2）质量保障措施对需求响应全面具体，针对部分重点难点进剖析，并提出具备执行条件的针对措施，基本保障本项目服务实施，基本满足服务效果，得4分； （3）质量保障措施对需求响应不全面，只针对少部分重点或难点问题进行解析或没有剖析项目重点难点问题，提出的措施没有针对性或难以施行的，无法保障本项目服务实施或难以服务效果，得1分。 （4）不提供不得分。</w:t>
            </w:r>
          </w:p>
        </w:tc>
      </w:tr>
      <w:tr>
        <w:tc>
          <w:tcPr>
            <w:tcW w:type="dxa" w:w="922"/>
            <w:gridSpan w:val="2"/>
            <w:vMerge/>
          </w:tcPr>
          <w:p/>
        </w:tc>
        <w:tc>
          <w:tcPr>
            <w:tcW w:type="dxa" w:w="2307"/>
          </w:tcPr>
          <w:p>
            <w:pPr>
              <w:jc w:val="left"/>
            </w:pPr>
            <w:r>
              <w:rPr/>
              <w:t>售后服务方案（一） (3.0分)</w:t>
            </w:r>
          </w:p>
        </w:tc>
        <w:tc>
          <w:tcPr>
            <w:tcW w:type="dxa" w:w="5076"/>
          </w:tcPr>
          <w:p>
            <w:pPr>
              <w:jc w:val="left"/>
            </w:pPr>
            <w:r>
              <w:rPr/>
              <w:t>评标委员会根据投标人提供的售后服务方案进行评审，售后服务方案应包括（投标文件中方案标题应以下列方案名称命名）： (1)售后承诺； (2)售后服务计划； (3)售后应急措施。 提供全部内容得3分，每缺1项扣1分。</w:t>
            </w:r>
          </w:p>
        </w:tc>
      </w:tr>
      <w:tr>
        <w:tc>
          <w:tcPr>
            <w:tcW w:type="dxa" w:w="922"/>
            <w:gridSpan w:val="2"/>
            <w:vMerge/>
          </w:tcPr>
          <w:p/>
        </w:tc>
        <w:tc>
          <w:tcPr>
            <w:tcW w:type="dxa" w:w="2307"/>
          </w:tcPr>
          <w:p>
            <w:pPr>
              <w:jc w:val="left"/>
            </w:pPr>
            <w:r>
              <w:rPr/>
              <w:t>售后服务方案（二） (7.0分)</w:t>
            </w:r>
            <w:r>
              <w:rPr/>
              <w:t>，（等次分值选择：</w:t>
            </w:r>
            <w:r>
              <w:rPr/>
              <w:t>0.0;</w:t>
            </w:r>
            <w:r>
              <w:rPr/>
              <w:t>1.0;</w:t>
            </w:r>
            <w:r>
              <w:rPr/>
              <w:t>4.0;</w:t>
            </w:r>
            <w:r>
              <w:rPr/>
              <w:t>7.0;</w:t>
            </w:r>
            <w:r>
              <w:rPr/>
              <w:t>）</w:t>
            </w:r>
          </w:p>
        </w:tc>
        <w:tc>
          <w:tcPr>
            <w:tcW w:type="dxa" w:w="5076"/>
          </w:tcPr>
          <w:p>
            <w:pPr>
              <w:jc w:val="left"/>
            </w:pPr>
            <w:r>
              <w:rPr/>
              <w:t>评标委员会根据投标人提供的售后服务方案（一）详细内容进行综合评审： （1）投标人提供的售后服务方案详尽、服务机构响应速度快，便利性强，完全满足项目需求，得7分； （2）投标人提供的售后服务方案较详尽、服务机构响应速度较快，便利性较强，基本满足项目需求，得4分； （3）投标人提供的售后服务方案简略、服务机构响应速度慢，便利性一般，不满足项目需求，得1分； （4）不提供得0分。</w:t>
            </w:r>
          </w:p>
        </w:tc>
      </w:tr>
      <w:tr>
        <w:tc>
          <w:tcPr>
            <w:tcW w:type="dxa" w:w="922"/>
            <w:gridSpan w:val="2"/>
            <w:vMerge w:val="restart"/>
          </w:tcPr>
          <w:p>
            <w:pPr>
              <w:jc w:val="center"/>
            </w:pPr>
            <w:r>
              <w:rPr/>
              <w:t>商务部分</w:t>
            </w:r>
          </w:p>
        </w:tc>
        <w:tc>
          <w:tcPr>
            <w:tcW w:type="dxa" w:w="2307"/>
          </w:tcPr>
          <w:p>
            <w:pPr>
              <w:jc w:val="left"/>
            </w:pPr>
            <w:r>
              <w:rPr/>
              <w:t>同类项目业绩 (4.0分)</w:t>
            </w:r>
          </w:p>
        </w:tc>
        <w:tc>
          <w:tcPr>
            <w:tcW w:type="dxa" w:w="5076"/>
          </w:tcPr>
          <w:p>
            <w:pPr>
              <w:jc w:val="left"/>
            </w:pPr>
            <w:r>
              <w:rPr/>
              <w:t>自2021年1月1日起至今（以合同签订日期为准），以投标人名义独立完成的同类项目业绩，每提供一项同类项目经验得1分，最高得4分，无不得分。 注：提供合同复印件作为证明材料。</w:t>
            </w:r>
          </w:p>
        </w:tc>
      </w:tr>
      <w:tr>
        <w:tc>
          <w:tcPr>
            <w:tcW w:type="dxa" w:w="922"/>
            <w:gridSpan w:val="2"/>
            <w:vMerge/>
          </w:tcPr>
          <w:p/>
        </w:tc>
        <w:tc>
          <w:tcPr>
            <w:tcW w:type="dxa" w:w="2307"/>
          </w:tcPr>
          <w:p>
            <w:pPr>
              <w:jc w:val="left"/>
            </w:pPr>
            <w:r>
              <w:rPr/>
              <w:t>用户满意度评价 (4.0分)</w:t>
            </w:r>
          </w:p>
        </w:tc>
        <w:tc>
          <w:tcPr>
            <w:tcW w:type="dxa" w:w="5076"/>
          </w:tcPr>
          <w:p>
            <w:pPr>
              <w:jc w:val="left"/>
            </w:pPr>
            <w:r>
              <w:rPr/>
              <w:t>（1）投标人每获得一个评价为优（好、非常满意、满意、90分或以上分数、或相当于优的评价）的，得2分。  （2）投标人每获得一个评价为良（较好、较满意、80分或以上分数、或相当于良的评价）的，得1分。  无或其他不得分，本项最高得分4分。 注：评价需与投标人提供的同类项目业绩情况一致，同一单位出具的只算一份，提供相关证明文件复印件。</w:t>
            </w:r>
          </w:p>
        </w:tc>
      </w:tr>
      <w:tr>
        <w:tc>
          <w:tcPr>
            <w:tcW w:type="dxa" w:w="922"/>
            <w:gridSpan w:val="2"/>
            <w:vMerge/>
          </w:tcPr>
          <w:p/>
        </w:tc>
        <w:tc>
          <w:tcPr>
            <w:tcW w:type="dxa" w:w="2307"/>
          </w:tcPr>
          <w:p>
            <w:pPr>
              <w:jc w:val="left"/>
            </w:pPr>
            <w:r>
              <w:rPr/>
              <w:t>货物响应配送时间 (7.0分)</w:t>
            </w:r>
          </w:p>
        </w:tc>
        <w:tc>
          <w:tcPr>
            <w:tcW w:type="dxa" w:w="5076"/>
          </w:tcPr>
          <w:p>
            <w:pPr>
              <w:jc w:val="left"/>
            </w:pPr>
            <w:r>
              <w:rPr/>
              <w:t>根据投标人对于采购人需求的响应配送时间，进行评分： （1）最快配送时间≤90分钟的，得7分；  （2）90分钟的＜最快配送时间≤180分钟的，得3分； （3）最快配送时间＞180分钟的，不得分。 注：需提供有效的承诺函，不提供不得分。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采购包4(标准品):</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对采购需求中“▲”条款响应程度 (16.0分)</w:t>
            </w:r>
          </w:p>
        </w:tc>
        <w:tc>
          <w:tcPr>
            <w:tcW w:type="dxa" w:w="5076"/>
          </w:tcPr>
          <w:p>
            <w:pPr>
              <w:jc w:val="left"/>
            </w:pPr>
            <w:r>
              <w:rPr/>
              <w:t>满足采购需求中带“▲”条款（共4项），得16分，每一项不满足扣4分，最低0分。 注：采购需求中要求提供相关证明材料的，需按要求提供，否则不得分。</w:t>
            </w:r>
          </w:p>
        </w:tc>
      </w:tr>
      <w:tr>
        <w:tc>
          <w:tcPr>
            <w:tcW w:type="dxa" w:w="922"/>
            <w:gridSpan w:val="2"/>
            <w:vMerge/>
          </w:tcPr>
          <w:p/>
        </w:tc>
        <w:tc>
          <w:tcPr>
            <w:tcW w:type="dxa" w:w="2307"/>
          </w:tcPr>
          <w:p>
            <w:pPr>
              <w:jc w:val="left"/>
            </w:pPr>
            <w:r>
              <w:rPr/>
              <w:t>项目实施方案（一） (4.0分)</w:t>
            </w:r>
          </w:p>
        </w:tc>
        <w:tc>
          <w:tcPr>
            <w:tcW w:type="dxa" w:w="5076"/>
          </w:tcPr>
          <w:p>
            <w:pPr>
              <w:jc w:val="left"/>
            </w:pPr>
            <w:r>
              <w:rPr/>
              <w:t>评标委员会根据投标人提供的项目实施方案进行评审，方案应包括（投标文件中方案标题应以下列方案名称命名）： (1)供货方案； (2)项目重点、难点分析及应对方案； (3)技术培训； (4)实施能力方案。 提供全部内容得4分，每缺1项扣1分。</w:t>
            </w:r>
          </w:p>
        </w:tc>
      </w:tr>
      <w:tr>
        <w:tc>
          <w:tcPr>
            <w:tcW w:type="dxa" w:w="922"/>
            <w:gridSpan w:val="2"/>
            <w:vMerge/>
          </w:tcPr>
          <w:p/>
        </w:tc>
        <w:tc>
          <w:tcPr>
            <w:tcW w:type="dxa" w:w="2307"/>
          </w:tcPr>
          <w:p>
            <w:pPr>
              <w:jc w:val="left"/>
            </w:pPr>
            <w:r>
              <w:rPr/>
              <w:t>项目实施方案（二） (14.0分)</w:t>
            </w:r>
            <w:r>
              <w:rPr/>
              <w:t>，（等次分值选择：</w:t>
            </w:r>
            <w:r>
              <w:rPr/>
              <w:t>0.0;</w:t>
            </w:r>
            <w:r>
              <w:rPr/>
              <w:t>1.0;</w:t>
            </w:r>
            <w:r>
              <w:rPr/>
              <w:t>5.0;</w:t>
            </w:r>
            <w:r>
              <w:rPr/>
              <w:t>10.0;</w:t>
            </w:r>
            <w:r>
              <w:rPr/>
              <w:t>14.0;</w:t>
            </w:r>
            <w:r>
              <w:rPr/>
              <w:t>）</w:t>
            </w:r>
          </w:p>
        </w:tc>
        <w:tc>
          <w:tcPr>
            <w:tcW w:type="dxa" w:w="5076"/>
          </w:tcPr>
          <w:p>
            <w:pPr>
              <w:jc w:val="left"/>
            </w:pPr>
            <w:r>
              <w:rPr/>
              <w:t>评标委员会根据投标人提供的项目实施方案（一）详细内容进行综合评审： （1）项目实施方案对需求响应全面具体、针对项目全部重点难点全面剖析，能针对全部重点难点提出科学合理、可直接执行的实施方案，有效保障本项目实施，有利于实现服务效果，得14分； （2）项目实施方案对需求响应全面具体，针对部分重点难点全面剖析，只针对部分重点难点提出科学合理，具备较有效执行性的实施方案，能保障本项目服务实施，满足服务效果，得10分； （3）项目实施方案对需求响应较全面具体，针对部分重点难点全面剖析，部分重点难点有其合理之处，具备一定执行性的实施方案，能基本保障本项目服务实施，基本满足服务效果，得5分； （4）项目实施方案对需求响应不全面，只针对部分重点难点剖析，提出方案合理性不足、针对性不强或难以执行的，无法保障本项目服务实施，达不到服务效果，得1分； （5）没提供得0分。</w:t>
            </w:r>
          </w:p>
        </w:tc>
      </w:tr>
      <w:tr>
        <w:tc>
          <w:tcPr>
            <w:tcW w:type="dxa" w:w="922"/>
            <w:gridSpan w:val="2"/>
            <w:vMerge/>
          </w:tcPr>
          <w:p/>
        </w:tc>
        <w:tc>
          <w:tcPr>
            <w:tcW w:type="dxa" w:w="2307"/>
          </w:tcPr>
          <w:p>
            <w:pPr>
              <w:jc w:val="left"/>
            </w:pPr>
            <w:r>
              <w:rPr/>
              <w:t>质量保障措施方案（一） (4.0分)</w:t>
            </w:r>
          </w:p>
        </w:tc>
        <w:tc>
          <w:tcPr>
            <w:tcW w:type="dxa" w:w="5076"/>
          </w:tcPr>
          <w:p>
            <w:pPr>
              <w:jc w:val="left"/>
            </w:pPr>
            <w:r>
              <w:rPr/>
              <w:t>评标委员会根据投标人提供的质量保障措施方案（一）进行评审，方案应包括以下环节（投标文件中方案标题应以下列方案名称命名）： (1)货物来源； (2)货物质量控制； (3)货物稳定性； (4)货物运输。 提供全部内容 得4分，每缺1项扣1分。</w:t>
            </w:r>
          </w:p>
        </w:tc>
      </w:tr>
      <w:tr>
        <w:tc>
          <w:tcPr>
            <w:tcW w:type="dxa" w:w="922"/>
            <w:gridSpan w:val="2"/>
            <w:vMerge/>
          </w:tcPr>
          <w:p/>
        </w:tc>
        <w:tc>
          <w:tcPr>
            <w:tcW w:type="dxa" w:w="2307"/>
          </w:tcPr>
          <w:p>
            <w:pPr>
              <w:jc w:val="left"/>
            </w:pPr>
            <w:r>
              <w:rPr/>
              <w:t>质量保障措施方案（二） (7.0分)</w:t>
            </w:r>
            <w:r>
              <w:rPr/>
              <w:t>，（等次分值选择：</w:t>
            </w:r>
            <w:r>
              <w:rPr/>
              <w:t>0.0;</w:t>
            </w:r>
            <w:r>
              <w:rPr/>
              <w:t>1.0;</w:t>
            </w:r>
            <w:r>
              <w:rPr/>
              <w:t>4.0;</w:t>
            </w:r>
            <w:r>
              <w:rPr/>
              <w:t>7.0;</w:t>
            </w:r>
            <w:r>
              <w:rPr/>
              <w:t>）</w:t>
            </w:r>
          </w:p>
        </w:tc>
        <w:tc>
          <w:tcPr>
            <w:tcW w:type="dxa" w:w="5076"/>
          </w:tcPr>
          <w:p>
            <w:pPr>
              <w:jc w:val="left"/>
            </w:pPr>
            <w:r>
              <w:rPr/>
              <w:t>评标委员会根据投标人提供的项目质量保障措施方案（一）详细内容进行综合评审： （1）质量保障措施对需求响应全面具体、针对项目全部重点难点全面剖析，能针对全部重点难点提出科学合理、可直接执行的实施方案，有效保障本项目实施，有利于实现服务效果，得7分； （2）质量保障措施对需求响应全面具体，针对部分重点难点进剖析，并提出具备执行条件的针对措施，基本保障本项目服务实施，基本满足服务效果，得4分； （3）质量保障措施对需求响应不全面，只针对少部分重点或难点问题进行解析或没有剖析项目重点难点问题，提出的措施没有针对性或难以施行的，无法保障本项目服务实施或难以服务效果，得1分。 （4）不提供不得分。</w:t>
            </w:r>
          </w:p>
        </w:tc>
      </w:tr>
      <w:tr>
        <w:tc>
          <w:tcPr>
            <w:tcW w:type="dxa" w:w="922"/>
            <w:gridSpan w:val="2"/>
            <w:vMerge/>
          </w:tcPr>
          <w:p/>
        </w:tc>
        <w:tc>
          <w:tcPr>
            <w:tcW w:type="dxa" w:w="2307"/>
          </w:tcPr>
          <w:p>
            <w:pPr>
              <w:jc w:val="left"/>
            </w:pPr>
            <w:r>
              <w:rPr/>
              <w:t>售后服务方案（一） (3.0分)</w:t>
            </w:r>
          </w:p>
        </w:tc>
        <w:tc>
          <w:tcPr>
            <w:tcW w:type="dxa" w:w="5076"/>
          </w:tcPr>
          <w:p>
            <w:pPr>
              <w:jc w:val="left"/>
            </w:pPr>
            <w:r>
              <w:rPr/>
              <w:t>评标委员会根据投标人提供的售后服务方案进行评审，售后服务方案应包括（投标文件中方案标题应以下列方案名称命名）： (1)售后承诺； (2)售后服务计划； (3)售后应急措施。 提供全部内容得3分，每缺1项扣1分。</w:t>
            </w:r>
          </w:p>
        </w:tc>
      </w:tr>
      <w:tr>
        <w:tc>
          <w:tcPr>
            <w:tcW w:type="dxa" w:w="922"/>
            <w:gridSpan w:val="2"/>
            <w:vMerge/>
          </w:tcPr>
          <w:p/>
        </w:tc>
        <w:tc>
          <w:tcPr>
            <w:tcW w:type="dxa" w:w="2307"/>
          </w:tcPr>
          <w:p>
            <w:pPr>
              <w:jc w:val="left"/>
            </w:pPr>
            <w:r>
              <w:rPr/>
              <w:t>售后服务方案（二） (7.0分)</w:t>
            </w:r>
            <w:r>
              <w:rPr/>
              <w:t>，（等次分值选择：</w:t>
            </w:r>
            <w:r>
              <w:rPr/>
              <w:t>0.0;</w:t>
            </w:r>
            <w:r>
              <w:rPr/>
              <w:t>1.0;</w:t>
            </w:r>
            <w:r>
              <w:rPr/>
              <w:t>4.0;</w:t>
            </w:r>
            <w:r>
              <w:rPr/>
              <w:t>7.0;</w:t>
            </w:r>
            <w:r>
              <w:rPr/>
              <w:t>）</w:t>
            </w:r>
          </w:p>
        </w:tc>
        <w:tc>
          <w:tcPr>
            <w:tcW w:type="dxa" w:w="5076"/>
          </w:tcPr>
          <w:p>
            <w:pPr>
              <w:jc w:val="left"/>
            </w:pPr>
            <w:r>
              <w:rPr/>
              <w:t>评标委员会根据投标人提供的售后服务方案（一）详细内容进行综合评审： （1）投标人提供的售后服务方案详尽、服务机构响应速度快，便利性强，完全满足项目需求，得7分； （2）投标人提供的售后服务方案较详尽、服务机构响应速度较快，便利性较强，基本满足项目需求，得4分； （3）投标人提供的售后服务方案简略、服务机构响应速度慢，便利性一般，不满足项目需求，得1分； （4）不提供得0分。</w:t>
            </w:r>
          </w:p>
        </w:tc>
      </w:tr>
      <w:tr>
        <w:tc>
          <w:tcPr>
            <w:tcW w:type="dxa" w:w="922"/>
            <w:gridSpan w:val="2"/>
            <w:vMerge w:val="restart"/>
          </w:tcPr>
          <w:p>
            <w:pPr>
              <w:jc w:val="center"/>
            </w:pPr>
            <w:r>
              <w:rPr/>
              <w:t>商务部分</w:t>
            </w:r>
          </w:p>
        </w:tc>
        <w:tc>
          <w:tcPr>
            <w:tcW w:type="dxa" w:w="2307"/>
          </w:tcPr>
          <w:p>
            <w:pPr>
              <w:jc w:val="left"/>
            </w:pPr>
            <w:r>
              <w:rPr/>
              <w:t>同类项目业绩 (4.0分)</w:t>
            </w:r>
          </w:p>
        </w:tc>
        <w:tc>
          <w:tcPr>
            <w:tcW w:type="dxa" w:w="5076"/>
          </w:tcPr>
          <w:p>
            <w:pPr>
              <w:jc w:val="left"/>
            </w:pPr>
            <w:r>
              <w:rPr/>
              <w:t>自2021年1月1日起至今（以合同签订日期为准），以投标人名义独立完成的同类项目业绩，每提供一项同类项目经验得1分，最高得4分，无不得分。 注：提供合同复印件作为证明材料。</w:t>
            </w:r>
          </w:p>
        </w:tc>
      </w:tr>
      <w:tr>
        <w:tc>
          <w:tcPr>
            <w:tcW w:type="dxa" w:w="922"/>
            <w:gridSpan w:val="2"/>
            <w:vMerge/>
          </w:tcPr>
          <w:p/>
        </w:tc>
        <w:tc>
          <w:tcPr>
            <w:tcW w:type="dxa" w:w="2307"/>
          </w:tcPr>
          <w:p>
            <w:pPr>
              <w:jc w:val="left"/>
            </w:pPr>
            <w:r>
              <w:rPr/>
              <w:t>用户满意度评价 (4.0分)</w:t>
            </w:r>
          </w:p>
        </w:tc>
        <w:tc>
          <w:tcPr>
            <w:tcW w:type="dxa" w:w="5076"/>
          </w:tcPr>
          <w:p>
            <w:pPr>
              <w:jc w:val="left"/>
            </w:pPr>
            <w:r>
              <w:rPr/>
              <w:t>（1）投标人每获得一个评价为优（好、非常满意、满意、90分或以上分数、或相当于优的评价）的，得2分。  （2）投标人每获得一个评价为良（较好、较满意、80分或以上分数、或相当于良的评价）的，得1分。  无或其他不得分，本项最高得分4分。 注：评价需与投标人提供的同类项目业绩情况一致，同一单位出具的只算一份，提供相关证明文件复印件。</w:t>
            </w:r>
          </w:p>
        </w:tc>
      </w:tr>
      <w:tr>
        <w:tc>
          <w:tcPr>
            <w:tcW w:type="dxa" w:w="922"/>
            <w:gridSpan w:val="2"/>
            <w:vMerge/>
          </w:tcPr>
          <w:p/>
        </w:tc>
        <w:tc>
          <w:tcPr>
            <w:tcW w:type="dxa" w:w="2307"/>
          </w:tcPr>
          <w:p>
            <w:pPr>
              <w:jc w:val="left"/>
            </w:pPr>
            <w:r>
              <w:rPr/>
              <w:t>货物响应配送时间 (7.0分)</w:t>
            </w:r>
          </w:p>
        </w:tc>
        <w:tc>
          <w:tcPr>
            <w:tcW w:type="dxa" w:w="5076"/>
          </w:tcPr>
          <w:p>
            <w:pPr>
              <w:jc w:val="left"/>
            </w:pPr>
            <w:r>
              <w:rPr/>
              <w:t>根据投标人对于采购人需求的响应配送时间，进行评分： （1）最快配送时间≤90分钟的，得7分；  （2）90分钟的＜最快配送时间≤180分钟的，得3分； （3）最快配送时间＞180分钟的，不得分。 注：需提供有效的承诺函，不提供不得分。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采购包5(试剂、玻璃器具、耗材（一）):</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对采购需求中“▲”条款响应程度 (16.0分)</w:t>
            </w:r>
          </w:p>
        </w:tc>
        <w:tc>
          <w:tcPr>
            <w:tcW w:type="dxa" w:w="5076"/>
          </w:tcPr>
          <w:p>
            <w:pPr>
              <w:jc w:val="left"/>
            </w:pPr>
            <w:r>
              <w:rPr/>
              <w:t>满足采购需求中带“▲”条款（共4项），得16分，每一项不满足扣4分，最低0分。 注：采购需求中要求提供相关证明材料的，需按要求提供，否则不得分。</w:t>
            </w:r>
          </w:p>
        </w:tc>
      </w:tr>
      <w:tr>
        <w:tc>
          <w:tcPr>
            <w:tcW w:type="dxa" w:w="922"/>
            <w:gridSpan w:val="2"/>
            <w:vMerge/>
          </w:tcPr>
          <w:p/>
        </w:tc>
        <w:tc>
          <w:tcPr>
            <w:tcW w:type="dxa" w:w="2307"/>
          </w:tcPr>
          <w:p>
            <w:pPr>
              <w:jc w:val="left"/>
            </w:pPr>
            <w:r>
              <w:rPr/>
              <w:t>项目实施方案（一） (4.0分)</w:t>
            </w:r>
          </w:p>
        </w:tc>
        <w:tc>
          <w:tcPr>
            <w:tcW w:type="dxa" w:w="5076"/>
          </w:tcPr>
          <w:p>
            <w:pPr>
              <w:jc w:val="left"/>
            </w:pPr>
            <w:r>
              <w:rPr/>
              <w:t>评标委员会根据投标人提供的项目实施方案进行评审，方案应包括（投标文件中方案标题应以下列方案名称命名）： (1)供货方案； (2)项目重点、难点分析及应对方案； (3)技术培训； (4)实施能力方案。 提供全部内容得4分，每缺1项扣1分。</w:t>
            </w:r>
          </w:p>
        </w:tc>
      </w:tr>
      <w:tr>
        <w:tc>
          <w:tcPr>
            <w:tcW w:type="dxa" w:w="922"/>
            <w:gridSpan w:val="2"/>
            <w:vMerge/>
          </w:tcPr>
          <w:p/>
        </w:tc>
        <w:tc>
          <w:tcPr>
            <w:tcW w:type="dxa" w:w="2307"/>
          </w:tcPr>
          <w:p>
            <w:pPr>
              <w:jc w:val="left"/>
            </w:pPr>
            <w:r>
              <w:rPr/>
              <w:t>项目实施方案（二） (14.0分)</w:t>
            </w:r>
            <w:r>
              <w:rPr/>
              <w:t>，（等次分值选择：</w:t>
            </w:r>
            <w:r>
              <w:rPr/>
              <w:t>0.0;</w:t>
            </w:r>
            <w:r>
              <w:rPr/>
              <w:t>1.0;</w:t>
            </w:r>
            <w:r>
              <w:rPr/>
              <w:t>5.0;</w:t>
            </w:r>
            <w:r>
              <w:rPr/>
              <w:t>10.0;</w:t>
            </w:r>
            <w:r>
              <w:rPr/>
              <w:t>14.0;</w:t>
            </w:r>
            <w:r>
              <w:rPr/>
              <w:t>）</w:t>
            </w:r>
          </w:p>
        </w:tc>
        <w:tc>
          <w:tcPr>
            <w:tcW w:type="dxa" w:w="5076"/>
          </w:tcPr>
          <w:p>
            <w:pPr>
              <w:jc w:val="left"/>
            </w:pPr>
            <w:r>
              <w:rPr/>
              <w:t>评标委员会根据投标人提供的项目实施方案（一）详细内容进行综合评审： （1）项目实施方案对需求响应全面具体、针对项目全部重点难点全面剖析，能针对全部重点难点提出科学合理、可直接执行的实施方案，有效保障本项目实施，有利于实现服务效果，得14分； （2）项目实施方案对需求响应全面具体，针对部分重点难点全面剖析，只针对部分重点难点提出科学合理，具备较有效执行性的实施方案，能保障本项目服务实施，满足服务效果，得10分； （3）项目实施方案对需求响应较全面具体，针对部分重点难点全面剖析，部分重点难点有其合理之处，具备一定执行性的实施方案，能基本保障本项目服务实施，基本满足服务效果，得5分； （4）项目实施方案对需求响应不全面，只针对部分重点难点剖析，提出方案合理性不足、针对性不强或难以执行的，无法保障本项目服务实施，达不到服务效果，得1分； （5）没提供得0分。</w:t>
            </w:r>
          </w:p>
        </w:tc>
      </w:tr>
      <w:tr>
        <w:tc>
          <w:tcPr>
            <w:tcW w:type="dxa" w:w="922"/>
            <w:gridSpan w:val="2"/>
            <w:vMerge/>
          </w:tcPr>
          <w:p/>
        </w:tc>
        <w:tc>
          <w:tcPr>
            <w:tcW w:type="dxa" w:w="2307"/>
          </w:tcPr>
          <w:p>
            <w:pPr>
              <w:jc w:val="left"/>
            </w:pPr>
            <w:r>
              <w:rPr/>
              <w:t>质量保障措施方案（一） (4.0分)</w:t>
            </w:r>
          </w:p>
        </w:tc>
        <w:tc>
          <w:tcPr>
            <w:tcW w:type="dxa" w:w="5076"/>
          </w:tcPr>
          <w:p>
            <w:pPr>
              <w:jc w:val="left"/>
            </w:pPr>
            <w:r>
              <w:rPr/>
              <w:t>评标委员会根据投标人提供的质量保障措施方案（一）进行评审，方案应包括以下环节（投标文件中方案标题应以下列方案名称命名）： (1)货物来源； (2)货物质量控制； (3)货物稳定性； (4)货物运输。 提供全部内容 得4分，每缺1项扣1分。</w:t>
            </w:r>
          </w:p>
        </w:tc>
      </w:tr>
      <w:tr>
        <w:tc>
          <w:tcPr>
            <w:tcW w:type="dxa" w:w="922"/>
            <w:gridSpan w:val="2"/>
            <w:vMerge/>
          </w:tcPr>
          <w:p/>
        </w:tc>
        <w:tc>
          <w:tcPr>
            <w:tcW w:type="dxa" w:w="2307"/>
          </w:tcPr>
          <w:p>
            <w:pPr>
              <w:jc w:val="left"/>
            </w:pPr>
            <w:r>
              <w:rPr/>
              <w:t>质量保障措施方案（二） (7.0分)</w:t>
            </w:r>
            <w:r>
              <w:rPr/>
              <w:t>，（等次分值选择：</w:t>
            </w:r>
            <w:r>
              <w:rPr/>
              <w:t>0.0;</w:t>
            </w:r>
            <w:r>
              <w:rPr/>
              <w:t>1.0;</w:t>
            </w:r>
            <w:r>
              <w:rPr/>
              <w:t>4.0;</w:t>
            </w:r>
            <w:r>
              <w:rPr/>
              <w:t>7.0;</w:t>
            </w:r>
            <w:r>
              <w:rPr/>
              <w:t>）</w:t>
            </w:r>
          </w:p>
        </w:tc>
        <w:tc>
          <w:tcPr>
            <w:tcW w:type="dxa" w:w="5076"/>
          </w:tcPr>
          <w:p>
            <w:pPr>
              <w:jc w:val="left"/>
            </w:pPr>
            <w:r>
              <w:rPr/>
              <w:t>评标委员会根据投标人提供的项目质量保障措施方案（一）详细内容进行综合评审： （1）质量保障措施对需求响应全面具体、针对项目全部重点难点全面剖析，能针对全部重点难点提出科学合理、可直接执行的实施方案，有效保障本项目实施，有利于实现服务效果，得7分； （2）质量保障措施对需求响应全面具体，针对部分重点难点进剖析，并提出具备执行条件的针对措施，基本保障本项目服务实施，基本满足服务效果，得4分； （3）质量保障措施对需求响应不全面，只针对少部分重点或难点问题进行解析或没有剖析项目重点难点问题，提出的措施没有针对性或难以施行的，无法保障本项目服务实施或难以服务效果，得1分。 （4）不提供不得分。</w:t>
            </w:r>
          </w:p>
        </w:tc>
      </w:tr>
      <w:tr>
        <w:tc>
          <w:tcPr>
            <w:tcW w:type="dxa" w:w="922"/>
            <w:gridSpan w:val="2"/>
            <w:vMerge/>
          </w:tcPr>
          <w:p/>
        </w:tc>
        <w:tc>
          <w:tcPr>
            <w:tcW w:type="dxa" w:w="2307"/>
          </w:tcPr>
          <w:p>
            <w:pPr>
              <w:jc w:val="left"/>
            </w:pPr>
            <w:r>
              <w:rPr/>
              <w:t>售后服务方案（一） (3.0分)</w:t>
            </w:r>
          </w:p>
        </w:tc>
        <w:tc>
          <w:tcPr>
            <w:tcW w:type="dxa" w:w="5076"/>
          </w:tcPr>
          <w:p>
            <w:pPr>
              <w:jc w:val="left"/>
            </w:pPr>
            <w:r>
              <w:rPr/>
              <w:t>评标委员会根据投标人提供的售后服务方案进行评审，售后服务方案应包括（投标文件中方案标题应以下列方案名称命名）： (1)售后承诺； (2)售后服务计划； (3)售后应急措施。 提供全部内容得3分，每缺1项扣1分。</w:t>
            </w:r>
          </w:p>
        </w:tc>
      </w:tr>
      <w:tr>
        <w:tc>
          <w:tcPr>
            <w:tcW w:type="dxa" w:w="922"/>
            <w:gridSpan w:val="2"/>
            <w:vMerge/>
          </w:tcPr>
          <w:p/>
        </w:tc>
        <w:tc>
          <w:tcPr>
            <w:tcW w:type="dxa" w:w="2307"/>
          </w:tcPr>
          <w:p>
            <w:pPr>
              <w:jc w:val="left"/>
            </w:pPr>
            <w:r>
              <w:rPr/>
              <w:t>售后服务方案（二） (7.0分)</w:t>
            </w:r>
            <w:r>
              <w:rPr/>
              <w:t>，（等次分值选择：</w:t>
            </w:r>
            <w:r>
              <w:rPr/>
              <w:t>0.0;</w:t>
            </w:r>
            <w:r>
              <w:rPr/>
              <w:t>1.0;</w:t>
            </w:r>
            <w:r>
              <w:rPr/>
              <w:t>4.0;</w:t>
            </w:r>
            <w:r>
              <w:rPr/>
              <w:t>7.0;</w:t>
            </w:r>
            <w:r>
              <w:rPr/>
              <w:t>）</w:t>
            </w:r>
          </w:p>
        </w:tc>
        <w:tc>
          <w:tcPr>
            <w:tcW w:type="dxa" w:w="5076"/>
          </w:tcPr>
          <w:p>
            <w:pPr>
              <w:jc w:val="left"/>
            </w:pPr>
            <w:r>
              <w:rPr/>
              <w:t>评标委员会根据投标人提供的售后服务方案（一）详细内容进行综合评审： （1）投标人提供的售后服务方案详尽、服务机构响应速度快，便利性强，完全满足项目需求，得7分； （2）投标人提供的售后服务方案较详尽、服务机构响应速度较快，便利性较强，基本满足项目需求，得4分； （3）投标人提供的售后服务方案简略、服务机构响应速度慢，便利性一般，不满足项目需求，得1分； （4）不提供得0分。</w:t>
            </w:r>
          </w:p>
        </w:tc>
      </w:tr>
      <w:tr>
        <w:tc>
          <w:tcPr>
            <w:tcW w:type="dxa" w:w="922"/>
            <w:gridSpan w:val="2"/>
            <w:vMerge w:val="restart"/>
          </w:tcPr>
          <w:p>
            <w:pPr>
              <w:jc w:val="center"/>
            </w:pPr>
            <w:r>
              <w:rPr/>
              <w:t>商务部分</w:t>
            </w:r>
          </w:p>
        </w:tc>
        <w:tc>
          <w:tcPr>
            <w:tcW w:type="dxa" w:w="2307"/>
          </w:tcPr>
          <w:p>
            <w:pPr>
              <w:jc w:val="left"/>
            </w:pPr>
            <w:r>
              <w:rPr/>
              <w:t>同类项目业绩 (4.0分)</w:t>
            </w:r>
          </w:p>
        </w:tc>
        <w:tc>
          <w:tcPr>
            <w:tcW w:type="dxa" w:w="5076"/>
          </w:tcPr>
          <w:p>
            <w:pPr>
              <w:jc w:val="left"/>
            </w:pPr>
            <w:r>
              <w:rPr/>
              <w:t>自2021年1月1日起至今（以合同签订日期为准），以投标人名义独立完成的同类项目业绩，每提供一项同类项目经验得1分，最高得4分，无不得分。 注：提供合同复印件作为证明材料。</w:t>
            </w:r>
          </w:p>
        </w:tc>
      </w:tr>
      <w:tr>
        <w:tc>
          <w:tcPr>
            <w:tcW w:type="dxa" w:w="922"/>
            <w:gridSpan w:val="2"/>
            <w:vMerge/>
          </w:tcPr>
          <w:p/>
        </w:tc>
        <w:tc>
          <w:tcPr>
            <w:tcW w:type="dxa" w:w="2307"/>
          </w:tcPr>
          <w:p>
            <w:pPr>
              <w:jc w:val="left"/>
            </w:pPr>
            <w:r>
              <w:rPr/>
              <w:t>用户满意度评价 (4.0分)</w:t>
            </w:r>
          </w:p>
        </w:tc>
        <w:tc>
          <w:tcPr>
            <w:tcW w:type="dxa" w:w="5076"/>
          </w:tcPr>
          <w:p>
            <w:pPr>
              <w:jc w:val="left"/>
            </w:pPr>
            <w:r>
              <w:rPr/>
              <w:t>（1）投标人每获得一个评价为优（好、非常满意、满意、90分或以上分数、或相当于优的评价）的，得2分。  （2）投标人每获得一个评价为良（较好、较满意、80分或以上分数、或相当于良的评价）的，得1分。  无或其他不得分，本项最高得分4分。 注：评价需与投标人提供的同类项目业绩情况一致，同一单位出具的只算一份，提供相关证明文件复印件。</w:t>
            </w:r>
          </w:p>
        </w:tc>
      </w:tr>
      <w:tr>
        <w:tc>
          <w:tcPr>
            <w:tcW w:type="dxa" w:w="922"/>
            <w:gridSpan w:val="2"/>
            <w:vMerge/>
          </w:tcPr>
          <w:p/>
        </w:tc>
        <w:tc>
          <w:tcPr>
            <w:tcW w:type="dxa" w:w="2307"/>
          </w:tcPr>
          <w:p>
            <w:pPr>
              <w:jc w:val="left"/>
            </w:pPr>
            <w:r>
              <w:rPr/>
              <w:t>货物响应配送时间 (7.0分)</w:t>
            </w:r>
          </w:p>
        </w:tc>
        <w:tc>
          <w:tcPr>
            <w:tcW w:type="dxa" w:w="5076"/>
          </w:tcPr>
          <w:p>
            <w:pPr>
              <w:jc w:val="left"/>
            </w:pPr>
            <w:r>
              <w:rPr/>
              <w:t>根据投标人对于采购人需求的响应配送时间，进行评分： （1）最快配送时间≤90分钟的，得7分；  （2）90分钟的＜最快配送时间≤180分钟的，得3分； （3）最快配送时间＞180分钟的，不得分。 注：需提供有效的承诺函，不提供不得分。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采购包6(试剂、玻璃器具、耗材（二）):</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对采购需求中“▲”条款响应程度 (16.0分)</w:t>
            </w:r>
          </w:p>
        </w:tc>
        <w:tc>
          <w:tcPr>
            <w:tcW w:type="dxa" w:w="5076"/>
          </w:tcPr>
          <w:p>
            <w:pPr>
              <w:jc w:val="left"/>
            </w:pPr>
            <w:r>
              <w:rPr/>
              <w:t>满足采购需求中带“▲”条款（共4项），得16分，每一项不满足扣4分，最低0分。 注：采购需求中要求提供相关证明材料的，需按要求提供，否则不得分。</w:t>
            </w:r>
          </w:p>
        </w:tc>
      </w:tr>
      <w:tr>
        <w:tc>
          <w:tcPr>
            <w:tcW w:type="dxa" w:w="922"/>
            <w:gridSpan w:val="2"/>
            <w:vMerge/>
          </w:tcPr>
          <w:p/>
        </w:tc>
        <w:tc>
          <w:tcPr>
            <w:tcW w:type="dxa" w:w="2307"/>
          </w:tcPr>
          <w:p>
            <w:pPr>
              <w:jc w:val="left"/>
            </w:pPr>
            <w:r>
              <w:rPr/>
              <w:t>项目实施方案（一） (4.0分)</w:t>
            </w:r>
          </w:p>
        </w:tc>
        <w:tc>
          <w:tcPr>
            <w:tcW w:type="dxa" w:w="5076"/>
          </w:tcPr>
          <w:p>
            <w:pPr>
              <w:jc w:val="left"/>
            </w:pPr>
            <w:r>
              <w:rPr/>
              <w:t>评标委员会根据投标人提供的项目实施方案进行评审，方案应包括（投标文件中方案标题应以下列方案名称命名）： (1)供货方案； (2)项目重点、难点分析及应对方案； (3)技术培训； (4)实施能力方案。 提供全部内容得4分，每缺1项扣1分。</w:t>
            </w:r>
          </w:p>
        </w:tc>
      </w:tr>
      <w:tr>
        <w:tc>
          <w:tcPr>
            <w:tcW w:type="dxa" w:w="922"/>
            <w:gridSpan w:val="2"/>
            <w:vMerge/>
          </w:tcPr>
          <w:p/>
        </w:tc>
        <w:tc>
          <w:tcPr>
            <w:tcW w:type="dxa" w:w="2307"/>
          </w:tcPr>
          <w:p>
            <w:pPr>
              <w:jc w:val="left"/>
            </w:pPr>
            <w:r>
              <w:rPr/>
              <w:t>项目实施方案（二） (14.0分)</w:t>
            </w:r>
            <w:r>
              <w:rPr/>
              <w:t>，（等次分值选择：</w:t>
            </w:r>
            <w:r>
              <w:rPr/>
              <w:t>0.0;</w:t>
            </w:r>
            <w:r>
              <w:rPr/>
              <w:t>1.0;</w:t>
            </w:r>
            <w:r>
              <w:rPr/>
              <w:t>5.0;</w:t>
            </w:r>
            <w:r>
              <w:rPr/>
              <w:t>10.0;</w:t>
            </w:r>
            <w:r>
              <w:rPr/>
              <w:t>14.0;</w:t>
            </w:r>
            <w:r>
              <w:rPr/>
              <w:t>）</w:t>
            </w:r>
          </w:p>
        </w:tc>
        <w:tc>
          <w:tcPr>
            <w:tcW w:type="dxa" w:w="5076"/>
          </w:tcPr>
          <w:p>
            <w:pPr>
              <w:jc w:val="left"/>
            </w:pPr>
            <w:r>
              <w:rPr/>
              <w:t>评标委员会根据投标人提供的项目实施方案（一）详细内容进行综合评审： （1）项目实施方案对需求响应全面具体、针对项目全部重点难点全面剖析，能针对全部重点难点提出科学合理、可直接执行的实施方案，有效保障本项目实施，有利于实现服务效果，得14分； （2）项目实施方案对需求响应全面具体，针对部分重点难点全面剖析，只针对部分重点难点提出科学合理，具备较有效执行性的实施方案，能保障本项目服务实施，满足服务效果，得10分； （3）项目实施方案对需求响应较全面具体，针对部分重点难点全面剖析，部分重点难点有其合理之处，具备一定执行性的实施方案，能基本保障本项目服务实施，基本满足服务效果，得5分； （4）项目实施方案对需求响应不全面，只针对部分重点难点剖析，提出方案合理性不足、针对性不强或难以执行的，无法保障本项目服务实施，达不到服务效果，得1分； （5）没提供得0分。</w:t>
            </w:r>
          </w:p>
        </w:tc>
      </w:tr>
      <w:tr>
        <w:tc>
          <w:tcPr>
            <w:tcW w:type="dxa" w:w="922"/>
            <w:gridSpan w:val="2"/>
            <w:vMerge/>
          </w:tcPr>
          <w:p/>
        </w:tc>
        <w:tc>
          <w:tcPr>
            <w:tcW w:type="dxa" w:w="2307"/>
          </w:tcPr>
          <w:p>
            <w:pPr>
              <w:jc w:val="left"/>
            </w:pPr>
            <w:r>
              <w:rPr/>
              <w:t>质量保障措施方案（一） (4.0分)</w:t>
            </w:r>
          </w:p>
        </w:tc>
        <w:tc>
          <w:tcPr>
            <w:tcW w:type="dxa" w:w="5076"/>
          </w:tcPr>
          <w:p>
            <w:pPr>
              <w:jc w:val="left"/>
            </w:pPr>
            <w:r>
              <w:rPr/>
              <w:t>评标委员会根据投标人提供的质量保障措施方案（一）进行评审，方案应包括以下环节（投标文件中方案标题应以下列方案名称命名）： (1)货物来源； (2)货物质量控制； (3)货物稳定性； (4)货物运输。 提供全部内容 得4分，每缺1项扣1分。</w:t>
            </w:r>
          </w:p>
        </w:tc>
      </w:tr>
      <w:tr>
        <w:tc>
          <w:tcPr>
            <w:tcW w:type="dxa" w:w="922"/>
            <w:gridSpan w:val="2"/>
            <w:vMerge/>
          </w:tcPr>
          <w:p/>
        </w:tc>
        <w:tc>
          <w:tcPr>
            <w:tcW w:type="dxa" w:w="2307"/>
          </w:tcPr>
          <w:p>
            <w:pPr>
              <w:jc w:val="left"/>
            </w:pPr>
            <w:r>
              <w:rPr/>
              <w:t>质量保障措施方案（二） (7.0分)</w:t>
            </w:r>
            <w:r>
              <w:rPr/>
              <w:t>，（等次分值选择：</w:t>
            </w:r>
            <w:r>
              <w:rPr/>
              <w:t>0.0;</w:t>
            </w:r>
            <w:r>
              <w:rPr/>
              <w:t>1.0;</w:t>
            </w:r>
            <w:r>
              <w:rPr/>
              <w:t>4.0;</w:t>
            </w:r>
            <w:r>
              <w:rPr/>
              <w:t>7.0;</w:t>
            </w:r>
            <w:r>
              <w:rPr/>
              <w:t>）</w:t>
            </w:r>
          </w:p>
        </w:tc>
        <w:tc>
          <w:tcPr>
            <w:tcW w:type="dxa" w:w="5076"/>
          </w:tcPr>
          <w:p>
            <w:pPr>
              <w:jc w:val="left"/>
            </w:pPr>
            <w:r>
              <w:rPr/>
              <w:t>评标委员会根据投标人提供的项目质量保障措施方案（一）详细内容进行综合评审： （1）质量保障措施对需求响应全面具体、针对项目全部重点难点全面剖析，能针对全部重点难点提出科学合理、可直接执行的实施方案，有效保障本项目实施，有利于实现服务效果，得7分； （2）质量保障措施对需求响应全面具体，针对部分重点难点进剖析，并提出具备执行条件的针对措施，基本保障本项目服务实施，基本满足服务效果，得4分； （3）质量保障措施对需求响应不全面，只针对少部分重点或难点问题进行解析或没有剖析项目重点难点问题，提出的措施没有针对性或难以施行的，无法保障本项目服务实施或难以服务效果，得1分。 （4）不提供不得分。</w:t>
            </w:r>
          </w:p>
        </w:tc>
      </w:tr>
      <w:tr>
        <w:tc>
          <w:tcPr>
            <w:tcW w:type="dxa" w:w="922"/>
            <w:gridSpan w:val="2"/>
            <w:vMerge/>
          </w:tcPr>
          <w:p/>
        </w:tc>
        <w:tc>
          <w:tcPr>
            <w:tcW w:type="dxa" w:w="2307"/>
          </w:tcPr>
          <w:p>
            <w:pPr>
              <w:jc w:val="left"/>
            </w:pPr>
            <w:r>
              <w:rPr/>
              <w:t>售后服务方案（一） (3.0分)</w:t>
            </w:r>
          </w:p>
        </w:tc>
        <w:tc>
          <w:tcPr>
            <w:tcW w:type="dxa" w:w="5076"/>
          </w:tcPr>
          <w:p>
            <w:pPr>
              <w:jc w:val="left"/>
            </w:pPr>
            <w:r>
              <w:rPr/>
              <w:t>评标委员会根据投标人提供的售后服务方案进行评审，售后服务方案应包括（投标文件中方案标题应以下列方案名称命名）： (1)售后承诺； (2)售后服务计划； (3)售后应急措施。 提供全部内容得3分，每缺1项扣1分。</w:t>
            </w:r>
          </w:p>
        </w:tc>
      </w:tr>
      <w:tr>
        <w:tc>
          <w:tcPr>
            <w:tcW w:type="dxa" w:w="922"/>
            <w:gridSpan w:val="2"/>
            <w:vMerge/>
          </w:tcPr>
          <w:p/>
        </w:tc>
        <w:tc>
          <w:tcPr>
            <w:tcW w:type="dxa" w:w="2307"/>
          </w:tcPr>
          <w:p>
            <w:pPr>
              <w:jc w:val="left"/>
            </w:pPr>
            <w:r>
              <w:rPr/>
              <w:t>售后服务方案（二） (7.0分)</w:t>
            </w:r>
            <w:r>
              <w:rPr/>
              <w:t>，（等次分值选择：</w:t>
            </w:r>
            <w:r>
              <w:rPr/>
              <w:t>0.0;</w:t>
            </w:r>
            <w:r>
              <w:rPr/>
              <w:t>1.0;</w:t>
            </w:r>
            <w:r>
              <w:rPr/>
              <w:t>4.0;</w:t>
            </w:r>
            <w:r>
              <w:rPr/>
              <w:t>7.0;</w:t>
            </w:r>
            <w:r>
              <w:rPr/>
              <w:t>）</w:t>
            </w:r>
          </w:p>
        </w:tc>
        <w:tc>
          <w:tcPr>
            <w:tcW w:type="dxa" w:w="5076"/>
          </w:tcPr>
          <w:p>
            <w:pPr>
              <w:jc w:val="left"/>
            </w:pPr>
            <w:r>
              <w:rPr/>
              <w:t>评标委员会根据投标人提供的售后服务方案（一）详细内容进行综合评审： （1）投标人提供的售后服务方案详尽、服务机构响应速度快，便利性强，完全满足项目需求，得7分； （2）投标人提供的售后服务方案较详尽、服务机构响应速度较快，便利性较强，基本满足项目需求，得4分； （3）投标人提供的售后服务方案简略、服务机构响应速度慢，便利性一般，不满足项目需求，得1分； （4）不提供得0分。</w:t>
            </w:r>
          </w:p>
        </w:tc>
      </w:tr>
      <w:tr>
        <w:tc>
          <w:tcPr>
            <w:tcW w:type="dxa" w:w="922"/>
            <w:gridSpan w:val="2"/>
            <w:vMerge w:val="restart"/>
          </w:tcPr>
          <w:p>
            <w:pPr>
              <w:jc w:val="center"/>
            </w:pPr>
            <w:r>
              <w:rPr/>
              <w:t>商务部分</w:t>
            </w:r>
          </w:p>
        </w:tc>
        <w:tc>
          <w:tcPr>
            <w:tcW w:type="dxa" w:w="2307"/>
          </w:tcPr>
          <w:p>
            <w:pPr>
              <w:jc w:val="left"/>
            </w:pPr>
            <w:r>
              <w:rPr/>
              <w:t>同类项目业绩 (4.0分)</w:t>
            </w:r>
          </w:p>
        </w:tc>
        <w:tc>
          <w:tcPr>
            <w:tcW w:type="dxa" w:w="5076"/>
          </w:tcPr>
          <w:p>
            <w:pPr>
              <w:jc w:val="left"/>
            </w:pPr>
            <w:r>
              <w:rPr/>
              <w:t>自2021年1月1日起至今（以合同签订日期为准），以投标人名义独立完成的同类项目业绩，每提供一项同类项目经验得1分，最高得4分，无不得分。 注：提供合同复印件作为证明材料。</w:t>
            </w:r>
          </w:p>
        </w:tc>
      </w:tr>
      <w:tr>
        <w:tc>
          <w:tcPr>
            <w:tcW w:type="dxa" w:w="922"/>
            <w:gridSpan w:val="2"/>
            <w:vMerge/>
          </w:tcPr>
          <w:p/>
        </w:tc>
        <w:tc>
          <w:tcPr>
            <w:tcW w:type="dxa" w:w="2307"/>
          </w:tcPr>
          <w:p>
            <w:pPr>
              <w:jc w:val="left"/>
            </w:pPr>
            <w:r>
              <w:rPr/>
              <w:t>用户满意度评价 (4.0分)</w:t>
            </w:r>
          </w:p>
        </w:tc>
        <w:tc>
          <w:tcPr>
            <w:tcW w:type="dxa" w:w="5076"/>
          </w:tcPr>
          <w:p>
            <w:pPr>
              <w:jc w:val="left"/>
            </w:pPr>
            <w:r>
              <w:rPr/>
              <w:t>（1）投标人每获得一个评价为优（好、非常满意、满意、90分或以上分数、或相当于优的评价）的，得2分。  （2）投标人每获得一个评价为良（较好、较满意、80分或以上分数、或相当于良的评价）的，得1分。  无或其他不得分，本项最高得分4分。 注：评价需与投标人提供的同类项目业绩情况一致，同一单位出具的只算一份，提供相关证明文件复印件。</w:t>
            </w:r>
          </w:p>
        </w:tc>
      </w:tr>
      <w:tr>
        <w:tc>
          <w:tcPr>
            <w:tcW w:type="dxa" w:w="922"/>
            <w:gridSpan w:val="2"/>
            <w:vMerge/>
          </w:tcPr>
          <w:p/>
        </w:tc>
        <w:tc>
          <w:tcPr>
            <w:tcW w:type="dxa" w:w="2307"/>
          </w:tcPr>
          <w:p>
            <w:pPr>
              <w:jc w:val="left"/>
            </w:pPr>
            <w:r>
              <w:rPr/>
              <w:t>货物响应配送时间 (7.0分)</w:t>
            </w:r>
          </w:p>
        </w:tc>
        <w:tc>
          <w:tcPr>
            <w:tcW w:type="dxa" w:w="5076"/>
          </w:tcPr>
          <w:p>
            <w:pPr>
              <w:jc w:val="left"/>
            </w:pPr>
            <w:r>
              <w:rPr/>
              <w:t>根据投标人对于采购人需求的响应配送时间，进行评分： （1）最快配送时间≤90分钟的，得7分；  （2）90分钟的＜最快配送时间≤180分钟的，得3分； （3）最快配送时间＞180分钟的，不得分。 注：需提供有效的承诺函，不提供不得分。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采购包7(气体):</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对采购需求中“▲”条款响应程度 (16.0分)</w:t>
            </w:r>
          </w:p>
        </w:tc>
        <w:tc>
          <w:tcPr>
            <w:tcW w:type="dxa" w:w="5076"/>
          </w:tcPr>
          <w:p>
            <w:pPr>
              <w:jc w:val="left"/>
            </w:pPr>
            <w:r>
              <w:rPr/>
              <w:t>满足采购需求中带“▲”条款（共4项），得16分，每一项不满足扣4分，最低0分。 注：采购需求中要求提供相关证明材料的，需按要求提供，否则不得分。</w:t>
            </w:r>
          </w:p>
        </w:tc>
      </w:tr>
      <w:tr>
        <w:tc>
          <w:tcPr>
            <w:tcW w:type="dxa" w:w="922"/>
            <w:gridSpan w:val="2"/>
            <w:vMerge/>
          </w:tcPr>
          <w:p/>
        </w:tc>
        <w:tc>
          <w:tcPr>
            <w:tcW w:type="dxa" w:w="2307"/>
          </w:tcPr>
          <w:p>
            <w:pPr>
              <w:jc w:val="left"/>
            </w:pPr>
            <w:r>
              <w:rPr/>
              <w:t>项目实施方案（一） (4.0分)</w:t>
            </w:r>
          </w:p>
        </w:tc>
        <w:tc>
          <w:tcPr>
            <w:tcW w:type="dxa" w:w="5076"/>
          </w:tcPr>
          <w:p>
            <w:pPr>
              <w:jc w:val="left"/>
            </w:pPr>
            <w:r>
              <w:rPr/>
              <w:t>评标委员会根据投标人提供的项目实施方案进行评审，方案应包括（投标文件中方案标题应以下列方案名称命名）： (1)供货方案； (2)项目重点、难点分析及应对方案； (3)技术培训； (4)实施能力方案。 提供全部内容得4分，每缺1项扣1分。</w:t>
            </w:r>
          </w:p>
        </w:tc>
      </w:tr>
      <w:tr>
        <w:tc>
          <w:tcPr>
            <w:tcW w:type="dxa" w:w="922"/>
            <w:gridSpan w:val="2"/>
            <w:vMerge/>
          </w:tcPr>
          <w:p/>
        </w:tc>
        <w:tc>
          <w:tcPr>
            <w:tcW w:type="dxa" w:w="2307"/>
          </w:tcPr>
          <w:p>
            <w:pPr>
              <w:jc w:val="left"/>
            </w:pPr>
            <w:r>
              <w:rPr/>
              <w:t>项目实施方案（二） (14.0分)</w:t>
            </w:r>
            <w:r>
              <w:rPr/>
              <w:t>，（等次分值选择：</w:t>
            </w:r>
            <w:r>
              <w:rPr/>
              <w:t>0.0;</w:t>
            </w:r>
            <w:r>
              <w:rPr/>
              <w:t>1.0;</w:t>
            </w:r>
            <w:r>
              <w:rPr/>
              <w:t>5.0;</w:t>
            </w:r>
            <w:r>
              <w:rPr/>
              <w:t>10.0;</w:t>
            </w:r>
            <w:r>
              <w:rPr/>
              <w:t>14.0;</w:t>
            </w:r>
            <w:r>
              <w:rPr/>
              <w:t>）</w:t>
            </w:r>
          </w:p>
        </w:tc>
        <w:tc>
          <w:tcPr>
            <w:tcW w:type="dxa" w:w="5076"/>
          </w:tcPr>
          <w:p>
            <w:pPr>
              <w:jc w:val="left"/>
            </w:pPr>
            <w:r>
              <w:rPr/>
              <w:t>评标委员会根据投标人提供的项目实施方案（一）详细内容进行综合评审： （1）项目实施方案对需求响应全面具体、针对项目全部重点难点全面剖析，能针对全部重点难点提出科学合理、可直接执行的实施方案，有效保障本项目实施，有利于实现服务效果，得14分； （2）项目实施方案对需求响应全面具体，针对部分重点难点全面剖析，只针对部分重点难点提出科学合理，具备较有效执行性的实施方案，能保障本项目服务实施，满足服务效果，得10分； （3）项目实施方案对需求响应较全面具体，针对部分重点难点全面剖析，部分重点难点有其合理之处，具备一定执行性的实施方案，能基本保障本项目服务实施，基本满足服务效果，得5分； （4）项目实施方案对需求响应不全面，只针对部分重点难点剖析，提出方案合理性不足、针对性不强或难以执行的，无法保障本项目服务实施，达不到服务效果，得1分； （5）没提供得0分。</w:t>
            </w:r>
          </w:p>
        </w:tc>
      </w:tr>
      <w:tr>
        <w:tc>
          <w:tcPr>
            <w:tcW w:type="dxa" w:w="922"/>
            <w:gridSpan w:val="2"/>
            <w:vMerge/>
          </w:tcPr>
          <w:p/>
        </w:tc>
        <w:tc>
          <w:tcPr>
            <w:tcW w:type="dxa" w:w="2307"/>
          </w:tcPr>
          <w:p>
            <w:pPr>
              <w:jc w:val="left"/>
            </w:pPr>
            <w:r>
              <w:rPr/>
              <w:t>质量保障措施方案（一） (4.0分)</w:t>
            </w:r>
          </w:p>
        </w:tc>
        <w:tc>
          <w:tcPr>
            <w:tcW w:type="dxa" w:w="5076"/>
          </w:tcPr>
          <w:p>
            <w:pPr>
              <w:jc w:val="left"/>
            </w:pPr>
            <w:r>
              <w:rPr/>
              <w:t>评标委员会根据投标人提供的质量保障措施方案（一）进行评审，方案应包括以下环节（投标文件中方案标题应以下列方案名称命名）： (1)货物来源； (2)货物质量控制； (3)货物稳定性； (4)货物运输。 提供全部内容 得4分，每缺1项扣1分。</w:t>
            </w:r>
          </w:p>
        </w:tc>
      </w:tr>
      <w:tr>
        <w:tc>
          <w:tcPr>
            <w:tcW w:type="dxa" w:w="922"/>
            <w:gridSpan w:val="2"/>
            <w:vMerge/>
          </w:tcPr>
          <w:p/>
        </w:tc>
        <w:tc>
          <w:tcPr>
            <w:tcW w:type="dxa" w:w="2307"/>
          </w:tcPr>
          <w:p>
            <w:pPr>
              <w:jc w:val="left"/>
            </w:pPr>
            <w:r>
              <w:rPr/>
              <w:t>质量保障措施方案（二） (7.0分)</w:t>
            </w:r>
            <w:r>
              <w:rPr/>
              <w:t>，（等次分值选择：</w:t>
            </w:r>
            <w:r>
              <w:rPr/>
              <w:t>0.0;</w:t>
            </w:r>
            <w:r>
              <w:rPr/>
              <w:t>1.0;</w:t>
            </w:r>
            <w:r>
              <w:rPr/>
              <w:t>4.0;</w:t>
            </w:r>
            <w:r>
              <w:rPr/>
              <w:t>7.0;</w:t>
            </w:r>
            <w:r>
              <w:rPr/>
              <w:t>）</w:t>
            </w:r>
          </w:p>
        </w:tc>
        <w:tc>
          <w:tcPr>
            <w:tcW w:type="dxa" w:w="5076"/>
          </w:tcPr>
          <w:p>
            <w:pPr>
              <w:jc w:val="left"/>
            </w:pPr>
            <w:r>
              <w:rPr/>
              <w:t>评标委员会根据投标人提供的项目质量保障措施方案（一）详细内容进行综合评审： （1）质量保障措施对需求响应全面具体、针对项目全部重点难点全面剖析，能针对全部重点难点提出科学合理、可直接执行的实施方案，有效保障本项目实施，有利于实现服务效果，得7分； （2）质量保障措施对需求响应全面具体，针对部分重点难点进剖析，并提出具备执行条件的针对措施，基本保障本项目服务实施，基本满足服务效果，得4分； （3）质量保障措施对需求响应不全面，只针对少部分重点或难点问题进行解析或没有剖析项目重点难点问题，提出的措施没有针对性或难以施行的，无法保障本项目服务实施或难以服务效果，得1分。 （4）不提供不得分。</w:t>
            </w:r>
          </w:p>
        </w:tc>
      </w:tr>
      <w:tr>
        <w:tc>
          <w:tcPr>
            <w:tcW w:type="dxa" w:w="922"/>
            <w:gridSpan w:val="2"/>
            <w:vMerge/>
          </w:tcPr>
          <w:p/>
        </w:tc>
        <w:tc>
          <w:tcPr>
            <w:tcW w:type="dxa" w:w="2307"/>
          </w:tcPr>
          <w:p>
            <w:pPr>
              <w:jc w:val="left"/>
            </w:pPr>
            <w:r>
              <w:rPr/>
              <w:t>售后服务方案（一） (3.0分)</w:t>
            </w:r>
          </w:p>
        </w:tc>
        <w:tc>
          <w:tcPr>
            <w:tcW w:type="dxa" w:w="5076"/>
          </w:tcPr>
          <w:p>
            <w:pPr>
              <w:jc w:val="left"/>
            </w:pPr>
            <w:r>
              <w:rPr/>
              <w:t>评标委员会根据投标人提供的售后服务方案进行评审，售后服务方案应包括（投标文件中方案标题应以下列方案名称命名）： (1)售后承诺； (2)售后服务计划； (3)售后应急措施。 提供全部内容得3分，每缺1项扣1分。</w:t>
            </w:r>
          </w:p>
        </w:tc>
      </w:tr>
      <w:tr>
        <w:tc>
          <w:tcPr>
            <w:tcW w:type="dxa" w:w="922"/>
            <w:gridSpan w:val="2"/>
            <w:vMerge/>
          </w:tcPr>
          <w:p/>
        </w:tc>
        <w:tc>
          <w:tcPr>
            <w:tcW w:type="dxa" w:w="2307"/>
          </w:tcPr>
          <w:p>
            <w:pPr>
              <w:jc w:val="left"/>
            </w:pPr>
            <w:r>
              <w:rPr/>
              <w:t>售后服务方案（二） (7.0分)</w:t>
            </w:r>
            <w:r>
              <w:rPr/>
              <w:t>，（等次分值选择：</w:t>
            </w:r>
            <w:r>
              <w:rPr/>
              <w:t>0.0;</w:t>
            </w:r>
            <w:r>
              <w:rPr/>
              <w:t>1.0;</w:t>
            </w:r>
            <w:r>
              <w:rPr/>
              <w:t>4.0;</w:t>
            </w:r>
            <w:r>
              <w:rPr/>
              <w:t>7.0;</w:t>
            </w:r>
            <w:r>
              <w:rPr/>
              <w:t>）</w:t>
            </w:r>
          </w:p>
        </w:tc>
        <w:tc>
          <w:tcPr>
            <w:tcW w:type="dxa" w:w="5076"/>
          </w:tcPr>
          <w:p>
            <w:pPr>
              <w:jc w:val="left"/>
            </w:pPr>
            <w:r>
              <w:rPr/>
              <w:t>评标委员会根据投标人提供的售后服务方案（一）详细内容进行综合评审： （1）投标人提供的售后服务方案详尽、服务机构响应速度快，便利性强，完全满足项目需求，得7分； （2）投标人提供的售后服务方案较详尽、服务机构响应速度较快，便利性较强，基本满足项目需求，得4分； （3）投标人提供的售后服务方案简略、服务机构响应速度慢，便利性一般，不满足项目需求，得1分； （4）不提供得0分。</w:t>
            </w:r>
          </w:p>
        </w:tc>
      </w:tr>
      <w:tr>
        <w:tc>
          <w:tcPr>
            <w:tcW w:type="dxa" w:w="922"/>
            <w:gridSpan w:val="2"/>
            <w:vMerge w:val="restart"/>
          </w:tcPr>
          <w:p>
            <w:pPr>
              <w:jc w:val="center"/>
            </w:pPr>
            <w:r>
              <w:rPr/>
              <w:t>商务部分</w:t>
            </w:r>
          </w:p>
        </w:tc>
        <w:tc>
          <w:tcPr>
            <w:tcW w:type="dxa" w:w="2307"/>
          </w:tcPr>
          <w:p>
            <w:pPr>
              <w:jc w:val="left"/>
            </w:pPr>
            <w:r>
              <w:rPr/>
              <w:t>同类项目业绩 (4.0分)</w:t>
            </w:r>
          </w:p>
        </w:tc>
        <w:tc>
          <w:tcPr>
            <w:tcW w:type="dxa" w:w="5076"/>
          </w:tcPr>
          <w:p>
            <w:pPr>
              <w:jc w:val="left"/>
            </w:pPr>
            <w:r>
              <w:rPr/>
              <w:t>自2021年1月1日起至今（以合同签订日期为准），以投标人名义独立完成的同类项目业绩，每提供一项同类项目经验得1分，最高得4分，无不得分。 注：提供合同复印件作为证明材料。</w:t>
            </w:r>
          </w:p>
        </w:tc>
      </w:tr>
      <w:tr>
        <w:tc>
          <w:tcPr>
            <w:tcW w:type="dxa" w:w="922"/>
            <w:gridSpan w:val="2"/>
            <w:vMerge/>
          </w:tcPr>
          <w:p/>
        </w:tc>
        <w:tc>
          <w:tcPr>
            <w:tcW w:type="dxa" w:w="2307"/>
          </w:tcPr>
          <w:p>
            <w:pPr>
              <w:jc w:val="left"/>
            </w:pPr>
            <w:r>
              <w:rPr/>
              <w:t>用户满意度评价 (4.0分)</w:t>
            </w:r>
          </w:p>
        </w:tc>
        <w:tc>
          <w:tcPr>
            <w:tcW w:type="dxa" w:w="5076"/>
          </w:tcPr>
          <w:p>
            <w:pPr>
              <w:jc w:val="left"/>
            </w:pPr>
            <w:r>
              <w:rPr/>
              <w:t>（1）投标人每获得一个评价为优（好、非常满意、满意、90分或以上分数、或相当于优的评价）的，得2分。  （2）投标人每获得一个评价为良（较好、较满意、80分或以上分数、或相当于良的评价）的，得1分。  无或其他不得分，本项最高得分4分。 注：评价需与投标人提供的同类项目业绩情况一致，同一单位出具的只算一份，提供相关证明文件复印件。</w:t>
            </w:r>
          </w:p>
        </w:tc>
      </w:tr>
      <w:tr>
        <w:tc>
          <w:tcPr>
            <w:tcW w:type="dxa" w:w="922"/>
            <w:gridSpan w:val="2"/>
            <w:vMerge/>
          </w:tcPr>
          <w:p/>
        </w:tc>
        <w:tc>
          <w:tcPr>
            <w:tcW w:type="dxa" w:w="2307"/>
          </w:tcPr>
          <w:p>
            <w:pPr>
              <w:jc w:val="left"/>
            </w:pPr>
            <w:r>
              <w:rPr/>
              <w:t>货物响应配送时间 (7.0分)</w:t>
            </w:r>
          </w:p>
        </w:tc>
        <w:tc>
          <w:tcPr>
            <w:tcW w:type="dxa" w:w="5076"/>
          </w:tcPr>
          <w:p>
            <w:pPr>
              <w:jc w:val="left"/>
            </w:pPr>
            <w:r>
              <w:rPr/>
              <w:t>根据投标人对于采购人需求的响应配送时间，进行评分： （1）最快配送时间≤90分钟的，得7分；  （2）90分钟的＜最快配送时间≤180分钟的，得3分； （3）最快配送时间＞180分钟的，不得分。 注：需提供有效的承诺函，不提供不得分。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t>采购包3：</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t>采购包4：</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t>采购包5：</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t>采购包6：</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t>采购包7：</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r>
        <w:rPr>
          <w:b/>
          <w:sz w:val="21"/>
        </w:rPr>
        <w:t>合同具体事项须根据采购文件的约定及乙方投标文件的承诺执行。</w:t>
      </w:r>
    </w:p>
    <w:p>
      <w:pPr>
        <w:ind w:firstLine="211"/>
        <w:jc w:val="left"/>
      </w:pPr>
    </w:p>
    <w:p>
      <w:pPr>
        <w:jc w:val="left"/>
      </w:pPr>
      <w:r>
        <w:rPr/>
        <w:t xml:space="preserve"> </w:t>
      </w:r>
    </w:p>
    <w:p>
      <w:pPr>
        <w:jc w:val="left"/>
      </w:pPr>
      <w:r>
        <w:rPr>
          <w:b/>
          <w:sz w:val="30"/>
        </w:rPr>
        <w:t>合同格式一（适用于中华人民共和国关境内提供的货物和服务）</w:t>
      </w:r>
    </w:p>
    <w:p>
      <w:pPr>
        <w:jc w:val="left"/>
      </w:pPr>
      <w:r>
        <w:rPr/>
        <w:t xml:space="preserve"> </w:t>
      </w:r>
    </w:p>
    <w:p>
      <w:pPr>
        <w:jc w:val="center"/>
      </w:pPr>
      <w:r>
        <w:rPr>
          <w:b/>
          <w:sz w:val="28"/>
        </w:rPr>
        <w:t>政府采购合同</w:t>
      </w:r>
    </w:p>
    <w:p>
      <w:pPr>
        <w:jc w:val="center"/>
      </w:pPr>
      <w:r>
        <w:rPr/>
        <w:t xml:space="preserve"> </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签订类型：年度合同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广东省科学院生物与医学工程研究所试剂、耗材及标准物质采购项目（</w:t>
      </w:r>
      <w:r>
        <w:rPr>
          <w:sz w:val="21"/>
          <w:u w:val="single"/>
        </w:rPr>
        <w:t>2023年）</w:t>
      </w:r>
      <w:r>
        <w:rPr>
          <w:sz w:val="21"/>
        </w:rPr>
        <w:t>招标文件（项目编号：</w:t>
      </w:r>
      <w:r>
        <w:rPr>
          <w:sz w:val="21"/>
        </w:rPr>
        <w:t>GZGK23P220A0739Z，采购包</w:t>
      </w:r>
      <w:r>
        <w:rPr>
          <w:sz w:val="21"/>
          <w:u w:val="single"/>
        </w:rPr>
        <w:t xml:space="preserve">     </w:t>
      </w:r>
      <w:r>
        <w:rPr>
          <w:sz w:val="21"/>
        </w:rPr>
        <w:t>）的要求，经双方协商，本着平等互利和诚实信用的原则，一致同意签订本合同。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19"/>
        <w:gridCol w:w="789"/>
        <w:gridCol w:w="754"/>
        <w:gridCol w:w="754"/>
        <w:gridCol w:w="754"/>
        <w:gridCol w:w="754"/>
        <w:gridCol w:w="754"/>
        <w:gridCol w:w="754"/>
        <w:gridCol w:w="754"/>
        <w:gridCol w:w="754"/>
        <w:gridCol w:w="754"/>
      </w:tblGrid>
      <w:tr>
        <w:tc>
          <w:tcPr>
            <w:tcW w:type="dxa" w:w="71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789"/>
            <w:tcBorders>
              <w:top w:val="single" w:color="000000" w:sz="4"/>
              <w:left w:val="single" w:color="000000" w:sz="4"/>
              <w:bottom w:val="single" w:color="000000" w:sz="4"/>
              <w:right w:val="single" w:color="000000" w:sz="4"/>
            </w:tcBorders>
            <w:vAlign w:val="top"/>
          </w:tcPr>
          <w:p>
            <w:pPr>
              <w:jc w:val="center"/>
            </w:pPr>
            <w:r>
              <w:rPr>
                <w:sz w:val="21"/>
              </w:rPr>
              <w:t>标的名称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品目编码</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技术要求</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是否进口</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品牌</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规格参数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采购数量</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计量单位</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单价（元）</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总价（元）</w:t>
            </w: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r>
              <w:rPr>
                <w:sz w:val="21"/>
              </w:rPr>
              <w:t>详见合同文本</w:t>
            </w: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bl>
    <w:p>
      <w:pPr>
        <w:ind w:firstLine="413"/>
        <w:jc w:val="both"/>
      </w:pPr>
      <w:r>
        <w:rPr>
          <w:b/>
          <w:sz w:val="21"/>
        </w:rPr>
        <w:t>注：货物名称内容必须与投标文件中货物名称内容一致。</w:t>
      </w:r>
    </w:p>
    <w:p>
      <w:pPr>
        <w:jc w:val="both"/>
      </w:pPr>
      <w:r>
        <w:rPr>
          <w:b/>
          <w:sz w:val="21"/>
        </w:rPr>
        <w:t>二、</w:t>
      </w:r>
      <w:r>
        <w:rPr>
          <w:b/>
          <w:sz w:val="21"/>
        </w:rPr>
        <w:t>合同金额</w:t>
      </w:r>
    </w:p>
    <w:p>
      <w:pPr>
        <w:jc w:val="both"/>
      </w:pPr>
      <w:r>
        <w:rPr>
          <w:sz w:val="21"/>
        </w:rPr>
        <w:t>合同总金额：小写：￥</w:t>
      </w:r>
      <w:r>
        <w:rPr>
          <w:sz w:val="21"/>
          <w:u w:val="single"/>
        </w:rPr>
        <w:t xml:space="preserve">                  </w:t>
      </w:r>
      <w:r>
        <w:rPr>
          <w:sz w:val="21"/>
        </w:rPr>
        <w:t>；</w:t>
      </w:r>
      <w:r>
        <w:rPr>
          <w:sz w:val="21"/>
        </w:rPr>
        <w:t>大写：人民币</w:t>
      </w:r>
      <w:r>
        <w:rPr>
          <w:sz w:val="21"/>
          <w:u w:val="single"/>
        </w:rPr>
        <w:t xml:space="preserve">             </w:t>
      </w:r>
      <w:r>
        <w:rPr>
          <w:sz w:val="21"/>
        </w:rPr>
        <w:t>。</w:t>
      </w:r>
    </w:p>
    <w:p>
      <w:pPr>
        <w:jc w:val="both"/>
      </w:pPr>
      <w:r>
        <w:rPr>
          <w:sz w:val="21"/>
        </w:rPr>
        <w:t xml:space="preserve">    </w:t>
      </w:r>
      <w:r>
        <w:rPr>
          <w:sz w:val="21"/>
        </w:rPr>
        <w:t>中标折扣率：</w:t>
      </w:r>
      <w:r>
        <w:rPr>
          <w:sz w:val="21"/>
        </w:rPr>
        <w:t>_______________%。</w:t>
      </w:r>
    </w:p>
    <w:p>
      <w:pPr>
        <w:jc w:val="both"/>
      </w:pPr>
      <w:r>
        <w:rPr>
          <w:b/>
          <w:sz w:val="21"/>
        </w:rPr>
        <w:t>三、</w:t>
      </w:r>
      <w:r>
        <w:rPr>
          <w:b/>
          <w:sz w:val="21"/>
        </w:rPr>
        <w:t>货物要求</w:t>
      </w:r>
    </w:p>
    <w:p>
      <w:pPr>
        <w:jc w:val="both"/>
      </w:pPr>
      <w:r>
        <w:rPr>
          <w:sz w:val="21"/>
        </w:rPr>
        <w:t>1、</w:t>
      </w:r>
      <w:r>
        <w:rPr>
          <w:sz w:val="21"/>
        </w:rPr>
        <w:t>乙方提供的货物必须符合中华人民共和国</w:t>
      </w:r>
      <w:r>
        <w:rPr>
          <w:sz w:val="21"/>
        </w:rPr>
        <w:t>“国家安全环保标准”。</w:t>
      </w:r>
    </w:p>
    <w:p>
      <w:pPr>
        <w:jc w:val="both"/>
      </w:pPr>
      <w:r>
        <w:rPr>
          <w:sz w:val="21"/>
        </w:rPr>
        <w:t>2、</w:t>
      </w:r>
      <w:r>
        <w:rPr>
          <w:sz w:val="21"/>
        </w:rPr>
        <w:t>货物为原制造商制造的全新产品（含零部件、配件、随机工具等），无污染，无侵权行为、表面无划损、无任何缺陷隐患、无碰撞、配件齐全，完全符合国家有关质量标准，并附有产品质量检验合格证书，在中国境内可依常规安全合法使用。</w:t>
      </w:r>
    </w:p>
    <w:p>
      <w:pPr>
        <w:jc w:val="both"/>
      </w:pPr>
      <w:r>
        <w:rPr>
          <w:sz w:val="21"/>
        </w:rPr>
        <w:t>3、</w:t>
      </w:r>
      <w:r>
        <w:rPr>
          <w:sz w:val="21"/>
        </w:rPr>
        <w:t>货物为原厂商未启封全新包装，具出厂合格证，序列号、包装箱号与出厂批号一致，并可追索查阅。</w:t>
      </w:r>
    </w:p>
    <w:p>
      <w:pPr>
        <w:jc w:val="both"/>
      </w:pPr>
      <w:r>
        <w:rPr>
          <w:sz w:val="21"/>
        </w:rPr>
        <w:t>4、</w:t>
      </w:r>
      <w:r>
        <w:rPr>
          <w:sz w:val="21"/>
        </w:rPr>
        <w:t>乙方应将关键货物的用户手册、有关单证资料及配备件、随机工具等交付给甲方，使用操作及安全须知等重要资料应附有中文说明。</w:t>
      </w:r>
    </w:p>
    <w:p>
      <w:pPr>
        <w:jc w:val="both"/>
      </w:pPr>
      <w:r>
        <w:rPr>
          <w:sz w:val="21"/>
        </w:rPr>
        <w:t>5、</w:t>
      </w:r>
      <w:r>
        <w:rPr>
          <w:sz w:val="21"/>
        </w:rPr>
        <w:t>如果发现货物的质量和规格与合同规定不符或货物在质量保证期内被证明有缺陷，包括内在缺陷或使用不适当原材料，甲方将有权要求有关部门进行检验，并依据检验证书向乙方索赔。</w:t>
      </w:r>
    </w:p>
    <w:p>
      <w:pPr>
        <w:jc w:val="both"/>
      </w:pPr>
      <w:r>
        <w:rPr>
          <w:b/>
          <w:sz w:val="21"/>
        </w:rPr>
        <w:t>四、</w:t>
      </w:r>
      <w:r>
        <w:rPr>
          <w:b/>
          <w:sz w:val="21"/>
        </w:rPr>
        <w:t>知识产权</w:t>
      </w:r>
    </w:p>
    <w:p>
      <w:pPr>
        <w:jc w:val="both"/>
      </w:pPr>
      <w:r>
        <w:rPr>
          <w:sz w:val="21"/>
        </w:rPr>
        <w:t>1、</w:t>
      </w:r>
      <w:r>
        <w:rPr>
          <w:sz w:val="21"/>
        </w:rPr>
        <w:t>乙方保证合同项下提供的货物不侵犯任何第三方的专利权、商标权或其它知识产权。否则，乙方须承担对第三方的专利权、商标权或其它知识产权的侵权责任并承担因此而发生的所有费用及给甲方造成的损失。</w:t>
      </w:r>
    </w:p>
    <w:p>
      <w:pPr>
        <w:jc w:val="both"/>
      </w:pPr>
      <w:r>
        <w:rPr>
          <w:b/>
          <w:sz w:val="21"/>
        </w:rPr>
        <w:t>五、</w:t>
      </w:r>
      <w:r>
        <w:rPr>
          <w:b/>
          <w:sz w:val="21"/>
        </w:rPr>
        <w:t>交付时间、地点、方式</w:t>
      </w:r>
    </w:p>
    <w:p>
      <w:pPr>
        <w:jc w:val="both"/>
      </w:pPr>
      <w:r>
        <w:rPr>
          <w:sz w:val="21"/>
        </w:rPr>
        <w:t>1、</w:t>
      </w:r>
      <w:r>
        <w:rPr>
          <w:sz w:val="21"/>
        </w:rPr>
        <w:t>交付时间：（按采购需求要求）</w:t>
      </w:r>
    </w:p>
    <w:p>
      <w:pPr>
        <w:jc w:val="both"/>
      </w:pPr>
      <w:r>
        <w:rPr>
          <w:sz w:val="21"/>
        </w:rPr>
        <w:t>2、</w:t>
      </w:r>
      <w:r>
        <w:rPr>
          <w:sz w:val="21"/>
        </w:rPr>
        <w:t>交付地点：甲方指定地点</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付款方式、时间及付款条件</w:t>
      </w:r>
    </w:p>
    <w:p>
      <w:pPr>
        <w:ind w:firstLine="411"/>
        <w:jc w:val="both"/>
      </w:pPr>
      <w:r>
        <w:rPr>
          <w:sz w:val="21"/>
        </w:rPr>
        <w:t>付款时间及条件：（按照采购需求要求的付款方式）</w:t>
      </w:r>
    </w:p>
    <w:p>
      <w:pPr>
        <w:ind w:firstLine="411"/>
        <w:jc w:val="both"/>
      </w:pPr>
      <w:r>
        <w:rPr>
          <w:sz w:val="21"/>
        </w:rPr>
        <w:t>付款方式：</w:t>
      </w:r>
    </w:p>
    <w:p>
      <w:pPr>
        <w:jc w:val="both"/>
      </w:pPr>
      <w:r>
        <w:rPr>
          <w:b/>
          <w:sz w:val="21"/>
        </w:rPr>
        <w:t>七、</w:t>
      </w:r>
      <w:r>
        <w:rPr>
          <w:b/>
          <w:sz w:val="21"/>
        </w:rPr>
        <w:t>培训、质量保证期及售后服务要求</w:t>
      </w:r>
    </w:p>
    <w:p>
      <w:pPr>
        <w:jc w:val="both"/>
      </w:pPr>
      <w:r>
        <w:rPr>
          <w:sz w:val="21"/>
        </w:rPr>
        <w:t>1、</w:t>
      </w:r>
      <w:r>
        <w:rPr>
          <w:sz w:val="21"/>
        </w:rPr>
        <w:t>乙方负责甲方使用人员的使用操作技术及维护技术的培训。</w:t>
      </w:r>
    </w:p>
    <w:p>
      <w:pPr>
        <w:jc w:val="both"/>
      </w:pPr>
      <w:r>
        <w:rPr>
          <w:sz w:val="21"/>
        </w:rPr>
        <w:t>2、</w:t>
      </w:r>
      <w:r>
        <w:rPr>
          <w:sz w:val="21"/>
        </w:rPr>
        <w:t>本合同的质量保证期（简称</w:t>
      </w:r>
      <w:r>
        <w:rPr>
          <w:sz w:val="21"/>
        </w:rPr>
        <w:t>“质量保证期”）为</w:t>
      </w:r>
      <w:r>
        <w:rPr>
          <w:sz w:val="21"/>
          <w:u w:val="single"/>
        </w:rPr>
        <w:t xml:space="preserve">    </w:t>
      </w:r>
      <w:r>
        <w:rPr>
          <w:sz w:val="21"/>
        </w:rPr>
        <w:t>年，自甲乙双方代表在货物调试验收后的验收书上签字之日起计算。质量保证期内乙方对所供货物实行包换、包退</w:t>
      </w:r>
      <w:r>
        <w:rPr>
          <w:sz w:val="21"/>
        </w:rPr>
        <w:t>。</w:t>
      </w:r>
    </w:p>
    <w:p>
      <w:pPr>
        <w:jc w:val="both"/>
      </w:pPr>
      <w:r>
        <w:rPr>
          <w:sz w:val="21"/>
        </w:rPr>
        <w:t>3、</w:t>
      </w:r>
      <w:r>
        <w:rPr>
          <w:sz w:val="21"/>
        </w:rPr>
        <w:t>在质量保证期内，如货品非因甲方的人为原因而出现的问题由乙方负责包换或包退，并承担调换或退货的实际费用。</w:t>
      </w:r>
    </w:p>
    <w:p>
      <w:pPr>
        <w:jc w:val="both"/>
      </w:pPr>
      <w:r>
        <w:rPr>
          <w:sz w:val="21"/>
        </w:rPr>
        <w:t>4、</w:t>
      </w:r>
      <w:r>
        <w:rPr>
          <w:sz w:val="21"/>
        </w:rPr>
        <w:t>对甲方的服务通知，乙方在接报后</w:t>
      </w:r>
      <w:r>
        <w:rPr>
          <w:sz w:val="21"/>
          <w:u w:val="single"/>
        </w:rPr>
        <w:t xml:space="preserve">   </w:t>
      </w:r>
      <w:r>
        <w:rPr>
          <w:sz w:val="21"/>
        </w:rPr>
        <w:t>小时内响应，</w:t>
      </w:r>
      <w:r>
        <w:rPr>
          <w:sz w:val="21"/>
          <w:u w:val="single"/>
        </w:rPr>
        <w:t xml:space="preserve">   </w:t>
      </w:r>
      <w:r>
        <w:rPr>
          <w:sz w:val="21"/>
        </w:rPr>
        <w:t>小时内到达现场，</w:t>
      </w:r>
      <w:r>
        <w:rPr>
          <w:sz w:val="21"/>
          <w:u w:val="single"/>
        </w:rPr>
        <w:t xml:space="preserve">   </w:t>
      </w:r>
      <w:r>
        <w:rPr>
          <w:sz w:val="21"/>
        </w:rPr>
        <w:t>小时内处理完毕。若在</w:t>
      </w:r>
      <w:r>
        <w:rPr>
          <w:sz w:val="21"/>
          <w:u w:val="single"/>
        </w:rPr>
        <w:t xml:space="preserve">   </w:t>
      </w:r>
      <w:r>
        <w:rPr>
          <w:sz w:val="21"/>
        </w:rPr>
        <w:t>小时内仍未能有效解决，乙方须提供同一档次的货物予甲方临时使用。</w:t>
      </w:r>
    </w:p>
    <w:p>
      <w:pPr>
        <w:jc w:val="both"/>
      </w:pPr>
      <w:r>
        <w:rPr>
          <w:sz w:val="21"/>
        </w:rPr>
        <w:t>5、</w:t>
      </w:r>
      <w:r>
        <w:rPr>
          <w:sz w:val="21"/>
        </w:rPr>
        <w:t>质量保证期间，同一货物一个月内连续</w:t>
      </w:r>
      <w:r>
        <w:rPr>
          <w:sz w:val="21"/>
        </w:rPr>
        <w:t>2次出现同一故障，乙方须无偿更换同一档次货物。</w:t>
      </w:r>
    </w:p>
    <w:p>
      <w:pPr>
        <w:jc w:val="both"/>
      </w:pPr>
      <w:r>
        <w:rPr>
          <w:b/>
          <w:sz w:val="21"/>
        </w:rPr>
        <w:t>八、</w:t>
      </w:r>
      <w:r>
        <w:rPr>
          <w:b/>
          <w:sz w:val="21"/>
        </w:rPr>
        <w:t>包装、到货检验、</w:t>
      </w:r>
      <w:r>
        <w:rPr>
          <w:b/>
          <w:sz w:val="21"/>
        </w:rPr>
        <w:t>调试</w:t>
      </w:r>
      <w:r>
        <w:rPr>
          <w:sz w:val="21"/>
        </w:rPr>
        <w:t>:</w:t>
      </w:r>
    </w:p>
    <w:p>
      <w:pPr>
        <w:jc w:val="both"/>
      </w:pPr>
      <w:r>
        <w:rPr>
          <w:sz w:val="21"/>
        </w:rPr>
        <w:t>1、</w:t>
      </w:r>
      <w:r>
        <w:rPr>
          <w:sz w:val="21"/>
        </w:rPr>
        <w:t>合同货物的包装：货物的包装均应有良好的防湿、防锈、防潮、防雨、防腐及防碰撞的措施。凡由于包装不良造成的损失和由此产生的费用均由乙方承担。</w:t>
      </w:r>
    </w:p>
    <w:p>
      <w:pPr>
        <w:jc w:val="both"/>
      </w:pPr>
      <w:r>
        <w:rPr>
          <w:sz w:val="21"/>
        </w:rPr>
        <w:t>2、</w:t>
      </w:r>
      <w:r>
        <w:rPr>
          <w:sz w:val="21"/>
        </w:rPr>
        <w:t>到货检验</w:t>
      </w:r>
    </w:p>
    <w:p>
      <w:pPr>
        <w:jc w:val="both"/>
      </w:pPr>
      <w:r>
        <w:rPr>
          <w:sz w:val="21"/>
        </w:rPr>
        <w:t>（</w:t>
      </w:r>
      <w:r>
        <w:rPr>
          <w:sz w:val="21"/>
        </w:rPr>
        <w:t>1）</w:t>
      </w:r>
      <w:r>
        <w:rPr>
          <w:sz w:val="21"/>
        </w:rPr>
        <w:t>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p>
    <w:p>
      <w:pPr>
        <w:jc w:val="both"/>
      </w:pPr>
      <w:r>
        <w:rPr>
          <w:sz w:val="21"/>
        </w:rPr>
        <w:t>（</w:t>
      </w:r>
      <w:r>
        <w:rPr>
          <w:sz w:val="21"/>
        </w:rPr>
        <w:t>2）</w:t>
      </w:r>
      <w:r>
        <w:rPr>
          <w:sz w:val="21"/>
        </w:rPr>
        <w:t>货物送到甲方指定场地后，甲、乙双方同时在场时才能开封检验。</w:t>
      </w:r>
    </w:p>
    <w:p>
      <w:pPr>
        <w:jc w:val="both"/>
      </w:pPr>
      <w:r>
        <w:rPr>
          <w:sz w:val="21"/>
        </w:rPr>
        <w:t>3、</w:t>
      </w:r>
      <w:r>
        <w:rPr>
          <w:sz w:val="21"/>
        </w:rPr>
        <w:t>合同货物的调试：</w:t>
      </w:r>
    </w:p>
    <w:p>
      <w:pPr>
        <w:jc w:val="both"/>
      </w:pPr>
      <w:r>
        <w:rPr>
          <w:sz w:val="21"/>
        </w:rPr>
        <w:t>（</w:t>
      </w:r>
      <w:r>
        <w:rPr>
          <w:sz w:val="21"/>
        </w:rPr>
        <w:t>1）</w:t>
      </w:r>
      <w:r>
        <w:rPr>
          <w:sz w:val="21"/>
        </w:rPr>
        <w:t>除非甲方另有通知，乙方应按照合同的要求以及合同执行计划的时间安排，派出足够的人员进行现场调试工作。</w:t>
      </w:r>
    </w:p>
    <w:p>
      <w:pPr>
        <w:jc w:val="both"/>
      </w:pPr>
      <w:r>
        <w:rPr>
          <w:sz w:val="21"/>
        </w:rPr>
        <w:t>（</w:t>
      </w:r>
      <w:r>
        <w:rPr>
          <w:sz w:val="21"/>
        </w:rPr>
        <w:t>2）</w:t>
      </w:r>
      <w:r>
        <w:rPr>
          <w:sz w:val="21"/>
        </w:rPr>
        <w:t>乙方必须依照招标文件的要求和投标文件的承诺，将货物调试至正常运行的最佳状态。</w:t>
      </w:r>
    </w:p>
    <w:p>
      <w:pPr>
        <w:jc w:val="both"/>
      </w:pPr>
      <w:r>
        <w:rPr>
          <w:sz w:val="21"/>
        </w:rPr>
        <w:t>（</w:t>
      </w:r>
      <w:r>
        <w:rPr>
          <w:sz w:val="21"/>
        </w:rPr>
        <w:t>3）</w:t>
      </w:r>
      <w:r>
        <w:rPr>
          <w:sz w:val="21"/>
        </w:rPr>
        <w:t>合同项下的调试所发生费用及耗材由乙方承担。</w:t>
      </w:r>
    </w:p>
    <w:p>
      <w:pPr>
        <w:jc w:val="both"/>
      </w:pPr>
      <w:r>
        <w:rPr>
          <w:b/>
          <w:sz w:val="21"/>
        </w:rPr>
        <w:t>九、</w:t>
      </w:r>
      <w:r>
        <w:rPr>
          <w:b/>
          <w:sz w:val="21"/>
        </w:rPr>
        <w:t>验收：</w:t>
      </w:r>
    </w:p>
    <w:p>
      <w:pPr>
        <w:jc w:val="both"/>
      </w:pPr>
      <w:r>
        <w:rPr>
          <w:sz w:val="21"/>
        </w:rPr>
        <w:t>1、</w:t>
      </w:r>
      <w:r>
        <w:rPr>
          <w:sz w:val="21"/>
        </w:rPr>
        <w:t>甲方按照采购合同规定的技术、服务、安全标准组织对乙方履约情况进行验收，并出具验收书。验收书应当包括每一项技术、服务、安全标准的履约情况。</w:t>
      </w:r>
    </w:p>
    <w:p>
      <w:pPr>
        <w:jc w:val="both"/>
      </w:pPr>
      <w:r>
        <w:rPr>
          <w:sz w:val="21"/>
        </w:rPr>
        <w:t>2、</w:t>
      </w:r>
      <w:r>
        <w:rPr>
          <w:sz w:val="21"/>
        </w:rPr>
        <w:t>交付验收标准依次序对照适用标准为：</w:t>
      </w:r>
    </w:p>
    <w:p>
      <w:pPr>
        <w:jc w:val="both"/>
      </w:pPr>
      <w:r>
        <w:rPr>
          <w:sz w:val="21"/>
        </w:rPr>
        <w:t>（</w:t>
      </w:r>
      <w:r>
        <w:rPr>
          <w:sz w:val="21"/>
        </w:rPr>
        <w:t>1）</w:t>
      </w:r>
      <w:r>
        <w:rPr>
          <w:sz w:val="21"/>
        </w:rPr>
        <w:t>符合中华人民共和国</w:t>
      </w:r>
      <w:r>
        <w:rPr>
          <w:sz w:val="21"/>
        </w:rPr>
        <w:t>“国家安全质量标准、环保标准或行业标准”；</w:t>
      </w:r>
    </w:p>
    <w:p>
      <w:pPr>
        <w:jc w:val="both"/>
      </w:pPr>
      <w:r>
        <w:rPr>
          <w:sz w:val="21"/>
        </w:rPr>
        <w:t>（</w:t>
      </w:r>
      <w:r>
        <w:rPr>
          <w:sz w:val="21"/>
        </w:rPr>
        <w:t>2）</w:t>
      </w:r>
      <w:r>
        <w:rPr>
          <w:sz w:val="21"/>
        </w:rPr>
        <w:t>符合招标文件和投标承诺中甲方认可的合理最佳配置、参数及各项要求；</w:t>
      </w:r>
    </w:p>
    <w:p>
      <w:pPr>
        <w:jc w:val="both"/>
      </w:pPr>
      <w:r>
        <w:rPr>
          <w:sz w:val="21"/>
        </w:rPr>
        <w:t>（</w:t>
      </w:r>
      <w:r>
        <w:rPr>
          <w:sz w:val="21"/>
        </w:rPr>
        <w:t>3）</w:t>
      </w:r>
      <w:r>
        <w:rPr>
          <w:sz w:val="21"/>
        </w:rPr>
        <w:t>货物来源国官方标准。</w:t>
      </w:r>
    </w:p>
    <w:p>
      <w:pPr>
        <w:jc w:val="both"/>
      </w:pPr>
      <w:r>
        <w:rPr>
          <w:sz w:val="21"/>
        </w:rPr>
        <w:t>3、</w:t>
      </w:r>
      <w:r>
        <w:rPr>
          <w:sz w:val="21"/>
        </w:rPr>
        <w:t>国内货物必须具备出厂合格证及原厂保修卡。</w:t>
      </w:r>
    </w:p>
    <w:p>
      <w:pPr>
        <w:jc w:val="both"/>
      </w:pPr>
      <w:r>
        <w:rPr>
          <w:sz w:val="21"/>
        </w:rPr>
        <w:t>4、</w:t>
      </w:r>
      <w:r>
        <w:rPr>
          <w:sz w:val="21"/>
        </w:rPr>
        <w:t>货物为原厂商未启封全新包装，具出厂合格证，序列号、包装箱号与出厂批号一致，并可追索查阅。所有随货物的附件必须齐全。</w:t>
      </w:r>
    </w:p>
    <w:p>
      <w:pPr>
        <w:jc w:val="both"/>
      </w:pPr>
      <w:r>
        <w:rPr>
          <w:sz w:val="21"/>
        </w:rPr>
        <w:t>5、</w:t>
      </w:r>
      <w:r>
        <w:rPr>
          <w:sz w:val="21"/>
        </w:rPr>
        <w:t>乙方将货物的用户手册、保修手册、有关单证资料及备品备件、随机工具等交付给甲方，使用操作及安全须知等重要资料应附有中文说明。</w:t>
      </w:r>
    </w:p>
    <w:p>
      <w:pPr>
        <w:jc w:val="both"/>
      </w:pPr>
      <w:r>
        <w:rPr>
          <w:sz w:val="21"/>
        </w:rPr>
        <w:t>6、</w:t>
      </w:r>
      <w:r>
        <w:rPr>
          <w:sz w:val="21"/>
        </w:rPr>
        <w:t>货物验收所发生的检验费用由乙方负担。</w:t>
      </w:r>
    </w:p>
    <w:p>
      <w:pPr>
        <w:jc w:val="both"/>
      </w:pPr>
      <w:r>
        <w:rPr>
          <w:sz w:val="21"/>
        </w:rPr>
        <w:t>7、</w:t>
      </w:r>
      <w:r>
        <w:rPr>
          <w:sz w:val="21"/>
        </w:rPr>
        <w:t>货物到货并经乙方技术人员安装后，甲方有权委托中国有资格的单位对上述货物进行校准或检验。</w:t>
      </w:r>
    </w:p>
    <w:p>
      <w:pPr>
        <w:jc w:val="both"/>
      </w:pPr>
      <w:r>
        <w:rPr>
          <w:sz w:val="21"/>
        </w:rPr>
        <w:t>8、</w:t>
      </w:r>
      <w:r>
        <w:rPr>
          <w:sz w:val="21"/>
        </w:rPr>
        <w:t>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jc w:val="both"/>
      </w:pPr>
      <w:r>
        <w:rPr>
          <w:sz w:val="21"/>
        </w:rPr>
        <w:t>9、</w:t>
      </w:r>
      <w:r>
        <w:rPr>
          <w:sz w:val="21"/>
        </w:rPr>
        <w:t>当出现不合格产品时，乙方要无条件更换合格产品。除甲方认可，否则不接受任何形式的降格处理。</w:t>
      </w:r>
    </w:p>
    <w:p>
      <w:pPr>
        <w:jc w:val="both"/>
      </w:pPr>
      <w:r>
        <w:rPr>
          <w:sz w:val="21"/>
        </w:rPr>
        <w:t>10、</w:t>
      </w:r>
      <w:r>
        <w:rPr>
          <w:sz w:val="21"/>
        </w:rPr>
        <w:t>验收期限：全部货物到货后</w:t>
      </w:r>
      <w:r>
        <w:rPr>
          <w:sz w:val="21"/>
          <w:u w:val="single"/>
        </w:rPr>
        <w:t xml:space="preserve">   </w:t>
      </w:r>
      <w:r>
        <w:rPr>
          <w:sz w:val="21"/>
        </w:rPr>
        <w:t>天内完成项目验收。</w:t>
      </w:r>
    </w:p>
    <w:p>
      <w:pPr>
        <w:jc w:val="both"/>
      </w:pPr>
      <w:r>
        <w:rPr>
          <w:b/>
          <w:sz w:val="21"/>
        </w:rPr>
        <w:t>十、</w:t>
      </w:r>
      <w:r>
        <w:rPr>
          <w:b/>
          <w:sz w:val="21"/>
        </w:rPr>
        <w:t>违约责任与赔偿损失</w:t>
      </w:r>
    </w:p>
    <w:p>
      <w:pPr>
        <w:jc w:val="both"/>
      </w:pPr>
      <w:r>
        <w:rPr>
          <w:sz w:val="21"/>
        </w:rPr>
        <w:t>1、</w:t>
      </w:r>
      <w:r>
        <w:rPr>
          <w:sz w:val="21"/>
        </w:rPr>
        <w:t>乙方交付的货物不符合招标文件、投标文件或本合同规定的，甲方有权拒收，并且乙方须向甲方支付本合同总价</w:t>
      </w:r>
      <w:r>
        <w:rPr>
          <w:sz w:val="21"/>
        </w:rPr>
        <w:t>5%的违约金。</w:t>
      </w:r>
    </w:p>
    <w:p>
      <w:pPr>
        <w:jc w:val="both"/>
      </w:pPr>
      <w:r>
        <w:rPr>
          <w:sz w:val="21"/>
        </w:rPr>
        <w:t>2、</w:t>
      </w:r>
      <w:r>
        <w:rPr>
          <w:sz w:val="21"/>
        </w:rPr>
        <w:t>乙方未能按本合同规定的交货时间交付货物的，从逾期之日起每日按本合同总价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甲方无正当理由拒收货物，不按合同约定付款的，甲方向乙方偿付本合同总价</w:t>
      </w:r>
      <w:r>
        <w:rPr>
          <w:sz w:val="21"/>
        </w:rPr>
        <w:t>5%的违约金。甲方逾期未按合同约定时间支付款项的，则每日按本合同总价的3‰向乙方偿付违约金。</w:t>
      </w:r>
    </w:p>
    <w:p>
      <w:pPr>
        <w:jc w:val="both"/>
      </w:pPr>
      <w:r>
        <w:rPr>
          <w:sz w:val="21"/>
        </w:rPr>
        <w:t>4、</w:t>
      </w:r>
      <w:r>
        <w:rPr>
          <w:sz w:val="21"/>
        </w:rPr>
        <w:t>乙方如没有按合同规</w:t>
      </w:r>
      <w:r>
        <w:rPr>
          <w:sz w:val="21"/>
        </w:rPr>
        <w:t>定履行售后服务承诺，甲方可由第三方单位进行修复，其费用全部由乙方支付，否则，追究乙方违约的法律责任。</w:t>
      </w:r>
    </w:p>
    <w:p>
      <w:pPr>
        <w:jc w:val="both"/>
      </w:pPr>
      <w:r>
        <w:rPr>
          <w:sz w:val="21"/>
        </w:rPr>
        <w:t>5、</w:t>
      </w:r>
      <w:r>
        <w:rPr>
          <w:sz w:val="21"/>
        </w:rPr>
        <w:t>因甲方原因导致变更、中止或者终止政府采购合同的，甲方对乙方受到的损失予以赔偿或者补偿，赔偿或者补偿金额为：</w:t>
      </w:r>
      <w:r>
        <w:rPr>
          <w:sz w:val="21"/>
          <w:u w:val="single"/>
        </w:rPr>
        <w:t>本合同总价的</w:t>
      </w:r>
      <w:r>
        <w:rPr>
          <w:sz w:val="21"/>
          <w:u w:val="single"/>
        </w:rPr>
        <w:t>5</w:t>
      </w:r>
      <w:r>
        <w:rPr>
          <w:sz w:val="21"/>
          <w:u w:val="single"/>
        </w:rPr>
        <w:t>‰</w:t>
      </w:r>
    </w:p>
    <w:p>
      <w:pPr>
        <w:jc w:val="both"/>
      </w:pPr>
      <w:r>
        <w:rPr>
          <w:sz w:val="21"/>
        </w:rPr>
        <w:t>6、</w:t>
      </w:r>
      <w:r>
        <w:rPr>
          <w:sz w:val="21"/>
        </w:rPr>
        <w:t>其它违约责任按《中华人民共和国民法典》处理。</w:t>
      </w:r>
    </w:p>
    <w:p>
      <w:pPr>
        <w:jc w:val="both"/>
      </w:pPr>
      <w:r>
        <w:rPr>
          <w:b/>
          <w:sz w:val="21"/>
        </w:rPr>
        <w:t>十一、</w:t>
      </w:r>
      <w:r>
        <w:rPr>
          <w:b/>
          <w:sz w:val="21"/>
        </w:rPr>
        <w:t>履约保证金</w:t>
      </w:r>
    </w:p>
    <w:p>
      <w:pPr>
        <w:jc w:val="both"/>
      </w:pPr>
      <w:r>
        <w:rPr>
          <w:b/>
          <w:sz w:val="21"/>
        </w:rPr>
        <w:t>（按照采购需求要求）</w:t>
      </w:r>
    </w:p>
    <w:p>
      <w:pPr>
        <w:jc w:val="both"/>
      </w:pPr>
      <w:r>
        <w:rPr>
          <w:b/>
          <w:sz w:val="21"/>
        </w:rPr>
        <w:t>十二、</w:t>
      </w:r>
      <w:r>
        <w:rPr>
          <w:b/>
          <w:sz w:val="21"/>
        </w:rPr>
        <w:t>争议的解决</w:t>
      </w:r>
    </w:p>
    <w:p>
      <w:pPr>
        <w:ind w:firstLine="420"/>
        <w:jc w:val="both"/>
      </w:pPr>
      <w:r>
        <w:rPr>
          <w:sz w:val="21"/>
        </w:rPr>
        <w:t>合同执行过程中发生的任何争议，双方应通过友好协商解决，若经协商不能达成协议时，则向甲方所在地有管辖权的人民法院提起诉讼。诉讼期间，双方应继续执行合同其余部分。</w:t>
      </w:r>
    </w:p>
    <w:p>
      <w:pPr>
        <w:jc w:val="both"/>
      </w:pPr>
      <w:r>
        <w:rPr>
          <w:b/>
          <w:sz w:val="21"/>
        </w:rPr>
        <w:t>十三、</w:t>
      </w:r>
      <w:r>
        <w:rPr>
          <w:b/>
          <w:sz w:val="21"/>
        </w:rPr>
        <w:t>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w:t>
      </w:r>
      <w:r>
        <w:rPr>
          <w:b/>
          <w:sz w:val="21"/>
        </w:rPr>
        <w:t>税费</w:t>
      </w:r>
    </w:p>
    <w:p>
      <w:pPr>
        <w:ind w:firstLine="420"/>
        <w:jc w:val="both"/>
      </w:pPr>
      <w:r>
        <w:rPr>
          <w:sz w:val="21"/>
        </w:rPr>
        <w:t>在中国境内、外发生的与本合同执行有关的一切税费均由乙方负担。</w:t>
      </w:r>
    </w:p>
    <w:p>
      <w:pPr>
        <w:jc w:val="both"/>
      </w:pPr>
      <w:r>
        <w:rPr>
          <w:b/>
          <w:sz w:val="21"/>
        </w:rPr>
        <w:t>十五、</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在执行本合同的过程中，所有经双方签署确认的文件（包括会议纪要、补充协议、往来信函）即成为本合同的有效组成部分。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b/>
          <w:sz w:val="21"/>
        </w:rPr>
        <w:t>十六、</w:t>
      </w:r>
      <w:r>
        <w:rPr>
          <w:b/>
          <w:sz w:val="21"/>
        </w:rPr>
        <w:t>合同生效</w:t>
      </w:r>
    </w:p>
    <w:p>
      <w:pPr>
        <w:numPr>
          <w:ilvl w:val="0"/>
          <w:numId w:val="1"/>
        </w:numPr>
        <w:jc w:val="both"/>
      </w:pPr>
      <w:r>
        <w:rPr>
          <w:sz w:val="21"/>
        </w:rPr>
        <w:t>本合同在乙方提交履约保证金并甲乙双方法人代表或其授权代表签字盖章后生效。如果不需要提交履约保证金的则甲乙双方法人代表或其授权代表签字并盖章后生效。合同生效日期以后一个签字的日期为准。</w:t>
      </w:r>
    </w:p>
    <w:p>
      <w:pPr>
        <w:numPr>
          <w:ilvl w:val="0"/>
          <w:numId w:val="1"/>
        </w:numPr>
        <w:jc w:val="both"/>
      </w:pPr>
      <w:r>
        <w:rPr>
          <w:sz w:val="21"/>
        </w:rPr>
        <w:t>合同一式</w:t>
      </w:r>
      <w:r>
        <w:rPr>
          <w:sz w:val="21"/>
          <w:u w:val="single"/>
        </w:rPr>
        <w:t xml:space="preserve">    </w:t>
      </w:r>
      <w:r>
        <w:rPr>
          <w:sz w:val="21"/>
        </w:rPr>
        <w:t>份。</w:t>
      </w:r>
      <w:r>
        <w:rPr>
          <w:sz w:val="21"/>
        </w:rPr>
        <w:t>甲、乙双方各执</w:t>
      </w:r>
      <w:r>
        <w:rPr>
          <w:sz w:val="21"/>
          <w:u w:val="single"/>
        </w:rPr>
        <w:t xml:space="preserve">    </w:t>
      </w:r>
      <w:r>
        <w:rPr>
          <w:sz w:val="21"/>
        </w:rPr>
        <w:t>份，采购代理机构壹份，具同等法律效力。</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p>
    <w:p>
      <w:pPr>
        <w:ind w:firstLine="420"/>
        <w:jc w:val="both"/>
      </w:pPr>
    </w:p>
    <w:p>
      <w:pPr>
        <w:ind w:firstLine="420"/>
        <w:jc w:val="both"/>
      </w:pPr>
    </w:p>
    <w:p>
      <w:pPr>
        <w:jc w:val="left"/>
      </w:pPr>
      <w:r>
        <w:rPr/>
        <w:t xml:space="preserve"> </w:t>
      </w:r>
    </w:p>
    <w:p>
      <w:pPr>
        <w:jc w:val="left"/>
      </w:pPr>
      <w:r>
        <w:rPr/>
        <w:t xml:space="preserve"> </w:t>
      </w:r>
    </w:p>
    <w:p>
      <w:pPr>
        <w:jc w:val="left"/>
      </w:pPr>
      <w:r>
        <w:rPr>
          <w:b/>
          <w:sz w:val="30"/>
        </w:rPr>
        <w:t>合同格式二（适用于中华人民共和国关境外提供的货物和服务）</w:t>
      </w:r>
    </w:p>
    <w:p>
      <w:pPr>
        <w:jc w:val="center"/>
      </w:pPr>
      <w:r>
        <w:rPr/>
        <w:t xml:space="preserve"> </w:t>
      </w:r>
    </w:p>
    <w:p>
      <w:pPr>
        <w:jc w:val="center"/>
      </w:pPr>
      <w:r>
        <w:rPr>
          <w:b/>
          <w:sz w:val="28"/>
        </w:rPr>
        <w:t>采购合同</w:t>
      </w:r>
    </w:p>
    <w:p>
      <w:pPr>
        <w:jc w:val="center"/>
      </w:pPr>
      <w:r>
        <w:rPr/>
        <w:t xml:space="preserve"> </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签订类型：年度合同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p>
    <w:p>
      <w:pPr>
        <w:jc w:val="both"/>
      </w:pPr>
      <w:r>
        <w:rPr>
          <w:sz w:val="21"/>
        </w:rPr>
        <w:t>乙方（中标供应商）：</w:t>
      </w:r>
    </w:p>
    <w:p>
      <w:pPr>
        <w:jc w:val="both"/>
      </w:pPr>
      <w:r>
        <w:rPr>
          <w:sz w:val="21"/>
        </w:rPr>
        <w:t>丙方（进口</w:t>
      </w:r>
      <w:r>
        <w:rPr>
          <w:sz w:val="21"/>
        </w:rPr>
        <w:t>外贸代理公司</w:t>
      </w:r>
      <w:r>
        <w:rPr>
          <w:sz w:val="21"/>
        </w:rPr>
        <w:t>）：（如果不需要外贸公司代理进口的只签订双方合同）</w:t>
      </w:r>
    </w:p>
    <w:p>
      <w:pPr>
        <w:jc w:val="both"/>
      </w:pPr>
      <w:r>
        <w:rPr>
          <w:sz w:val="21"/>
        </w:rPr>
        <w:t xml:space="preserve">    </w:t>
      </w:r>
      <w:r>
        <w:rPr>
          <w:sz w:val="21"/>
        </w:rPr>
        <w:t>根据</w:t>
      </w:r>
      <w:r>
        <w:rPr>
          <w:sz w:val="21"/>
        </w:rPr>
        <w:t>《中华人民共和国政府采购法》、</w:t>
      </w:r>
      <w:r>
        <w:rPr>
          <w:sz w:val="21"/>
        </w:rPr>
        <w:t>《中华人民共和国民法典》等相关法律法规及</w:t>
      </w:r>
      <w:r>
        <w:rPr>
          <w:sz w:val="21"/>
          <w:u w:val="single"/>
        </w:rPr>
        <w:t>广东省科学院生物与医学工程研究所试剂、耗材及标准物质采购项目（</w:t>
      </w:r>
      <w:r>
        <w:rPr>
          <w:sz w:val="21"/>
          <w:u w:val="single"/>
        </w:rPr>
        <w:t>2023年）</w:t>
      </w:r>
      <w:r>
        <w:rPr>
          <w:sz w:val="21"/>
        </w:rPr>
        <w:t>招标文件（项目编号：</w:t>
      </w:r>
      <w:r>
        <w:rPr>
          <w:sz w:val="21"/>
        </w:rPr>
        <w:t>GZGK23P220A0739Z，采购包</w:t>
      </w:r>
      <w:r>
        <w:rPr>
          <w:sz w:val="21"/>
          <w:u w:val="single"/>
        </w:rPr>
        <w:t xml:space="preserve">     </w:t>
      </w:r>
      <w:r>
        <w:rPr>
          <w:sz w:val="21"/>
        </w:rPr>
        <w:t>）的要求</w:t>
      </w:r>
      <w:r>
        <w:rPr>
          <w:sz w:val="21"/>
        </w:rPr>
        <w:t>，经三方协商，本着平等互利和诚实信用的原则，一致同意签订本合同。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19"/>
        <w:gridCol w:w="789"/>
        <w:gridCol w:w="754"/>
        <w:gridCol w:w="754"/>
        <w:gridCol w:w="754"/>
        <w:gridCol w:w="754"/>
        <w:gridCol w:w="754"/>
        <w:gridCol w:w="754"/>
        <w:gridCol w:w="754"/>
        <w:gridCol w:w="754"/>
        <w:gridCol w:w="754"/>
      </w:tblGrid>
      <w:tr>
        <w:tc>
          <w:tcPr>
            <w:tcW w:type="dxa" w:w="71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789"/>
            <w:tcBorders>
              <w:top w:val="single" w:color="000000" w:sz="4"/>
              <w:left w:val="single" w:color="000000" w:sz="4"/>
              <w:bottom w:val="single" w:color="000000" w:sz="4"/>
              <w:right w:val="single" w:color="000000" w:sz="4"/>
            </w:tcBorders>
            <w:vAlign w:val="top"/>
          </w:tcPr>
          <w:p>
            <w:pPr>
              <w:jc w:val="center"/>
            </w:pPr>
            <w:r>
              <w:rPr>
                <w:sz w:val="21"/>
              </w:rPr>
              <w:t>标的名称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品目编码</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技术要求</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是否进口</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品牌</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规格参数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采购数量</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计量单位</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单价（元）</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总价（元）</w:t>
            </w: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r>
              <w:rPr>
                <w:sz w:val="21"/>
              </w:rPr>
              <w:t>详见合同文本</w:t>
            </w: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bl>
    <w:p>
      <w:pPr>
        <w:jc w:val="both"/>
      </w:pPr>
      <w:r>
        <w:rPr>
          <w:b/>
          <w:sz w:val="21"/>
        </w:rPr>
        <w:t>注：货物名称内容必须与投标文件中货物名称内容一致。</w:t>
      </w:r>
    </w:p>
    <w:p>
      <w:pPr>
        <w:jc w:val="both"/>
      </w:pPr>
      <w:r>
        <w:rPr>
          <w:sz w:val="21"/>
        </w:rPr>
        <w:t>1、</w:t>
      </w:r>
      <w:r>
        <w:rPr>
          <w:sz w:val="21"/>
        </w:rPr>
        <w:t>价格总价为指定交货地点的交货价。包括：</w:t>
      </w:r>
      <w:r>
        <w:rPr>
          <w:sz w:val="21"/>
        </w:rPr>
        <w:t>CIP价和其他伴随服务费用。其他伴随服务费用包括但不限于以下费用：</w:t>
      </w:r>
    </w:p>
    <w:p>
      <w:pPr>
        <w:jc w:val="both"/>
      </w:pPr>
      <w:r>
        <w:rPr>
          <w:sz w:val="21"/>
        </w:rPr>
        <w:t>（</w:t>
      </w:r>
      <w:r>
        <w:rPr>
          <w:sz w:val="21"/>
        </w:rPr>
        <w:t>1）</w:t>
      </w:r>
      <w:r>
        <w:rPr>
          <w:sz w:val="21"/>
        </w:rPr>
        <w:t>货物从进口口岸至最终目的地的关境内运输、保险和其他当地发生的伴随费用。</w:t>
      </w:r>
    </w:p>
    <w:p>
      <w:pPr>
        <w:jc w:val="both"/>
      </w:pPr>
      <w:r>
        <w:rPr>
          <w:sz w:val="21"/>
        </w:rPr>
        <w:t>（</w:t>
      </w:r>
      <w:r>
        <w:rPr>
          <w:sz w:val="21"/>
        </w:rPr>
        <w:t>2）</w:t>
      </w:r>
      <w:r>
        <w:rPr>
          <w:sz w:val="21"/>
        </w:rPr>
        <w:t>安装与调试、验收、检验、培训、技术文件的移交、质量保证期服务、技术服务、卸货费及招标文件要求提供的其它服务。</w:t>
      </w:r>
    </w:p>
    <w:p>
      <w:pPr>
        <w:jc w:val="both"/>
      </w:pPr>
      <w:r>
        <w:rPr>
          <w:sz w:val="21"/>
        </w:rPr>
        <w:t>（</w:t>
      </w:r>
      <w:r>
        <w:rPr>
          <w:sz w:val="21"/>
        </w:rPr>
        <w:t>3）</w:t>
      </w:r>
      <w:r>
        <w:rPr>
          <w:sz w:val="21"/>
        </w:rPr>
        <w:t>安装调试中的相关费用（包括安装调试过程中损耗、额外材料、设计费等）。</w:t>
      </w:r>
    </w:p>
    <w:p>
      <w:pPr>
        <w:jc w:val="both"/>
      </w:pPr>
      <w:r>
        <w:rPr>
          <w:sz w:val="21"/>
        </w:rPr>
        <w:t>（</w:t>
      </w:r>
      <w:r>
        <w:rPr>
          <w:sz w:val="21"/>
        </w:rPr>
        <w:t>4）</w:t>
      </w:r>
      <w:r>
        <w:rPr>
          <w:sz w:val="21"/>
        </w:rPr>
        <w:t>外贸进口有关的一切费用（如外贸公司代理费用、清关费用、银行手续费、海关监管手续费、报关费用、商检费用、申办机电批文费用、机场码头费等）。</w:t>
      </w:r>
    </w:p>
    <w:p>
      <w:pPr>
        <w:jc w:val="both"/>
      </w:pPr>
      <w:r>
        <w:rPr>
          <w:sz w:val="21"/>
        </w:rPr>
        <w:t>（</w:t>
      </w:r>
      <w:r>
        <w:rPr>
          <w:sz w:val="21"/>
        </w:rPr>
        <w:t>5）</w:t>
      </w:r>
      <w:r>
        <w:rPr>
          <w:sz w:val="21"/>
        </w:rPr>
        <w:t>按照采购需求要求的除以上费用外的其他相关费用。</w:t>
      </w:r>
    </w:p>
    <w:p>
      <w:pPr>
        <w:jc w:val="both"/>
      </w:pPr>
      <w:r>
        <w:rPr>
          <w:sz w:val="21"/>
        </w:rPr>
        <w:t>2、</w:t>
      </w:r>
      <w:r>
        <w:rPr>
          <w:sz w:val="21"/>
        </w:rPr>
        <w:t>货物进口所需办理的免税手续由乙方协助甲方办理，丙方负责办理货物报关、机场提货、对外付汇及</w:t>
      </w:r>
      <w:r>
        <w:rPr>
          <w:sz w:val="21"/>
        </w:rPr>
        <w:t>付</w:t>
      </w:r>
      <w:r>
        <w:rPr>
          <w:sz w:val="21"/>
        </w:rPr>
        <w:t>汇后的银行结算，乙方支付丙方代理进口业务手续费人民币</w:t>
      </w:r>
      <w:r>
        <w:rPr>
          <w:sz w:val="21"/>
          <w:u w:val="single"/>
        </w:rPr>
        <w:t xml:space="preserve">           </w:t>
      </w:r>
      <w:r>
        <w:rPr>
          <w:sz w:val="21"/>
        </w:rPr>
        <w:t xml:space="preserve"> </w:t>
      </w:r>
      <w:r>
        <w:rPr>
          <w:sz w:val="21"/>
        </w:rPr>
        <w:t>（</w:t>
      </w:r>
      <w:r>
        <w:rPr>
          <w:sz w:val="21"/>
        </w:rPr>
        <w:t>¥</w:t>
      </w:r>
      <w:r>
        <w:rPr>
          <w:sz w:val="21"/>
          <w:u w:val="single"/>
        </w:rPr>
        <w:t xml:space="preserve">         </w:t>
      </w:r>
      <w:r>
        <w:rPr>
          <w:sz w:val="21"/>
        </w:rPr>
        <w:t>），含丙方办理进口货物、报关等一切办理进口货物的费用。丙方负责广州口岸提货及将货物从机场运送到甲方指定地点。</w:t>
      </w:r>
    </w:p>
    <w:p>
      <w:pPr>
        <w:jc w:val="both"/>
      </w:pPr>
      <w:r>
        <w:rPr>
          <w:sz w:val="21"/>
        </w:rPr>
        <w:t>3、</w:t>
      </w:r>
      <w:r>
        <w:rPr>
          <w:sz w:val="21"/>
        </w:rPr>
        <w:t>乙方提货前必须提前通知甲、丙方，提货当天甲、丙方派专人随同前往提货，并由甲方对货物包装箱加贴封条。</w:t>
      </w:r>
    </w:p>
    <w:p>
      <w:pPr>
        <w:jc w:val="both"/>
      </w:pPr>
      <w:r>
        <w:rPr>
          <w:b/>
          <w:sz w:val="21"/>
        </w:rPr>
        <w:t>二、</w:t>
      </w:r>
      <w:r>
        <w:rPr>
          <w:b/>
          <w:sz w:val="21"/>
        </w:rPr>
        <w:t>合同金额</w:t>
      </w:r>
    </w:p>
    <w:p>
      <w:pPr>
        <w:jc w:val="both"/>
      </w:pPr>
      <w:r>
        <w:rPr>
          <w:sz w:val="21"/>
        </w:rPr>
        <w:t>合同金额为：</w:t>
      </w:r>
      <w:r>
        <w:rPr>
          <w:sz w:val="21"/>
          <w:u w:val="single"/>
        </w:rPr>
        <w:t>（币种：）</w:t>
      </w:r>
      <w:r>
        <w:rPr>
          <w:sz w:val="21"/>
          <w:u w:val="single"/>
        </w:rPr>
        <w:t xml:space="preserve">            </w:t>
      </w:r>
    </w:p>
    <w:p>
      <w:pPr>
        <w:ind w:firstLine="567"/>
        <w:jc w:val="both"/>
      </w:pPr>
      <w:r>
        <w:rPr>
          <w:sz w:val="21"/>
        </w:rPr>
        <w:t>中标折扣率：</w:t>
      </w:r>
      <w:r>
        <w:rPr>
          <w:sz w:val="21"/>
        </w:rPr>
        <w:t>_______________%。</w:t>
      </w:r>
    </w:p>
    <w:p>
      <w:pPr>
        <w:jc w:val="both"/>
      </w:pPr>
      <w:r>
        <w:rPr>
          <w:b/>
          <w:sz w:val="21"/>
        </w:rPr>
        <w:t>三、</w:t>
      </w:r>
      <w:r>
        <w:rPr>
          <w:b/>
          <w:sz w:val="21"/>
        </w:rPr>
        <w:t>货物要求</w:t>
      </w:r>
    </w:p>
    <w:p>
      <w:pPr>
        <w:jc w:val="both"/>
      </w:pPr>
      <w:r>
        <w:rPr>
          <w:sz w:val="21"/>
        </w:rPr>
        <w:t>1、</w:t>
      </w:r>
      <w:r>
        <w:rPr>
          <w:sz w:val="21"/>
        </w:rPr>
        <w:t>乙方提供的货物必须符合中华人民共和国</w:t>
      </w:r>
      <w:r>
        <w:rPr>
          <w:sz w:val="21"/>
        </w:rPr>
        <w:t>“国家安全环保标准”。</w:t>
      </w:r>
    </w:p>
    <w:p>
      <w:pPr>
        <w:jc w:val="both"/>
      </w:pPr>
      <w:r>
        <w:rPr>
          <w:sz w:val="21"/>
        </w:rPr>
        <w:t>2、</w:t>
      </w:r>
      <w:r>
        <w:rPr>
          <w:sz w:val="21"/>
        </w:rPr>
        <w:t>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jc w:val="both"/>
      </w:pPr>
      <w:r>
        <w:rPr>
          <w:sz w:val="21"/>
        </w:rPr>
        <w:t>3、</w:t>
      </w:r>
      <w:r>
        <w:rPr>
          <w:sz w:val="21"/>
        </w:rPr>
        <w:t>进口产品必须具备原产地证明和商检局的检验证明及合法进货渠道证明。</w:t>
      </w:r>
    </w:p>
    <w:p>
      <w:pPr>
        <w:jc w:val="both"/>
      </w:pPr>
      <w:r>
        <w:rPr>
          <w:sz w:val="21"/>
        </w:rPr>
        <w:t>4、</w:t>
      </w:r>
      <w:r>
        <w:rPr>
          <w:sz w:val="21"/>
        </w:rPr>
        <w:t>货物为原厂商未启封全新包装，具出厂合格证，序列号、包装箱号与出厂批号一致，并可追索查阅。</w:t>
      </w:r>
    </w:p>
    <w:p>
      <w:pPr>
        <w:jc w:val="both"/>
      </w:pPr>
      <w:r>
        <w:rPr>
          <w:sz w:val="21"/>
        </w:rPr>
        <w:t>5、</w:t>
      </w:r>
      <w:r>
        <w:rPr>
          <w:sz w:val="21"/>
        </w:rPr>
        <w:t>乙方应将关键货物的用户手册、保修手册、有关单证资料及配备件、随机工具等交付给甲方，使用操作及安全须知等重要资料应附有中文说明。</w:t>
      </w:r>
    </w:p>
    <w:p>
      <w:pPr>
        <w:jc w:val="both"/>
      </w:pPr>
      <w:r>
        <w:rPr>
          <w:sz w:val="21"/>
        </w:rPr>
        <w:t>6、</w:t>
      </w:r>
      <w:r>
        <w:rPr>
          <w:sz w:val="21"/>
        </w:rPr>
        <w:t>如果发现货物的质量和规格与合同规定不符或货物在质量保证期内被证明有缺陷，包括内在缺陷或使用不适当原材料，甲方将有权要求有关部门进行检验，并依据检验证书向乙方索赔。</w:t>
      </w:r>
    </w:p>
    <w:p>
      <w:pPr>
        <w:jc w:val="both"/>
      </w:pPr>
      <w:r>
        <w:rPr>
          <w:b/>
          <w:sz w:val="21"/>
        </w:rPr>
        <w:t>四、</w:t>
      </w:r>
      <w:r>
        <w:rPr>
          <w:b/>
          <w:sz w:val="21"/>
        </w:rPr>
        <w:t>知识产权</w:t>
      </w:r>
    </w:p>
    <w:p>
      <w:pPr>
        <w:ind w:firstLine="420"/>
        <w:jc w:val="both"/>
      </w:pPr>
      <w:r>
        <w:rPr>
          <w:sz w:val="21"/>
        </w:rPr>
        <w:t>乙方保证合同项下提供的货物不侵犯任何第三方的专利权、商标权或其它知识产权。否则，乙方须承担对第三方的专利权、商标权或其它知识产权的侵权责任并承担因此而发生的所有费用及给甲方造成的损失。</w:t>
      </w:r>
    </w:p>
    <w:p>
      <w:pPr>
        <w:jc w:val="both"/>
      </w:pPr>
      <w:r>
        <w:rPr>
          <w:b/>
          <w:sz w:val="21"/>
        </w:rPr>
        <w:t>五、</w:t>
      </w:r>
      <w:r>
        <w:rPr>
          <w:b/>
          <w:sz w:val="21"/>
        </w:rPr>
        <w:t>交付时间、地点、方式</w:t>
      </w:r>
    </w:p>
    <w:p>
      <w:pPr>
        <w:jc w:val="both"/>
      </w:pPr>
      <w:r>
        <w:rPr>
          <w:sz w:val="21"/>
        </w:rPr>
        <w:t>1、</w:t>
      </w:r>
      <w:r>
        <w:rPr>
          <w:sz w:val="21"/>
        </w:rPr>
        <w:t>交付时间：（按采购需求要求）</w:t>
      </w:r>
    </w:p>
    <w:p>
      <w:pPr>
        <w:jc w:val="both"/>
      </w:pPr>
      <w:r>
        <w:rPr>
          <w:sz w:val="21"/>
        </w:rPr>
        <w:t>2、</w:t>
      </w:r>
      <w:r>
        <w:rPr>
          <w:sz w:val="21"/>
        </w:rPr>
        <w:t>交付地点：甲方指定地点</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r>
        <w:rPr>
          <w:sz w:val="21"/>
        </w:rPr>
        <w:t xml:space="preserve">  </w:t>
      </w:r>
    </w:p>
    <w:p>
      <w:pPr>
        <w:jc w:val="both"/>
      </w:pPr>
      <w:r>
        <w:rPr>
          <w:b/>
          <w:sz w:val="21"/>
        </w:rPr>
        <w:t>六、</w:t>
      </w:r>
      <w:r>
        <w:rPr>
          <w:b/>
          <w:sz w:val="21"/>
        </w:rPr>
        <w:t>付款方式</w:t>
      </w:r>
      <w:r>
        <w:rPr>
          <w:b/>
          <w:sz w:val="21"/>
        </w:rPr>
        <w:t>、时间及付款条件</w:t>
      </w:r>
    </w:p>
    <w:p>
      <w:pPr>
        <w:ind w:firstLine="411"/>
        <w:jc w:val="both"/>
      </w:pPr>
      <w:r>
        <w:rPr>
          <w:sz w:val="21"/>
        </w:rPr>
        <w:t>付款时间及条件：（按采购需求要求）</w:t>
      </w:r>
    </w:p>
    <w:p>
      <w:pPr>
        <w:ind w:firstLine="411"/>
        <w:jc w:val="both"/>
      </w:pPr>
      <w:r>
        <w:rPr>
          <w:sz w:val="21"/>
        </w:rPr>
        <w:t>付款方式：</w:t>
      </w:r>
    </w:p>
    <w:p>
      <w:pPr>
        <w:jc w:val="both"/>
      </w:pPr>
      <w:r>
        <w:rPr>
          <w:b/>
          <w:sz w:val="21"/>
        </w:rPr>
        <w:t>七、</w:t>
      </w:r>
      <w:r>
        <w:rPr>
          <w:b/>
          <w:sz w:val="21"/>
        </w:rPr>
        <w:t>培训、质保期及售后服务要求</w:t>
      </w:r>
    </w:p>
    <w:p>
      <w:pPr>
        <w:jc w:val="both"/>
      </w:pPr>
      <w:r>
        <w:rPr>
          <w:sz w:val="21"/>
        </w:rPr>
        <w:t>1、</w:t>
      </w:r>
      <w:r>
        <w:rPr>
          <w:sz w:val="21"/>
        </w:rPr>
        <w:t>乙方负责甲方使用人员的使用操作技术及维护技术的培训。</w:t>
      </w:r>
    </w:p>
    <w:p>
      <w:pPr>
        <w:jc w:val="both"/>
      </w:pPr>
      <w:r>
        <w:rPr>
          <w:sz w:val="21"/>
        </w:rPr>
        <w:t>2、</w:t>
      </w:r>
      <w:r>
        <w:rPr>
          <w:sz w:val="21"/>
        </w:rPr>
        <w:t>本合同的质量保证期（简称</w:t>
      </w:r>
      <w:r>
        <w:rPr>
          <w:sz w:val="21"/>
        </w:rPr>
        <w:t>“质保期”）为</w:t>
      </w:r>
      <w:r>
        <w:rPr>
          <w:sz w:val="21"/>
          <w:u w:val="single"/>
        </w:rPr>
        <w:t xml:space="preserve">    </w:t>
      </w:r>
      <w:r>
        <w:rPr>
          <w:sz w:val="21"/>
        </w:rPr>
        <w:t>年，自甲乙双方代表在货物调试后的验收书上签字之日起计算。质保期内乙方对所供货物实行包修、包换、包退。</w:t>
      </w:r>
    </w:p>
    <w:p>
      <w:pPr>
        <w:jc w:val="both"/>
      </w:pPr>
      <w:r>
        <w:rPr>
          <w:sz w:val="21"/>
        </w:rPr>
        <w:t>3、</w:t>
      </w:r>
      <w:r>
        <w:rPr>
          <w:sz w:val="21"/>
        </w:rPr>
        <w:t>在质保期内，如货品非因甲方的人为原因而出现的问题由乙方负责包换或包退，并承担调换或退货的实际费用。</w:t>
      </w:r>
    </w:p>
    <w:p>
      <w:pPr>
        <w:jc w:val="both"/>
      </w:pPr>
      <w:r>
        <w:rPr>
          <w:sz w:val="21"/>
        </w:rPr>
        <w:t>4、</w:t>
      </w:r>
      <w:r>
        <w:rPr>
          <w:sz w:val="21"/>
        </w:rPr>
        <w:t>对甲方的服务通知，乙方在接报后</w:t>
      </w:r>
      <w:r>
        <w:rPr>
          <w:sz w:val="21"/>
          <w:u w:val="single"/>
        </w:rPr>
        <w:t xml:space="preserve">   </w:t>
      </w:r>
      <w:r>
        <w:rPr>
          <w:sz w:val="21"/>
        </w:rPr>
        <w:t>小时内响应，</w:t>
      </w:r>
      <w:r>
        <w:rPr>
          <w:sz w:val="21"/>
          <w:u w:val="single"/>
        </w:rPr>
        <w:t xml:space="preserve">   </w:t>
      </w:r>
      <w:r>
        <w:rPr>
          <w:sz w:val="21"/>
        </w:rPr>
        <w:t>小时内到达现场，</w:t>
      </w:r>
      <w:r>
        <w:rPr>
          <w:sz w:val="21"/>
          <w:u w:val="single"/>
        </w:rPr>
        <w:t xml:space="preserve">   </w:t>
      </w:r>
      <w:r>
        <w:rPr>
          <w:sz w:val="21"/>
        </w:rPr>
        <w:t>小时内处理完毕。若在</w:t>
      </w:r>
      <w:r>
        <w:rPr>
          <w:sz w:val="21"/>
          <w:u w:val="single"/>
        </w:rPr>
        <w:t xml:space="preserve">   </w:t>
      </w:r>
      <w:r>
        <w:rPr>
          <w:sz w:val="21"/>
        </w:rPr>
        <w:t>小时内仍未能有效解决，乙方须提供同一档次的货物予甲方临时使用（费用包含在报价内）。</w:t>
      </w:r>
    </w:p>
    <w:p>
      <w:pPr>
        <w:jc w:val="both"/>
      </w:pPr>
      <w:r>
        <w:rPr>
          <w:sz w:val="21"/>
        </w:rPr>
        <w:t>5、</w:t>
      </w:r>
      <w:r>
        <w:rPr>
          <w:sz w:val="21"/>
        </w:rPr>
        <w:t>质保期间，同一货物一个月内连续</w:t>
      </w:r>
      <w:r>
        <w:rPr>
          <w:sz w:val="21"/>
        </w:rPr>
        <w:t>2次出现同一故障，乙方须无偿更换同一档次货物。</w:t>
      </w:r>
    </w:p>
    <w:p>
      <w:pPr>
        <w:jc w:val="both"/>
      </w:pPr>
      <w:r>
        <w:rPr>
          <w:b/>
          <w:sz w:val="21"/>
        </w:rPr>
        <w:t>八、</w:t>
      </w:r>
      <w:r>
        <w:rPr>
          <w:b/>
          <w:sz w:val="21"/>
        </w:rPr>
        <w:t>包装、到货检验、调试</w:t>
      </w:r>
      <w:r>
        <w:rPr>
          <w:b/>
          <w:sz w:val="21"/>
        </w:rPr>
        <w:t>:</w:t>
      </w:r>
    </w:p>
    <w:p>
      <w:pPr>
        <w:jc w:val="both"/>
      </w:pPr>
      <w:r>
        <w:rPr>
          <w:sz w:val="21"/>
        </w:rPr>
        <w:t>1、</w:t>
      </w:r>
      <w:r>
        <w:rPr>
          <w:sz w:val="21"/>
        </w:rPr>
        <w:t>合同货物的包装：货物的包装均应有良好的防湿、防锈、防潮、防雨、防腐及防碰撞的措施。凡由于包装不良造成的损失和由此产生的费用均由乙方承担。</w:t>
      </w:r>
    </w:p>
    <w:p>
      <w:pPr>
        <w:jc w:val="both"/>
      </w:pPr>
      <w:r>
        <w:rPr>
          <w:sz w:val="21"/>
        </w:rPr>
        <w:t>2、</w:t>
      </w:r>
      <w:r>
        <w:rPr>
          <w:sz w:val="21"/>
        </w:rPr>
        <w:t>到货检验</w:t>
      </w:r>
    </w:p>
    <w:p>
      <w:pPr>
        <w:jc w:val="both"/>
      </w:pPr>
      <w:r>
        <w:rPr>
          <w:sz w:val="21"/>
        </w:rPr>
        <w:t>（</w:t>
      </w:r>
      <w:r>
        <w:rPr>
          <w:sz w:val="21"/>
        </w:rPr>
        <w:t>1）</w:t>
      </w:r>
      <w:r>
        <w:rPr>
          <w:sz w:val="21"/>
        </w:rPr>
        <w:t>货物的到货验收包括：型号、规格、数量、外观质量及货物包装完整无破损，在货物抵达交货目的地后，甲乙双方就货物外观质量、规格和型号进行初步检验。货物为原厂商未启封全新包装，</w:t>
      </w:r>
      <w:r>
        <w:rPr>
          <w:sz w:val="21"/>
        </w:rPr>
        <w:t>具出厂合格证，序列号、包装箱号与出厂批号一致，并可追索查阅。所有随货物的附件必须齐全。如果发现到货的外观质量、规格和型号与合同不符，甲方有权拒收货物，并可向乙方索赔。</w:t>
      </w:r>
    </w:p>
    <w:p>
      <w:pPr>
        <w:jc w:val="both"/>
      </w:pPr>
      <w:r>
        <w:rPr>
          <w:sz w:val="21"/>
        </w:rPr>
        <w:t>（</w:t>
      </w:r>
      <w:r>
        <w:rPr>
          <w:sz w:val="21"/>
        </w:rPr>
        <w:t>2）</w:t>
      </w:r>
      <w:r>
        <w:rPr>
          <w:sz w:val="21"/>
        </w:rPr>
        <w:t>进口货物送到甲方指定场地后，甲、乙、丙三方同时在场时才能开封检验。</w:t>
      </w:r>
    </w:p>
    <w:p>
      <w:pPr>
        <w:jc w:val="both"/>
      </w:pPr>
      <w:r>
        <w:rPr>
          <w:sz w:val="21"/>
        </w:rPr>
        <w:t>3、</w:t>
      </w:r>
      <w:r>
        <w:rPr>
          <w:sz w:val="21"/>
        </w:rPr>
        <w:t>合同货物的调试：</w:t>
      </w:r>
    </w:p>
    <w:p>
      <w:pPr>
        <w:jc w:val="both"/>
      </w:pPr>
      <w:r>
        <w:rPr>
          <w:sz w:val="21"/>
        </w:rPr>
        <w:t>（</w:t>
      </w:r>
      <w:r>
        <w:rPr>
          <w:sz w:val="21"/>
        </w:rPr>
        <w:t>1）</w:t>
      </w:r>
      <w:r>
        <w:rPr>
          <w:sz w:val="21"/>
        </w:rPr>
        <w:t>除非甲方另有通知，乙方应按照合同的要求以及合同执行计划的时间安排，派出足够的人员进行现场调试工作。</w:t>
      </w:r>
    </w:p>
    <w:p>
      <w:pPr>
        <w:jc w:val="both"/>
      </w:pPr>
      <w:r>
        <w:rPr>
          <w:sz w:val="21"/>
        </w:rPr>
        <w:t>（</w:t>
      </w:r>
      <w:r>
        <w:rPr>
          <w:sz w:val="21"/>
        </w:rPr>
        <w:t>2）</w:t>
      </w:r>
      <w:r>
        <w:rPr>
          <w:sz w:val="21"/>
        </w:rPr>
        <w:t>乙方必须依照招标文件的要求和投标文件的承诺，将货物调试至正常运行的最佳状态。</w:t>
      </w:r>
    </w:p>
    <w:p>
      <w:pPr>
        <w:jc w:val="both"/>
      </w:pPr>
      <w:r>
        <w:rPr>
          <w:sz w:val="21"/>
        </w:rPr>
        <w:t>（</w:t>
      </w:r>
      <w:r>
        <w:rPr>
          <w:sz w:val="21"/>
        </w:rPr>
        <w:t>3）</w:t>
      </w:r>
      <w:r>
        <w:rPr>
          <w:sz w:val="21"/>
        </w:rPr>
        <w:t>合同项下的调试所发生费用及耗材由乙方承担。</w:t>
      </w:r>
    </w:p>
    <w:p>
      <w:pPr>
        <w:jc w:val="both"/>
      </w:pPr>
      <w:r>
        <w:rPr>
          <w:b/>
          <w:sz w:val="21"/>
        </w:rPr>
        <w:t>九、</w:t>
      </w:r>
      <w:r>
        <w:rPr>
          <w:b/>
          <w:sz w:val="21"/>
        </w:rPr>
        <w:t>验收</w:t>
      </w:r>
    </w:p>
    <w:p>
      <w:pPr>
        <w:jc w:val="both"/>
      </w:pPr>
      <w:r>
        <w:rPr>
          <w:sz w:val="21"/>
        </w:rPr>
        <w:t>1、</w:t>
      </w:r>
      <w:r>
        <w:rPr>
          <w:sz w:val="21"/>
        </w:rPr>
        <w:t>甲方按照采购合同规定的技术、服务、安全标准组织对乙方履约情况进行验收，并出具验收书。验收书应当包括每一项技术、服务、安全标准的履约情况。</w:t>
      </w:r>
    </w:p>
    <w:p>
      <w:pPr>
        <w:jc w:val="both"/>
      </w:pPr>
      <w:r>
        <w:rPr>
          <w:sz w:val="21"/>
        </w:rPr>
        <w:t>2、</w:t>
      </w:r>
      <w:r>
        <w:rPr>
          <w:sz w:val="21"/>
        </w:rPr>
        <w:t>交付验收标准依次序对照适用标准为：</w:t>
      </w:r>
      <w:r>
        <w:rPr>
          <w:sz w:val="21"/>
        </w:rPr>
        <w:t>①符合中华人民共和国“国家安全质量标准、环保标准或行业标准”；②符合招标文件和响应承诺中甲方认可的合理最佳配置、参数及各项要求；③货物来源国官方标准。</w:t>
      </w:r>
    </w:p>
    <w:p>
      <w:pPr>
        <w:jc w:val="both"/>
      </w:pPr>
      <w:r>
        <w:rPr>
          <w:sz w:val="21"/>
        </w:rPr>
        <w:t>3、</w:t>
      </w:r>
      <w:r>
        <w:rPr>
          <w:sz w:val="21"/>
        </w:rPr>
        <w:t>进口产品的必须具备原产地证明和商检局的检验证明及合法进货渠道证明。</w:t>
      </w:r>
    </w:p>
    <w:p>
      <w:pPr>
        <w:jc w:val="both"/>
      </w:pPr>
      <w:r>
        <w:rPr>
          <w:sz w:val="21"/>
        </w:rPr>
        <w:t>4、</w:t>
      </w:r>
      <w:r>
        <w:rPr>
          <w:sz w:val="21"/>
        </w:rPr>
        <w:t>货物为原厂商未启封全新包装，具出厂合格证，序列号、包装箱号与出厂批号一致，并可追索查阅。所有随货物的附件必须齐全。</w:t>
      </w:r>
    </w:p>
    <w:p>
      <w:pPr>
        <w:jc w:val="both"/>
      </w:pPr>
      <w:r>
        <w:rPr>
          <w:sz w:val="21"/>
        </w:rPr>
        <w:t>5、</w:t>
      </w:r>
      <w:r>
        <w:rPr>
          <w:sz w:val="21"/>
        </w:rPr>
        <w:t>乙方将货物的用户手册、保修手册、有关单证资料及备品备件、随机工具等交付给甲方，使用操作及安全须知等重要资料应附有中文说明。</w:t>
      </w:r>
    </w:p>
    <w:p>
      <w:pPr>
        <w:jc w:val="both"/>
      </w:pPr>
      <w:r>
        <w:rPr>
          <w:sz w:val="21"/>
        </w:rPr>
        <w:t>6、</w:t>
      </w:r>
      <w:r>
        <w:rPr>
          <w:sz w:val="21"/>
        </w:rPr>
        <w:t>货物验收所发生的检验费用由乙方负担。</w:t>
      </w:r>
    </w:p>
    <w:p>
      <w:pPr>
        <w:jc w:val="both"/>
      </w:pPr>
      <w:r>
        <w:rPr>
          <w:sz w:val="21"/>
        </w:rPr>
        <w:t>7、</w:t>
      </w:r>
      <w:r>
        <w:rPr>
          <w:sz w:val="21"/>
        </w:rPr>
        <w:t>货物</w:t>
      </w:r>
      <w:r>
        <w:rPr>
          <w:sz w:val="21"/>
        </w:rPr>
        <w:t>到</w:t>
      </w:r>
      <w:r>
        <w:rPr>
          <w:sz w:val="21"/>
        </w:rPr>
        <w:t>货并</w:t>
      </w:r>
      <w:r>
        <w:rPr>
          <w:sz w:val="21"/>
        </w:rPr>
        <w:t>经</w:t>
      </w:r>
      <w:r>
        <w:rPr>
          <w:sz w:val="21"/>
        </w:rPr>
        <w:t>乙方</w:t>
      </w:r>
      <w:r>
        <w:rPr>
          <w:sz w:val="21"/>
        </w:rPr>
        <w:t>技术人员安装后</w:t>
      </w:r>
      <w:r>
        <w:rPr>
          <w:sz w:val="21"/>
        </w:rPr>
        <w:t>，甲方</w:t>
      </w:r>
      <w:r>
        <w:rPr>
          <w:sz w:val="21"/>
        </w:rPr>
        <w:t>有权委托中国有资格的单位对上述货物进行</w:t>
      </w:r>
      <w:r>
        <w:rPr>
          <w:sz w:val="21"/>
        </w:rPr>
        <w:t>校准或检验</w:t>
      </w:r>
      <w:r>
        <w:rPr>
          <w:sz w:val="21"/>
        </w:rPr>
        <w:t>。</w:t>
      </w:r>
    </w:p>
    <w:p>
      <w:pPr>
        <w:jc w:val="both"/>
      </w:pPr>
      <w:r>
        <w:rPr>
          <w:sz w:val="21"/>
        </w:rPr>
        <w:t>8、</w:t>
      </w:r>
      <w:r>
        <w:rPr>
          <w:sz w:val="21"/>
        </w:rPr>
        <w:t>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jc w:val="both"/>
      </w:pPr>
      <w:r>
        <w:rPr>
          <w:sz w:val="21"/>
        </w:rPr>
        <w:t>9、</w:t>
      </w:r>
      <w:r>
        <w:rPr>
          <w:sz w:val="21"/>
        </w:rPr>
        <w:t>当出现不合格产品时，乙方要无条件更换合格产品。除甲方认可，否则不接受任何形式的降格处理。</w:t>
      </w:r>
    </w:p>
    <w:p>
      <w:pPr>
        <w:jc w:val="both"/>
      </w:pPr>
      <w:r>
        <w:rPr>
          <w:sz w:val="21"/>
        </w:rPr>
        <w:t>10、</w:t>
      </w:r>
      <w:r>
        <w:rPr>
          <w:sz w:val="21"/>
        </w:rPr>
        <w:t>验收期限：全部货物到货后</w:t>
      </w:r>
      <w:r>
        <w:rPr>
          <w:sz w:val="21"/>
          <w:u w:val="single"/>
        </w:rPr>
        <w:t xml:space="preserve">   </w:t>
      </w:r>
      <w:r>
        <w:rPr>
          <w:sz w:val="21"/>
        </w:rPr>
        <w:t>天内完成项目验收。</w:t>
      </w:r>
    </w:p>
    <w:p>
      <w:pPr>
        <w:jc w:val="both"/>
      </w:pPr>
      <w:r>
        <w:rPr>
          <w:b/>
          <w:sz w:val="21"/>
        </w:rPr>
        <w:t>十、</w:t>
      </w:r>
      <w:r>
        <w:rPr>
          <w:b/>
          <w:sz w:val="21"/>
        </w:rPr>
        <w:t>违约责任与赔偿损失</w:t>
      </w:r>
    </w:p>
    <w:p>
      <w:pPr>
        <w:jc w:val="both"/>
      </w:pPr>
      <w:r>
        <w:rPr>
          <w:sz w:val="21"/>
        </w:rPr>
        <w:t>1、</w:t>
      </w:r>
      <w:r>
        <w:rPr>
          <w:sz w:val="21"/>
        </w:rPr>
        <w:t>乙方交付的货物不符合招标文件、报价文件或本合同规定的，甲方有权拒收，并且乙方须向甲方支付本合同总价</w:t>
      </w:r>
      <w:r>
        <w:rPr>
          <w:sz w:val="21"/>
        </w:rPr>
        <w:t>5%的违约金。</w:t>
      </w:r>
    </w:p>
    <w:p>
      <w:pPr>
        <w:jc w:val="both"/>
      </w:pPr>
      <w:r>
        <w:rPr>
          <w:sz w:val="21"/>
        </w:rPr>
        <w:t>2、</w:t>
      </w:r>
      <w:r>
        <w:rPr>
          <w:sz w:val="21"/>
        </w:rPr>
        <w:t>乙方未能按本合同规定的交货时间交付货物的，从逾期之日起每日按本合同总价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甲方无正当理由拒收货物，不按合同约定付款的，甲方向乙方偿付本合同总价</w:t>
      </w:r>
      <w:r>
        <w:rPr>
          <w:sz w:val="21"/>
        </w:rPr>
        <w:t>5%的违约金。甲方逾期未按合同约定时间支付款项的，则每日按本合同总价的3‰向乙方偿付违约金。</w:t>
      </w:r>
    </w:p>
    <w:p>
      <w:pPr>
        <w:jc w:val="both"/>
      </w:pPr>
      <w:r>
        <w:rPr>
          <w:sz w:val="21"/>
        </w:rPr>
        <w:t>4、</w:t>
      </w:r>
      <w:r>
        <w:rPr>
          <w:sz w:val="21"/>
        </w:rPr>
        <w:t>乙方如没有按合同规定履行售后服务承诺，甲方可由第三方单位进行修复，其费用全部由乙方支付，并追究乙方违约的法律责任。</w:t>
      </w:r>
    </w:p>
    <w:p>
      <w:pPr>
        <w:jc w:val="both"/>
      </w:pPr>
      <w:r>
        <w:rPr>
          <w:sz w:val="21"/>
        </w:rPr>
        <w:t>5、</w:t>
      </w:r>
      <w:r>
        <w:rPr>
          <w:sz w:val="21"/>
        </w:rPr>
        <w:t>其它违约责任按《中华人民共和国民法典》处理。</w:t>
      </w:r>
    </w:p>
    <w:p>
      <w:pPr>
        <w:jc w:val="both"/>
      </w:pPr>
      <w:r>
        <w:rPr>
          <w:b/>
          <w:sz w:val="21"/>
        </w:rPr>
        <w:t>十一、</w:t>
      </w:r>
      <w:r>
        <w:rPr>
          <w:b/>
          <w:sz w:val="21"/>
        </w:rPr>
        <w:t>履约保证金</w:t>
      </w:r>
    </w:p>
    <w:p>
      <w:pPr>
        <w:jc w:val="both"/>
      </w:pPr>
      <w:r>
        <w:rPr>
          <w:b/>
          <w:sz w:val="21"/>
        </w:rPr>
        <w:t>（按照采购需求要求）</w:t>
      </w:r>
    </w:p>
    <w:p>
      <w:pPr>
        <w:jc w:val="both"/>
      </w:pPr>
      <w:r>
        <w:rPr>
          <w:b/>
          <w:sz w:val="21"/>
        </w:rPr>
        <w:t>十二、</w:t>
      </w:r>
      <w:r>
        <w:rPr>
          <w:b/>
          <w:sz w:val="21"/>
        </w:rPr>
        <w:t>争议的解决</w:t>
      </w:r>
    </w:p>
    <w:p>
      <w:pPr>
        <w:jc w:val="both"/>
      </w:pPr>
      <w:r>
        <w:rPr>
          <w:sz w:val="21"/>
        </w:rPr>
        <w:t xml:space="preserve">    </w:t>
      </w:r>
      <w:r>
        <w:rPr>
          <w:sz w:val="21"/>
        </w:rPr>
        <w:t>合同执行过程中发生的任何争议，</w:t>
      </w:r>
      <w:r>
        <w:rPr>
          <w:sz w:val="21"/>
        </w:rPr>
        <w:t>三方应通过友好协商解决，若经协商不能达成协议时，则向甲方所在地有管辖权的人民法院提起诉讼。诉讼期间，双方应继续执行合同其余部分。</w:t>
      </w:r>
    </w:p>
    <w:p>
      <w:pPr>
        <w:jc w:val="both"/>
      </w:pPr>
      <w:r>
        <w:rPr>
          <w:b/>
          <w:sz w:val="21"/>
        </w:rPr>
        <w:t>十三、</w:t>
      </w:r>
      <w:r>
        <w:rPr>
          <w:b/>
          <w:sz w:val="21"/>
        </w:rPr>
        <w:t>不可抗力</w:t>
      </w:r>
    </w:p>
    <w:p>
      <w:pPr>
        <w:ind w:firstLine="420"/>
        <w:jc w:val="both"/>
      </w:pPr>
      <w:r>
        <w:rPr>
          <w:sz w:val="21"/>
        </w:rPr>
        <w:t>任何一方由于不可抗力原因不能履行合同时，应在不可抗力事件结束后</w:t>
      </w:r>
      <w:r>
        <w:rPr>
          <w:sz w:val="21"/>
        </w:rPr>
        <w:t>1日内向其他两方通报，以减轻可能给其他两方造成的损失，在取得有关机构的不可抗力证明或双方谅解确认后，允许延期履行或修订合同，并根据情况可部分或全部免于承担违约责任。</w:t>
      </w:r>
    </w:p>
    <w:p>
      <w:pPr>
        <w:jc w:val="both"/>
      </w:pPr>
      <w:r>
        <w:rPr>
          <w:b/>
          <w:sz w:val="21"/>
        </w:rPr>
        <w:t>十四、</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在执行本合同的过程中，所有经甲乙丙三方签署确认的文件（包括会议纪要、补充协议、合同修改、往来信函）即成为本合同的有效组成部分。</w:t>
      </w:r>
    </w:p>
    <w:p>
      <w:pPr>
        <w:jc w:val="both"/>
      </w:pPr>
      <w:r>
        <w:rPr>
          <w:sz w:val="21"/>
        </w:rPr>
        <w:t>3、</w:t>
      </w:r>
      <w:r>
        <w:rPr>
          <w:sz w:val="21"/>
        </w:rPr>
        <w:t>如一方地址、电话、传真号码有变更，应在变更当日内书面通知其他两方，否则，应承担相应责任。</w:t>
      </w:r>
    </w:p>
    <w:p>
      <w:pPr>
        <w:jc w:val="both"/>
      </w:pPr>
      <w:r>
        <w:rPr>
          <w:sz w:val="21"/>
        </w:rPr>
        <w:t>4、</w:t>
      </w:r>
      <w:r>
        <w:rPr>
          <w:sz w:val="21"/>
        </w:rPr>
        <w:t>除甲方事先以书面形式确认同意外，乙方、丙方不得部分或全部转让其应履行的合同项下的义务。</w:t>
      </w:r>
    </w:p>
    <w:p>
      <w:pPr>
        <w:jc w:val="both"/>
      </w:pPr>
      <w:r>
        <w:rPr>
          <w:b/>
          <w:sz w:val="21"/>
        </w:rPr>
        <w:t>十五、</w:t>
      </w:r>
      <w:r>
        <w:rPr>
          <w:b/>
          <w:sz w:val="21"/>
        </w:rPr>
        <w:t>合同生效</w:t>
      </w:r>
    </w:p>
    <w:p>
      <w:pPr>
        <w:jc w:val="both"/>
      </w:pPr>
      <w:r>
        <w:rPr>
          <w:sz w:val="21"/>
        </w:rPr>
        <w:t>1、</w:t>
      </w:r>
      <w:r>
        <w:rPr>
          <w:sz w:val="21"/>
        </w:rPr>
        <w:t>本合同在甲乙丙三方法人代表或其授权代表签字并盖章及乙方提交履约保证金后生效。如果不需要提交履约保证金的则甲乙丙三方法人代表或其授权代表签字并盖章后生效。</w:t>
      </w:r>
    </w:p>
    <w:p>
      <w:pPr>
        <w:jc w:val="both"/>
      </w:pPr>
      <w:r>
        <w:rPr>
          <w:sz w:val="21"/>
        </w:rPr>
        <w:t>2、</w:t>
      </w:r>
      <w:r>
        <w:rPr>
          <w:sz w:val="21"/>
        </w:rPr>
        <w:t>合同壹式</w:t>
      </w:r>
      <w:r>
        <w:rPr>
          <w:sz w:val="21"/>
          <w:u w:val="single"/>
        </w:rPr>
        <w:t xml:space="preserve">    </w:t>
      </w:r>
      <w:r>
        <w:rPr>
          <w:sz w:val="21"/>
        </w:rPr>
        <w:t>份。甲乙丙三方</w:t>
      </w:r>
      <w:r>
        <w:rPr>
          <w:sz w:val="21"/>
        </w:rPr>
        <w:t>各执</w:t>
      </w:r>
      <w:r>
        <w:rPr>
          <w:sz w:val="21"/>
          <w:u w:val="single"/>
        </w:rPr>
        <w:t xml:space="preserve">    </w:t>
      </w:r>
      <w:r>
        <w:rPr>
          <w:sz w:val="21"/>
        </w:rPr>
        <w:t>份，招标代理机构壹份，具同等法律效力。</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r>
        <w:rPr>
          <w:sz w:val="21"/>
        </w:rPr>
        <w:t>丙方</w:t>
      </w:r>
      <w:r>
        <w:rPr>
          <w:sz w:val="21"/>
        </w:rPr>
        <w:t>（公章）</w:t>
      </w:r>
      <w:r>
        <w:rPr>
          <w:sz w:val="21"/>
        </w:rPr>
        <w:t>：</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left"/>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440001-2023-57439</w:t>
      </w:r>
    </w:p>
    <w:p>
      <w:pPr>
        <w:jc w:val="center"/>
      </w:pPr>
      <w:r>
        <w:rPr>
          <w:b/>
          <w:sz w:val="24"/>
        </w:rPr>
        <w:t>采购项目编号：</w:t>
      </w:r>
      <w:r>
        <w:rPr>
          <w:b/>
          <w:sz w:val="24"/>
        </w:rPr>
        <w:t>GZGK23P220A0739Z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广东省科学院生物与医学工程研究所试剂、耗材标准物质采购项目（2023年）</w:t>
      </w:r>
      <w:r>
        <w:rPr>
          <w:u w:val="single"/>
        </w:rPr>
        <w:t>”</w:t>
      </w:r>
      <w:r>
        <w:rPr/>
        <w:t>项目的招标[采购项目编号为：</w:t>
      </w:r>
      <w:r>
        <w:rPr>
          <w:u w:val="single"/>
        </w:rPr>
        <w:t>GZGK23P220A0739Z</w:t>
      </w:r>
      <w:r>
        <w:rPr/>
        <w:t>]，我方愿参与投标。</w:t>
      </w:r>
    </w:p>
    <w:p>
      <w:pPr>
        <w:ind w:firstLine="480"/>
      </w:pPr>
      <w:r>
        <w:rPr/>
        <w:t>我方确认收到贵方提供的</w:t>
      </w:r>
      <w:r>
        <w:rPr>
          <w:u w:val="single"/>
        </w:rPr>
        <w:t>“</w:t>
      </w:r>
      <w:r>
        <w:rPr>
          <w:u w:val="single"/>
        </w:rPr>
        <w:t>广东省科学院生物与医学工程研究所试剂、耗材标准物质采购项目（2023年）</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广东省科学院生物与医学工程研究所试剂、耗材标准物质采购项目（2023年）</w:t>
      </w:r>
      <w:r>
        <w:rPr/>
        <w:t>”项目采购[采购项目编号为</w:t>
      </w:r>
      <w:r>
        <w:rPr/>
        <w:t>GZGK23P220A0739Z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广东省科学院生物与医学工程研究所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广东省科学院生物与医学工程研究所试剂、耗材标准物质采购项目（2023年）</w:t>
      </w:r>
      <w:r>
        <w:rPr/>
        <w:t>招标中获中标（采购项目编号：</w:t>
      </w:r>
      <w:r>
        <w:rPr/>
        <w:t>GZGK23P220A0739Z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广东省科学院生物与医学工程研究所试剂、耗材标准物质采购项目（2023年）</w:t>
      </w:r>
      <w:r>
        <w:rPr/>
        <w:t>”项目（采购项目编号：</w:t>
      </w:r>
      <w:r>
        <w:rPr/>
        <w:t>GZGK23P220A0739Z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