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D7C" w:rsidRDefault="009C4D7C"/>
    <w:tbl>
      <w:tblPr>
        <w:tblW w:w="9550" w:type="dxa"/>
        <w:tblLayout w:type="fixed"/>
        <w:tblCellMar>
          <w:top w:w="15" w:type="dxa"/>
          <w:left w:w="15" w:type="dxa"/>
          <w:bottom w:w="15" w:type="dxa"/>
          <w:right w:w="15" w:type="dxa"/>
        </w:tblCellMar>
        <w:tblLook w:val="04A0" w:firstRow="1" w:lastRow="0" w:firstColumn="1" w:lastColumn="0" w:noHBand="0" w:noVBand="1"/>
      </w:tblPr>
      <w:tblGrid>
        <w:gridCol w:w="496"/>
        <w:gridCol w:w="924"/>
        <w:gridCol w:w="559"/>
        <w:gridCol w:w="5606"/>
        <w:gridCol w:w="735"/>
        <w:gridCol w:w="1230"/>
      </w:tblGrid>
      <w:tr w:rsidR="009C4D7C">
        <w:trPr>
          <w:trHeight w:val="510"/>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序号</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heme="majorEastAsia" w:eastAsiaTheme="majorEastAsia" w:hAnsiTheme="majorEastAsia" w:cstheme="majorEastAsia"/>
                <w:b/>
                <w:kern w:val="0"/>
                <w:sz w:val="18"/>
                <w:szCs w:val="18"/>
                <w:lang w:bidi="ar"/>
              </w:rPr>
            </w:pPr>
            <w:r>
              <w:rPr>
                <w:rFonts w:asciiTheme="majorEastAsia" w:eastAsiaTheme="majorEastAsia" w:hAnsiTheme="majorEastAsia" w:cstheme="majorEastAsia" w:hint="eastAsia"/>
                <w:b/>
                <w:kern w:val="0"/>
                <w:sz w:val="18"/>
                <w:szCs w:val="18"/>
                <w:lang w:bidi="ar"/>
              </w:rPr>
              <w:t>设备</w:t>
            </w:r>
          </w:p>
          <w:p w:rsidR="009C4D7C" w:rsidRDefault="00911B09">
            <w:pPr>
              <w:widowControl/>
              <w:jc w:val="center"/>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名称</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heme="majorEastAsia" w:eastAsiaTheme="majorEastAsia" w:hAnsiTheme="majorEastAsia" w:cstheme="majorEastAsia"/>
                <w:b/>
                <w:sz w:val="18"/>
                <w:szCs w:val="18"/>
              </w:rPr>
            </w:pPr>
            <w:r>
              <w:rPr>
                <w:rStyle w:val="font31"/>
                <w:rFonts w:asciiTheme="majorEastAsia" w:eastAsiaTheme="majorEastAsia" w:hAnsiTheme="majorEastAsia" w:cstheme="majorEastAsia" w:hint="default"/>
                <w:sz w:val="18"/>
                <w:szCs w:val="18"/>
                <w:lang w:bidi="ar"/>
              </w:rPr>
              <w:t>购置数量</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主要性能、指标参数</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拟采购来源</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heme="majorEastAsia" w:eastAsiaTheme="majorEastAsia" w:hAnsiTheme="majorEastAsia" w:cstheme="majorEastAsia"/>
                <w:b/>
                <w:sz w:val="18"/>
                <w:szCs w:val="18"/>
              </w:rPr>
            </w:pPr>
            <w:r>
              <w:rPr>
                <w:rFonts w:asciiTheme="majorEastAsia" w:eastAsiaTheme="majorEastAsia" w:hAnsiTheme="majorEastAsia" w:cstheme="majorEastAsia" w:hint="eastAsia"/>
                <w:b/>
                <w:kern w:val="0"/>
                <w:sz w:val="18"/>
                <w:szCs w:val="18"/>
                <w:lang w:bidi="ar"/>
              </w:rPr>
              <w:t>详细实验用途</w:t>
            </w:r>
          </w:p>
        </w:tc>
      </w:tr>
      <w:tr w:rsidR="009C4D7C">
        <w:trPr>
          <w:trHeight w:val="145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sz w:val="18"/>
                <w:szCs w:val="18"/>
              </w:rPr>
              <w:t>1</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Times New Roman" w:eastAsia="宋体" w:hAnsi="Times New Roman" w:cs="Times New Roman"/>
                <w:color w:val="000000"/>
                <w:sz w:val="18"/>
                <w:szCs w:val="18"/>
              </w:rPr>
              <w:t>气相色谱串联三重四级杆质谱仪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主要技术要求：三重四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气质联用仪，与气相色谱仪联用，能对目标化合物进行高灵敏度、高选择性的筛查和对痕量化合物的准确定量，适用于农药、兽药、违禁添加物，化学污染物等残留物的准确定量分析，并具有自动的定性确认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2. </w:t>
            </w:r>
            <w:r>
              <w:rPr>
                <w:rFonts w:ascii="Times New Roman" w:eastAsia="宋体" w:hAnsi="Times New Roman" w:cs="Times New Roman" w:hint="eastAsia"/>
                <w:sz w:val="18"/>
                <w:szCs w:val="18"/>
              </w:rPr>
              <w:t>气相色谱仪</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）主机</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电子流量控制（</w:t>
            </w:r>
            <w:r>
              <w:rPr>
                <w:rFonts w:ascii="Times New Roman" w:eastAsia="宋体" w:hAnsi="Times New Roman" w:cs="Times New Roman" w:hint="eastAsia"/>
                <w:sz w:val="18"/>
                <w:szCs w:val="18"/>
              </w:rPr>
              <w:t>EPC</w:t>
            </w:r>
            <w:r>
              <w:rPr>
                <w:rFonts w:ascii="Times New Roman" w:eastAsia="宋体" w:hAnsi="Times New Roman" w:cs="Times New Roman" w:hint="eastAsia"/>
                <w:sz w:val="18"/>
                <w:szCs w:val="18"/>
              </w:rPr>
              <w:t>）：所</w:t>
            </w:r>
            <w:proofErr w:type="gramStart"/>
            <w:r>
              <w:rPr>
                <w:rFonts w:ascii="Times New Roman" w:eastAsia="宋体" w:hAnsi="Times New Roman" w:cs="Times New Roman" w:hint="eastAsia"/>
                <w:sz w:val="18"/>
                <w:szCs w:val="18"/>
              </w:rPr>
              <w:t>有气路系统</w:t>
            </w:r>
            <w:proofErr w:type="gramEnd"/>
            <w:r>
              <w:rPr>
                <w:rFonts w:ascii="Times New Roman" w:eastAsia="宋体" w:hAnsi="Times New Roman" w:cs="Times New Roman" w:hint="eastAsia"/>
                <w:sz w:val="18"/>
                <w:szCs w:val="18"/>
              </w:rPr>
              <w:t>都需具备电子流量</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压力控制功能，以提高重现性，最多可安装</w:t>
            </w:r>
            <w:r>
              <w:rPr>
                <w:rFonts w:ascii="Times New Roman" w:eastAsia="宋体" w:hAnsi="Times New Roman" w:cs="Times New Roman" w:hint="eastAsia"/>
                <w:sz w:val="18"/>
                <w:szCs w:val="18"/>
              </w:rPr>
              <w:t xml:space="preserve"> 8 </w:t>
            </w:r>
            <w:proofErr w:type="gramStart"/>
            <w:r>
              <w:rPr>
                <w:rFonts w:ascii="Times New Roman" w:eastAsia="宋体" w:hAnsi="Times New Roman" w:cs="Times New Roman" w:hint="eastAsia"/>
                <w:sz w:val="18"/>
                <w:szCs w:val="18"/>
              </w:rPr>
              <w:t>个</w:t>
            </w:r>
            <w:proofErr w:type="gramEnd"/>
            <w:r>
              <w:rPr>
                <w:rFonts w:ascii="Times New Roman" w:eastAsia="宋体" w:hAnsi="Times New Roman" w:cs="Times New Roman" w:hint="eastAsia"/>
                <w:sz w:val="18"/>
                <w:szCs w:val="18"/>
              </w:rPr>
              <w:t xml:space="preserve"> EPC </w:t>
            </w:r>
            <w:r>
              <w:rPr>
                <w:rFonts w:ascii="Times New Roman" w:eastAsia="宋体" w:hAnsi="Times New Roman" w:cs="Times New Roman" w:hint="eastAsia"/>
                <w:sz w:val="18"/>
                <w:szCs w:val="18"/>
              </w:rPr>
              <w:t>模块，可控制多达</w:t>
            </w:r>
            <w:r>
              <w:rPr>
                <w:rFonts w:ascii="Times New Roman" w:eastAsia="宋体" w:hAnsi="Times New Roman" w:cs="Times New Roman" w:hint="eastAsia"/>
                <w:sz w:val="18"/>
                <w:szCs w:val="18"/>
              </w:rPr>
              <w:t xml:space="preserve"> 19 </w:t>
            </w:r>
            <w:proofErr w:type="gramStart"/>
            <w:r>
              <w:rPr>
                <w:rFonts w:ascii="Times New Roman" w:eastAsia="宋体" w:hAnsi="Times New Roman" w:cs="Times New Roman" w:hint="eastAsia"/>
                <w:sz w:val="18"/>
                <w:szCs w:val="18"/>
              </w:rPr>
              <w:t>个</w:t>
            </w:r>
            <w:proofErr w:type="gramEnd"/>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 xml:space="preserve">EPC </w:t>
            </w:r>
            <w:r>
              <w:rPr>
                <w:rFonts w:ascii="Times New Roman" w:eastAsia="宋体" w:hAnsi="Times New Roman" w:cs="Times New Roman" w:hint="eastAsia"/>
                <w:sz w:val="18"/>
                <w:szCs w:val="18"/>
              </w:rPr>
              <w:t>通道（提供官方指标链接网址）；</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压力最小设定值和控制精度：≤</w:t>
            </w:r>
            <w:r>
              <w:rPr>
                <w:rFonts w:ascii="Times New Roman" w:eastAsia="宋体" w:hAnsi="Times New Roman" w:cs="Times New Roman" w:hint="eastAsia"/>
                <w:sz w:val="18"/>
                <w:szCs w:val="18"/>
              </w:rPr>
              <w:t>0.001psi</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③</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大气压力传感器补偿高度或环境变化；</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具有</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种</w:t>
            </w:r>
            <w:r>
              <w:rPr>
                <w:rFonts w:ascii="Times New Roman" w:eastAsia="宋体" w:hAnsi="Times New Roman" w:cs="Times New Roman" w:hint="eastAsia"/>
                <w:sz w:val="18"/>
                <w:szCs w:val="18"/>
              </w:rPr>
              <w:t>EPC</w:t>
            </w:r>
            <w:r>
              <w:rPr>
                <w:rFonts w:ascii="Times New Roman" w:eastAsia="宋体" w:hAnsi="Times New Roman" w:cs="Times New Roman" w:hint="eastAsia"/>
                <w:sz w:val="18"/>
                <w:szCs w:val="18"/>
              </w:rPr>
              <w:t>操作模式：恒温，恒压，程序升压，程序升流；</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⑤</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保留时间重现性</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0.008% </w:t>
            </w:r>
            <w:r>
              <w:rPr>
                <w:rFonts w:ascii="Times New Roman" w:eastAsia="宋体" w:hAnsi="Times New Roman" w:cs="Times New Roman" w:hint="eastAsia"/>
                <w:sz w:val="18"/>
                <w:szCs w:val="18"/>
              </w:rPr>
              <w:t>或</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0.0008 </w:t>
            </w:r>
            <w:r>
              <w:rPr>
                <w:rFonts w:ascii="Times New Roman" w:eastAsia="宋体" w:hAnsi="Times New Roman" w:cs="Times New Roman" w:hint="eastAsia"/>
                <w:sz w:val="18"/>
                <w:szCs w:val="18"/>
              </w:rPr>
              <w:t>分钟；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⑥</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峰面积重现性≤</w:t>
            </w:r>
            <w:r>
              <w:rPr>
                <w:rFonts w:ascii="Times New Roman" w:eastAsia="宋体" w:hAnsi="Times New Roman" w:cs="Times New Roman" w:hint="eastAsia"/>
                <w:sz w:val="18"/>
                <w:szCs w:val="18"/>
              </w:rPr>
              <w:t xml:space="preserve"> 0.5% RSD</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⑦仪器主机面板上有不少于</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个</w:t>
            </w:r>
            <w:r>
              <w:rPr>
                <w:rFonts w:ascii="Times New Roman" w:eastAsia="宋体" w:hAnsi="Times New Roman" w:cs="Times New Roman" w:hint="eastAsia"/>
                <w:sz w:val="18"/>
                <w:szCs w:val="18"/>
              </w:rPr>
              <w:t>USB</w:t>
            </w:r>
            <w:r>
              <w:rPr>
                <w:rFonts w:ascii="Times New Roman" w:eastAsia="宋体" w:hAnsi="Times New Roman" w:cs="Times New Roman" w:hint="eastAsia"/>
                <w:sz w:val="18"/>
                <w:szCs w:val="18"/>
              </w:rPr>
              <w:t>接口，可以识别和记录色谱柱信息，须提供官方发布文件证明。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⑧</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主机触摸彩屏</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）主机必须有液晶彩色触摸屏；</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）触摸彩屏具有远程顾问的串行接口，使用触摸屏和浏览器界面可</w:t>
            </w:r>
            <w:proofErr w:type="gramStart"/>
            <w:r>
              <w:rPr>
                <w:rFonts w:ascii="Times New Roman" w:eastAsia="宋体" w:hAnsi="Times New Roman" w:cs="Times New Roman" w:hint="eastAsia"/>
                <w:sz w:val="18"/>
                <w:szCs w:val="18"/>
              </w:rPr>
              <w:t>轻松访问</w:t>
            </w:r>
            <w:proofErr w:type="gramEnd"/>
            <w:r>
              <w:rPr>
                <w:rFonts w:ascii="Times New Roman" w:eastAsia="宋体" w:hAnsi="Times New Roman" w:cs="Times New Roman" w:hint="eastAsia"/>
                <w:sz w:val="18"/>
                <w:szCs w:val="18"/>
              </w:rPr>
              <w:t>维护和服务模式，可从本地用户界面、浏览器界面或网络化数据系统完成设定值和自动化控制。可从本地用户界面或浏览器界面启动时间编程，以启动事件（开</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关、方法启动等）</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所有</w:t>
            </w:r>
            <w:r>
              <w:rPr>
                <w:rFonts w:ascii="Times New Roman" w:eastAsia="宋体" w:hAnsi="Times New Roman" w:cs="Times New Roman" w:hint="eastAsia"/>
                <w:sz w:val="18"/>
                <w:szCs w:val="18"/>
              </w:rPr>
              <w:t xml:space="preserve"> GC </w:t>
            </w:r>
            <w:r>
              <w:rPr>
                <w:rFonts w:ascii="Times New Roman" w:eastAsia="宋体" w:hAnsi="Times New Roman" w:cs="Times New Roman" w:hint="eastAsia"/>
                <w:sz w:val="18"/>
                <w:szCs w:val="18"/>
              </w:rPr>
              <w:t>和</w:t>
            </w:r>
            <w:r>
              <w:rPr>
                <w:rFonts w:ascii="Times New Roman" w:eastAsia="宋体" w:hAnsi="Times New Roman" w:cs="Times New Roman" w:hint="eastAsia"/>
                <w:sz w:val="18"/>
                <w:szCs w:val="18"/>
              </w:rPr>
              <w:t xml:space="preserve"> ALS </w:t>
            </w:r>
            <w:r>
              <w:rPr>
                <w:rFonts w:ascii="Times New Roman" w:eastAsia="宋体" w:hAnsi="Times New Roman" w:cs="Times New Roman" w:hint="eastAsia"/>
                <w:sz w:val="18"/>
                <w:szCs w:val="18"/>
              </w:rPr>
              <w:t>设定值均显示在触摸屏、浏览器界面或数据系统中，情境相关的在线帮助；</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）自动液体进样被全面集成到主机控制中</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可主动进行各部位气路泄露自动测试</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自动（无人工）泄漏检测；</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）故障出现后，系统自动提示故障排除方案，并弹出向导指引硬件排查，新用户在该向导指引下可达</w:t>
            </w:r>
            <w:r>
              <w:rPr>
                <w:rFonts w:ascii="Times New Roman" w:eastAsia="宋体" w:hAnsi="Times New Roman" w:cs="Times New Roman" w:hint="eastAsia"/>
                <w:sz w:val="18"/>
                <w:szCs w:val="18"/>
              </w:rPr>
              <w:t>到专家排查水平，提供触摸屏截图证明；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）可监控空白样品基线波动情况，在出现空白异常时可提醒是否间断序列，防止珍贵样品受干扰而无法重测，提供触摸屏截图证明；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w:t>
            </w:r>
            <w:proofErr w:type="gramStart"/>
            <w:r>
              <w:rPr>
                <w:rFonts w:ascii="Times New Roman" w:eastAsia="宋体" w:hAnsi="Times New Roman" w:cs="Times New Roman" w:hint="eastAsia"/>
                <w:sz w:val="18"/>
                <w:szCs w:val="18"/>
              </w:rPr>
              <w:t>更换称</w:t>
            </w:r>
            <w:proofErr w:type="gramEnd"/>
            <w:r>
              <w:rPr>
                <w:rFonts w:ascii="Times New Roman" w:eastAsia="宋体" w:hAnsi="Times New Roman" w:cs="Times New Roman" w:hint="eastAsia"/>
                <w:sz w:val="18"/>
                <w:szCs w:val="18"/>
              </w:rPr>
              <w:t>管等耗材时，系统会自动进行进样口降温、压力关闭等操作，待</w:t>
            </w:r>
            <w:proofErr w:type="gramStart"/>
            <w:r>
              <w:rPr>
                <w:rFonts w:ascii="Times New Roman" w:eastAsia="宋体" w:hAnsi="Times New Roman" w:cs="Times New Roman" w:hint="eastAsia"/>
                <w:sz w:val="18"/>
                <w:szCs w:val="18"/>
              </w:rPr>
              <w:t>更换完称管</w:t>
            </w:r>
            <w:proofErr w:type="gramEnd"/>
            <w:r>
              <w:rPr>
                <w:rFonts w:ascii="Times New Roman" w:eastAsia="宋体" w:hAnsi="Times New Roman" w:cs="Times New Roman" w:hint="eastAsia"/>
                <w:sz w:val="18"/>
                <w:szCs w:val="18"/>
              </w:rPr>
              <w:t>后，可自动升温、开启压力，提供触摸屏截图证明；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）除质谱外，气相色谱部分还可以同时安装</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个非即插式检测器，同时采集信号，无需拆卸。</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）柱箱</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操作温度：室温以上</w:t>
            </w:r>
            <w:r>
              <w:rPr>
                <w:rFonts w:ascii="Times New Roman" w:eastAsia="宋体" w:hAnsi="Times New Roman" w:cs="Times New Roman"/>
                <w:sz w:val="18"/>
                <w:szCs w:val="18"/>
              </w:rPr>
              <w:t>4˚C-450˚C</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降温速率：从</w:t>
            </w:r>
            <w:r>
              <w:rPr>
                <w:rFonts w:ascii="Times New Roman" w:eastAsia="宋体" w:hAnsi="Times New Roman" w:cs="Times New Roman"/>
                <w:sz w:val="18"/>
                <w:szCs w:val="18"/>
              </w:rPr>
              <w:t>450˚C</w:t>
            </w:r>
            <w:r>
              <w:rPr>
                <w:rFonts w:ascii="Times New Roman" w:eastAsia="宋体" w:hAnsi="Times New Roman" w:cs="Times New Roman" w:hint="eastAsia"/>
                <w:sz w:val="18"/>
                <w:szCs w:val="18"/>
              </w:rPr>
              <w:t>降至</w:t>
            </w:r>
            <w:r>
              <w:rPr>
                <w:rFonts w:ascii="Times New Roman" w:eastAsia="宋体" w:hAnsi="Times New Roman" w:cs="Times New Roman"/>
                <w:sz w:val="18"/>
                <w:szCs w:val="18"/>
              </w:rPr>
              <w:t>50˚C</w:t>
            </w:r>
            <w:r>
              <w:rPr>
                <w:rFonts w:ascii="Times New Roman" w:eastAsia="宋体" w:hAnsi="Times New Roman" w:cs="Times New Roman" w:hint="eastAsia"/>
                <w:sz w:val="18"/>
                <w:szCs w:val="18"/>
              </w:rPr>
              <w:t>≤</w:t>
            </w:r>
            <w:r>
              <w:rPr>
                <w:rFonts w:ascii="Times New Roman" w:eastAsia="宋体" w:hAnsi="Times New Roman" w:cs="Times New Roman"/>
                <w:sz w:val="18"/>
                <w:szCs w:val="18"/>
              </w:rPr>
              <w:t>250</w:t>
            </w:r>
            <w:r>
              <w:rPr>
                <w:rFonts w:ascii="Times New Roman" w:eastAsia="宋体" w:hAnsi="Times New Roman" w:cs="Times New Roman" w:hint="eastAsia"/>
                <w:sz w:val="18"/>
                <w:szCs w:val="18"/>
              </w:rPr>
              <w:t>秒；</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③</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温度稳定性：≤</w:t>
            </w:r>
            <w:r>
              <w:rPr>
                <w:rFonts w:ascii="Times New Roman" w:eastAsia="宋体" w:hAnsi="Times New Roman" w:cs="Times New Roman"/>
                <w:sz w:val="18"/>
                <w:szCs w:val="18"/>
              </w:rPr>
              <w:t>0.01˚C/1</w:t>
            </w:r>
            <w:r>
              <w:rPr>
                <w:rFonts w:ascii="Times New Roman" w:eastAsia="宋体" w:hAnsi="Times New Roman" w:cs="Times New Roman"/>
                <w:sz w:val="18"/>
                <w:szCs w:val="18"/>
              </w:rPr>
              <w:t>˚C</w:t>
            </w:r>
            <w:r>
              <w:rPr>
                <w:rFonts w:ascii="Times New Roman" w:eastAsia="宋体" w:hAnsi="Times New Roman" w:cs="Times New Roman" w:hint="eastAsia"/>
                <w:sz w:val="18"/>
                <w:szCs w:val="18"/>
              </w:rPr>
              <w:t>环境变化；</w:t>
            </w:r>
            <w:r>
              <w:rPr>
                <w:rFonts w:ascii="Times New Roman" w:eastAsia="宋体" w:hAnsi="Times New Roman" w:cs="Times New Roman"/>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proofErr w:type="gramStart"/>
            <w:r>
              <w:rPr>
                <w:rFonts w:ascii="Times New Roman" w:eastAsia="宋体" w:hAnsi="Times New Roman" w:cs="Times New Roman" w:hint="eastAsia"/>
                <w:sz w:val="18"/>
                <w:szCs w:val="18"/>
              </w:rPr>
              <w:t>标配大</w:t>
            </w:r>
            <w:proofErr w:type="gramEnd"/>
            <w:r>
              <w:rPr>
                <w:rFonts w:ascii="Times New Roman" w:eastAsia="宋体" w:hAnsi="Times New Roman" w:cs="Times New Roman" w:hint="eastAsia"/>
                <w:sz w:val="18"/>
                <w:szCs w:val="18"/>
              </w:rPr>
              <w:t>容量</w:t>
            </w:r>
            <w:proofErr w:type="gramStart"/>
            <w:r>
              <w:rPr>
                <w:rFonts w:ascii="Times New Roman" w:eastAsia="宋体" w:hAnsi="Times New Roman" w:cs="Times New Roman" w:hint="eastAsia"/>
                <w:sz w:val="18"/>
                <w:szCs w:val="18"/>
              </w:rPr>
              <w:t>的柱温箱</w:t>
            </w:r>
            <w:proofErr w:type="gramEnd"/>
            <w:r>
              <w:rPr>
                <w:rFonts w:ascii="Times New Roman" w:eastAsia="宋体" w:hAnsi="Times New Roman" w:cs="Times New Roman" w:hint="eastAsia"/>
                <w:sz w:val="18"/>
                <w:szCs w:val="18"/>
              </w:rPr>
              <w:t>，内部容量体积不小于</w:t>
            </w:r>
            <w:r>
              <w:rPr>
                <w:rFonts w:ascii="Times New Roman" w:eastAsia="宋体" w:hAnsi="Times New Roman" w:cs="Times New Roman" w:hint="eastAsia"/>
                <w:sz w:val="18"/>
                <w:szCs w:val="18"/>
              </w:rPr>
              <w:t>13.8L</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）分流</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不分流毛细管进样口</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最大分流比：≥</w:t>
            </w:r>
            <w:r>
              <w:rPr>
                <w:rFonts w:ascii="Times New Roman" w:eastAsia="宋体" w:hAnsi="Times New Roman" w:cs="Times New Roman" w:hint="eastAsia"/>
                <w:sz w:val="18"/>
                <w:szCs w:val="18"/>
              </w:rPr>
              <w:t xml:space="preserve"> 12000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；需提供厂家盖章的技术文件佐证。</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流路最大压力值：≥</w:t>
            </w:r>
            <w:r>
              <w:rPr>
                <w:rFonts w:ascii="Times New Roman" w:eastAsia="宋体" w:hAnsi="Times New Roman" w:cs="Times New Roman" w:hint="eastAsia"/>
                <w:sz w:val="18"/>
                <w:szCs w:val="18"/>
              </w:rPr>
              <w:t>148psi</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③</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流量设定范围：</w:t>
            </w:r>
            <w:r>
              <w:rPr>
                <w:rFonts w:ascii="Times New Roman" w:eastAsia="宋体" w:hAnsi="Times New Roman" w:cs="Times New Roman" w:hint="eastAsia"/>
                <w:sz w:val="18"/>
                <w:szCs w:val="18"/>
              </w:rPr>
              <w:t>0-200 ml/</w:t>
            </w:r>
            <w:r>
              <w:rPr>
                <w:rFonts w:ascii="Times New Roman" w:eastAsia="宋体" w:hAnsi="Times New Roman" w:cs="Times New Roman" w:hint="eastAsia"/>
                <w:sz w:val="18"/>
                <w:szCs w:val="18"/>
              </w:rPr>
              <w:t>分钟</w:t>
            </w:r>
            <w:r>
              <w:rPr>
                <w:rFonts w:ascii="Times New Roman" w:eastAsia="宋体" w:hAnsi="Times New Roman" w:cs="Times New Roman" w:hint="eastAsia"/>
                <w:sz w:val="18"/>
                <w:szCs w:val="18"/>
              </w:rPr>
              <w:t>N2</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0-1250ml/</w:t>
            </w:r>
            <w:r>
              <w:rPr>
                <w:rFonts w:ascii="Times New Roman" w:eastAsia="宋体" w:hAnsi="Times New Roman" w:cs="Times New Roman" w:hint="eastAsia"/>
                <w:sz w:val="18"/>
                <w:szCs w:val="18"/>
              </w:rPr>
              <w:t>分钟</w:t>
            </w:r>
            <w:r>
              <w:rPr>
                <w:rFonts w:ascii="Times New Roman" w:eastAsia="宋体" w:hAnsi="Times New Roman" w:cs="Times New Roman" w:hint="eastAsia"/>
                <w:sz w:val="18"/>
                <w:szCs w:val="18"/>
              </w:rPr>
              <w:t>H2</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电子气路控制，电子参数设定压力、流速、线速度和分流比；</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⑤</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扳</w:t>
            </w:r>
            <w:proofErr w:type="gramStart"/>
            <w:r>
              <w:rPr>
                <w:rFonts w:ascii="Times New Roman" w:eastAsia="宋体" w:hAnsi="Times New Roman" w:cs="Times New Roman" w:hint="eastAsia"/>
                <w:sz w:val="18"/>
                <w:szCs w:val="18"/>
              </w:rPr>
              <w:t>转式进样</w:t>
            </w:r>
            <w:proofErr w:type="gramEnd"/>
            <w:r>
              <w:rPr>
                <w:rFonts w:ascii="Times New Roman" w:eastAsia="宋体" w:hAnsi="Times New Roman" w:cs="Times New Roman" w:hint="eastAsia"/>
                <w:sz w:val="18"/>
                <w:szCs w:val="18"/>
              </w:rPr>
              <w:t>口：无需扳手即可维护隔垫和衬管；</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⑥分流</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不分流进样口使用隔垫的直径尺寸≥</w:t>
            </w:r>
            <w:r>
              <w:rPr>
                <w:rFonts w:ascii="Times New Roman" w:eastAsia="宋体" w:hAnsi="Times New Roman" w:cs="Times New Roman" w:hint="eastAsia"/>
                <w:sz w:val="18"/>
                <w:szCs w:val="18"/>
              </w:rPr>
              <w:t>10mm</w:t>
            </w:r>
            <w:r>
              <w:rPr>
                <w:rFonts w:ascii="Times New Roman" w:eastAsia="宋体" w:hAnsi="Times New Roman" w:cs="Times New Roman" w:hint="eastAsia"/>
                <w:sz w:val="18"/>
                <w:szCs w:val="18"/>
              </w:rPr>
              <w:t>，需提供实物图片证明；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）液体自动进样器</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样品瓶位数：≥</w:t>
            </w:r>
            <w:r>
              <w:rPr>
                <w:rFonts w:ascii="Times New Roman" w:eastAsia="宋体" w:hAnsi="Times New Roman" w:cs="Times New Roman" w:hint="eastAsia"/>
                <w:sz w:val="18"/>
                <w:szCs w:val="18"/>
              </w:rPr>
              <w:t>165</w:t>
            </w:r>
            <w:r>
              <w:rPr>
                <w:rFonts w:ascii="Times New Roman" w:eastAsia="宋体" w:hAnsi="Times New Roman" w:cs="Times New Roman" w:hint="eastAsia"/>
                <w:sz w:val="18"/>
                <w:szCs w:val="18"/>
              </w:rPr>
              <w:t>位</w:t>
            </w:r>
            <w:r>
              <w:rPr>
                <w:rFonts w:ascii="Times New Roman" w:eastAsia="宋体" w:hAnsi="Times New Roman" w:cs="Times New Roman" w:hint="eastAsia"/>
                <w:sz w:val="18"/>
                <w:szCs w:val="18"/>
              </w:rPr>
              <w:t>2ml</w:t>
            </w:r>
            <w:r>
              <w:rPr>
                <w:rFonts w:ascii="Times New Roman" w:eastAsia="宋体" w:hAnsi="Times New Roman" w:cs="Times New Roman" w:hint="eastAsia"/>
                <w:sz w:val="18"/>
                <w:szCs w:val="18"/>
              </w:rPr>
              <w:t>液体自动进样器，不包含废液瓶，</w:t>
            </w:r>
            <w:proofErr w:type="gramStart"/>
            <w:r>
              <w:rPr>
                <w:rFonts w:ascii="Times New Roman" w:eastAsia="宋体" w:hAnsi="Times New Roman" w:cs="Times New Roman" w:hint="eastAsia"/>
                <w:sz w:val="18"/>
                <w:szCs w:val="18"/>
              </w:rPr>
              <w:t>洗针瓶</w:t>
            </w:r>
            <w:proofErr w:type="gramEnd"/>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液体</w:t>
            </w:r>
            <w:proofErr w:type="gramStart"/>
            <w:r>
              <w:rPr>
                <w:rFonts w:ascii="Times New Roman" w:eastAsia="宋体" w:hAnsi="Times New Roman" w:cs="Times New Roman" w:hint="eastAsia"/>
                <w:sz w:val="18"/>
                <w:szCs w:val="18"/>
              </w:rPr>
              <w:t>进样量范围</w:t>
            </w:r>
            <w:proofErr w:type="gramEnd"/>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0.1 </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 xml:space="preserve">L-40 </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L</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③</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进样精度：</w:t>
            </w:r>
            <w:r>
              <w:rPr>
                <w:rFonts w:ascii="Times New Roman" w:eastAsia="宋体" w:hAnsi="Times New Roman" w:cs="Times New Roman" w:hint="eastAsia"/>
                <w:sz w:val="18"/>
                <w:szCs w:val="18"/>
              </w:rPr>
              <w:t>RSD</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0.5%</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进样速度：</w:t>
            </w:r>
            <w:r>
              <w:rPr>
                <w:rFonts w:ascii="Times New Roman" w:eastAsia="宋体" w:hAnsi="Times New Roman" w:cs="Times New Roman" w:hint="eastAsia"/>
                <w:sz w:val="18"/>
                <w:szCs w:val="18"/>
              </w:rPr>
              <w:t>100ms</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⑤</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具有重叠进样功能，即上一个样品开始运行后，下</w:t>
            </w:r>
            <w:proofErr w:type="gramStart"/>
            <w:r>
              <w:rPr>
                <w:rFonts w:ascii="Times New Roman" w:eastAsia="宋体" w:hAnsi="Times New Roman" w:cs="Times New Roman" w:hint="eastAsia"/>
                <w:sz w:val="18"/>
                <w:szCs w:val="18"/>
              </w:rPr>
              <w:t>一个样品即可</w:t>
            </w:r>
            <w:proofErr w:type="gramEnd"/>
            <w:r>
              <w:rPr>
                <w:rFonts w:ascii="Times New Roman" w:eastAsia="宋体" w:hAnsi="Times New Roman" w:cs="Times New Roman" w:hint="eastAsia"/>
                <w:sz w:val="18"/>
                <w:szCs w:val="18"/>
              </w:rPr>
              <w:t>准备好进样；</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⑥</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进样速度：</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种模式</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高速</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低速</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自定义速度，吸取样品深度可调</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⑦</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自带加热</w:t>
            </w:r>
            <w:proofErr w:type="gramStart"/>
            <w:r>
              <w:rPr>
                <w:rFonts w:ascii="Times New Roman" w:eastAsia="宋体" w:hAnsi="Times New Roman" w:cs="Times New Roman" w:hint="eastAsia"/>
                <w:sz w:val="18"/>
                <w:szCs w:val="18"/>
              </w:rPr>
              <w:t>摇匀等功能</w:t>
            </w:r>
            <w:proofErr w:type="gramEnd"/>
            <w:r>
              <w:rPr>
                <w:rFonts w:ascii="Times New Roman" w:eastAsia="宋体" w:hAnsi="Times New Roman" w:cs="Times New Roman" w:hint="eastAsia"/>
                <w:sz w:val="18"/>
                <w:szCs w:val="18"/>
              </w:rPr>
              <w:t>（提供官方说明作为证明材料）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．质谱部分</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）质量分析器：串联双曲面四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杆设计，非金属</w:t>
            </w:r>
            <w:proofErr w:type="gramStart"/>
            <w:r>
              <w:rPr>
                <w:rFonts w:ascii="Times New Roman" w:eastAsia="宋体" w:hAnsi="Times New Roman" w:cs="Times New Roman" w:hint="eastAsia"/>
                <w:sz w:val="18"/>
                <w:szCs w:val="18"/>
              </w:rPr>
              <w:t>钼</w:t>
            </w:r>
            <w:proofErr w:type="gramEnd"/>
            <w:r>
              <w:rPr>
                <w:rFonts w:ascii="Times New Roman" w:eastAsia="宋体" w:hAnsi="Times New Roman" w:cs="Times New Roman" w:hint="eastAsia"/>
                <w:sz w:val="18"/>
                <w:szCs w:val="18"/>
              </w:rPr>
              <w:t>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杆，可温控，</w:t>
            </w:r>
            <w:proofErr w:type="gramStart"/>
            <w:r>
              <w:rPr>
                <w:rFonts w:ascii="Times New Roman" w:eastAsia="宋体" w:hAnsi="Times New Roman" w:cs="Times New Roman" w:hint="eastAsia"/>
                <w:sz w:val="18"/>
                <w:szCs w:val="18"/>
              </w:rPr>
              <w:t>非预四极</w:t>
            </w:r>
            <w:proofErr w:type="gramEnd"/>
            <w:r>
              <w:rPr>
                <w:rFonts w:ascii="Times New Roman" w:eastAsia="宋体" w:hAnsi="Times New Roman" w:cs="Times New Roman" w:hint="eastAsia"/>
                <w:sz w:val="18"/>
                <w:szCs w:val="18"/>
              </w:rPr>
              <w:t>杆加热；</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）采用线性加速高压六</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杆碰撞池装置设</w:t>
            </w:r>
            <w:r>
              <w:rPr>
                <w:rFonts w:ascii="Times New Roman" w:eastAsia="宋体" w:hAnsi="Times New Roman" w:cs="Times New Roman" w:hint="eastAsia"/>
                <w:sz w:val="18"/>
                <w:szCs w:val="18"/>
              </w:rPr>
              <w:t>计；</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）质量数范围：</w:t>
            </w:r>
            <w:r>
              <w:rPr>
                <w:rFonts w:ascii="Times New Roman" w:eastAsia="宋体" w:hAnsi="Times New Roman" w:cs="Times New Roman" w:hint="eastAsia"/>
                <w:sz w:val="18"/>
                <w:szCs w:val="18"/>
              </w:rPr>
              <w:t>10-1000 m/z</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）分辨率：</w:t>
            </w:r>
            <w:r>
              <w:rPr>
                <w:rFonts w:ascii="Times New Roman" w:eastAsia="宋体" w:hAnsi="Times New Roman" w:cs="Times New Roman" w:hint="eastAsia"/>
                <w:sz w:val="18"/>
                <w:szCs w:val="18"/>
              </w:rPr>
              <w:t>0.4-4amu</w:t>
            </w:r>
            <w:r>
              <w:rPr>
                <w:rFonts w:ascii="Times New Roman" w:eastAsia="宋体" w:hAnsi="Times New Roman" w:cs="Times New Roman" w:hint="eastAsia"/>
                <w:sz w:val="18"/>
                <w:szCs w:val="18"/>
              </w:rPr>
              <w:t>，可调（或优于此范围）；</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）仪器灵敏度指标</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为仪器安装指标</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10fg OFN </w:t>
            </w:r>
            <w:r>
              <w:rPr>
                <w:rFonts w:ascii="Times New Roman" w:eastAsia="宋体" w:hAnsi="Times New Roman" w:cs="Times New Roman" w:hint="eastAsia"/>
                <w:sz w:val="18"/>
                <w:szCs w:val="18"/>
              </w:rPr>
              <w:t>连续</w:t>
            </w: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次进样、</w:t>
            </w:r>
            <w:r>
              <w:rPr>
                <w:rFonts w:ascii="Times New Roman" w:eastAsia="宋体" w:hAnsi="Times New Roman" w:cs="Times New Roman" w:hint="eastAsia"/>
                <w:sz w:val="18"/>
                <w:szCs w:val="18"/>
              </w:rPr>
              <w:t>1ul</w:t>
            </w:r>
            <w:r>
              <w:rPr>
                <w:rFonts w:ascii="Times New Roman" w:eastAsia="宋体" w:hAnsi="Times New Roman" w:cs="Times New Roman" w:hint="eastAsia"/>
                <w:sz w:val="18"/>
                <w:szCs w:val="18"/>
              </w:rPr>
              <w:t>进样量，峰面积精度在</w:t>
            </w:r>
            <w:r>
              <w:rPr>
                <w:rFonts w:ascii="Times New Roman" w:eastAsia="宋体" w:hAnsi="Times New Roman" w:cs="Times New Roman" w:hint="eastAsia"/>
                <w:sz w:val="18"/>
                <w:szCs w:val="18"/>
              </w:rPr>
              <w:t>9 9%</w:t>
            </w:r>
            <w:r>
              <w:rPr>
                <w:rFonts w:ascii="Times New Roman" w:eastAsia="宋体" w:hAnsi="Times New Roman" w:cs="Times New Roman" w:hint="eastAsia"/>
                <w:sz w:val="18"/>
                <w:szCs w:val="18"/>
              </w:rPr>
              <w:t>置信水平下，</w:t>
            </w:r>
            <w:r>
              <w:rPr>
                <w:rFonts w:ascii="Times New Roman" w:eastAsia="宋体" w:hAnsi="Times New Roman" w:cs="Times New Roman" w:hint="eastAsia"/>
                <w:sz w:val="18"/>
                <w:szCs w:val="18"/>
              </w:rPr>
              <w:t xml:space="preserve"> IDL</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4.0 fg</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扫描速率：≥</w:t>
            </w:r>
            <w:r>
              <w:rPr>
                <w:rFonts w:ascii="Times New Roman" w:eastAsia="宋体" w:hAnsi="Times New Roman" w:cs="Times New Roman" w:hint="eastAsia"/>
                <w:sz w:val="18"/>
                <w:szCs w:val="18"/>
              </w:rPr>
              <w:t>800</w:t>
            </w:r>
            <w:r>
              <w:rPr>
                <w:rFonts w:ascii="Times New Roman" w:eastAsia="宋体" w:hAnsi="Times New Roman" w:cs="Times New Roman" w:hint="eastAsia"/>
                <w:sz w:val="18"/>
                <w:szCs w:val="18"/>
              </w:rPr>
              <w:t>个</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秒；最小</w:t>
            </w:r>
            <w:r>
              <w:rPr>
                <w:rFonts w:ascii="Times New Roman" w:eastAsia="宋体" w:hAnsi="Times New Roman" w:cs="Times New Roman" w:hint="eastAsia"/>
                <w:sz w:val="18"/>
                <w:szCs w:val="18"/>
              </w:rPr>
              <w:t>SRM</w:t>
            </w:r>
            <w:r>
              <w:rPr>
                <w:rFonts w:ascii="Times New Roman" w:eastAsia="宋体" w:hAnsi="Times New Roman" w:cs="Times New Roman" w:hint="eastAsia"/>
                <w:sz w:val="18"/>
                <w:szCs w:val="18"/>
              </w:rPr>
              <w:t>扫描时间：</w:t>
            </w:r>
            <w:r>
              <w:rPr>
                <w:rFonts w:ascii="Times New Roman" w:eastAsia="宋体" w:hAnsi="Times New Roman" w:cs="Times New Roman" w:hint="eastAsia"/>
                <w:sz w:val="18"/>
                <w:szCs w:val="18"/>
              </w:rPr>
              <w:t>0.8ms</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sz w:val="18"/>
                <w:szCs w:val="18"/>
              </w:rPr>
              <w:t>7</w:t>
            </w:r>
            <w:r>
              <w:rPr>
                <w:rFonts w:ascii="Times New Roman" w:eastAsia="宋体" w:hAnsi="Times New Roman" w:cs="Times New Roman" w:hint="eastAsia"/>
                <w:sz w:val="18"/>
                <w:szCs w:val="18"/>
              </w:rPr>
              <w:t>）离子源：配置</w:t>
            </w:r>
            <w:r>
              <w:rPr>
                <w:rFonts w:ascii="Times New Roman" w:eastAsia="宋体" w:hAnsi="Times New Roman" w:cs="Times New Roman"/>
                <w:sz w:val="18"/>
                <w:szCs w:val="18"/>
              </w:rPr>
              <w:t>EI</w:t>
            </w:r>
            <w:proofErr w:type="gramStart"/>
            <w:r>
              <w:rPr>
                <w:rFonts w:ascii="Times New Roman" w:eastAsia="宋体" w:hAnsi="Times New Roman" w:cs="Times New Roman" w:hint="eastAsia"/>
                <w:sz w:val="18"/>
                <w:szCs w:val="18"/>
              </w:rPr>
              <w:t>源各一套</w:t>
            </w:r>
            <w:proofErr w:type="gramEnd"/>
            <w:r>
              <w:rPr>
                <w:rFonts w:ascii="Times New Roman" w:eastAsia="宋体" w:hAnsi="Times New Roman" w:cs="Times New Roman" w:hint="eastAsia"/>
                <w:sz w:val="18"/>
                <w:szCs w:val="18"/>
              </w:rPr>
              <w:t>，独立控温，最高温度可到</w:t>
            </w:r>
            <w:r>
              <w:rPr>
                <w:rFonts w:ascii="Times New Roman" w:eastAsia="宋体" w:hAnsi="Times New Roman" w:cs="Times New Roman"/>
                <w:sz w:val="18"/>
                <w:szCs w:val="18"/>
              </w:rPr>
              <w:t>350˚C</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）质量分析器：石英镀金共轭双曲面四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杆，非金属</w:t>
            </w:r>
            <w:proofErr w:type="gramStart"/>
            <w:r>
              <w:rPr>
                <w:rFonts w:ascii="Times New Roman" w:eastAsia="宋体" w:hAnsi="Times New Roman" w:cs="Times New Roman" w:hint="eastAsia"/>
                <w:sz w:val="18"/>
                <w:szCs w:val="18"/>
              </w:rPr>
              <w:t>钼</w:t>
            </w:r>
            <w:proofErr w:type="gramEnd"/>
            <w:r>
              <w:rPr>
                <w:rFonts w:ascii="Times New Roman" w:eastAsia="宋体" w:hAnsi="Times New Roman" w:cs="Times New Roman" w:hint="eastAsia"/>
                <w:sz w:val="18"/>
                <w:szCs w:val="18"/>
              </w:rPr>
              <w:t>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杆，能独立温控。提供实物照片佐证；</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sz w:val="18"/>
                <w:szCs w:val="18"/>
              </w:rPr>
              <w:t>9</w:t>
            </w:r>
            <w:r>
              <w:rPr>
                <w:rFonts w:ascii="Times New Roman" w:eastAsia="宋体" w:hAnsi="Times New Roman" w:cs="Times New Roman" w:hint="eastAsia"/>
                <w:sz w:val="18"/>
                <w:szCs w:val="18"/>
              </w:rPr>
              <w:t>）四</w:t>
            </w:r>
            <w:proofErr w:type="gramStart"/>
            <w:r>
              <w:rPr>
                <w:rFonts w:ascii="Times New Roman" w:eastAsia="宋体" w:hAnsi="Times New Roman" w:cs="Times New Roman" w:hint="eastAsia"/>
                <w:sz w:val="18"/>
                <w:szCs w:val="18"/>
              </w:rPr>
              <w:t>极杆最高</w:t>
            </w:r>
            <w:proofErr w:type="gramEnd"/>
            <w:r>
              <w:rPr>
                <w:rFonts w:ascii="Times New Roman" w:eastAsia="宋体" w:hAnsi="Times New Roman" w:cs="Times New Roman" w:hint="eastAsia"/>
                <w:sz w:val="18"/>
                <w:szCs w:val="18"/>
              </w:rPr>
              <w:t>温度：≥</w:t>
            </w:r>
            <w:r>
              <w:rPr>
                <w:rFonts w:ascii="Times New Roman" w:eastAsia="宋体" w:hAnsi="Times New Roman" w:cs="Times New Roman"/>
                <w:sz w:val="18"/>
                <w:szCs w:val="18"/>
              </w:rPr>
              <w:t>180˚C</w:t>
            </w:r>
            <w:r>
              <w:rPr>
                <w:rFonts w:ascii="Times New Roman" w:eastAsia="宋体" w:hAnsi="Times New Roman" w:cs="Times New Roman" w:hint="eastAsia"/>
                <w:sz w:val="18"/>
                <w:szCs w:val="18"/>
              </w:rPr>
              <w:t>；</w:t>
            </w:r>
            <w:r>
              <w:rPr>
                <w:rFonts w:ascii="Times New Roman" w:eastAsia="宋体" w:hAnsi="Times New Roman" w:cs="Times New Roman"/>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）检测器：三重离轴电子倍增器检测器</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后加速电压长寿命检测器，最大限度地降低中性粒子的干扰；</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11</w:t>
            </w:r>
            <w:r>
              <w:rPr>
                <w:rFonts w:ascii="Times New Roman" w:eastAsia="宋体" w:hAnsi="Times New Roman" w:cs="Times New Roman" w:hint="eastAsia"/>
                <w:sz w:val="18"/>
                <w:szCs w:val="18"/>
              </w:rPr>
              <w:t>）离子化能量≥</w:t>
            </w:r>
            <w:r>
              <w:rPr>
                <w:rFonts w:ascii="Times New Roman" w:eastAsia="宋体" w:hAnsi="Times New Roman" w:cs="Times New Roman" w:hint="eastAsia"/>
                <w:sz w:val="18"/>
                <w:szCs w:val="18"/>
              </w:rPr>
              <w:t>280eV</w:t>
            </w:r>
            <w:r>
              <w:rPr>
                <w:rFonts w:ascii="Times New Roman" w:eastAsia="宋体" w:hAnsi="Times New Roman" w:cs="Times New Roman" w:hint="eastAsia"/>
                <w:sz w:val="18"/>
                <w:szCs w:val="18"/>
              </w:rPr>
              <w:t>，提供证明文件加盖厂家公章；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12</w:t>
            </w:r>
            <w:r>
              <w:rPr>
                <w:rFonts w:ascii="Times New Roman" w:eastAsia="宋体" w:hAnsi="Times New Roman" w:cs="Times New Roman" w:hint="eastAsia"/>
                <w:sz w:val="18"/>
                <w:szCs w:val="18"/>
              </w:rPr>
              <w:t>）灯丝电流</w:t>
            </w:r>
            <w:r>
              <w:rPr>
                <w:rFonts w:ascii="Times New Roman" w:eastAsia="宋体" w:hAnsi="Times New Roman" w:cs="Times New Roman" w:hint="eastAsia"/>
                <w:sz w:val="18"/>
                <w:szCs w:val="18"/>
              </w:rPr>
              <w:t>0-300uA</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sz w:val="18"/>
                <w:szCs w:val="18"/>
              </w:rPr>
              <w:t>13</w:t>
            </w:r>
            <w:r>
              <w:rPr>
                <w:rFonts w:ascii="Times New Roman" w:eastAsia="宋体" w:hAnsi="Times New Roman" w:cs="Times New Roman" w:hint="eastAsia"/>
                <w:sz w:val="18"/>
                <w:szCs w:val="18"/>
              </w:rPr>
              <w:t>）气质接口最高温度</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w:t>
            </w:r>
            <w:r>
              <w:rPr>
                <w:rFonts w:ascii="Times New Roman" w:eastAsia="宋体" w:hAnsi="Times New Roman" w:cs="Times New Roman"/>
                <w:sz w:val="18"/>
                <w:szCs w:val="18"/>
              </w:rPr>
              <w:t xml:space="preserve"> 380˚C</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真空系统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分子涡轮泵抽速≥</w:t>
            </w:r>
            <w:r>
              <w:rPr>
                <w:rFonts w:ascii="Times New Roman" w:eastAsia="宋体" w:hAnsi="Times New Roman" w:cs="Times New Roman" w:hint="eastAsia"/>
                <w:sz w:val="18"/>
                <w:szCs w:val="18"/>
              </w:rPr>
              <w:t>320L/sec</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标准配备真空规、离子规（软件直接监测高真空和低真空）。</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软件要求</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气相色谱、质谱和质谱工作站之间的数据传输全部由内置的网卡实现。</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软件：气质串接软件应该同时包含中文和英文两种软件，用户可根据自己需要安装不同语言版本的软件。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）谱库：</w:t>
            </w:r>
            <w:r>
              <w:rPr>
                <w:rFonts w:ascii="Times New Roman" w:eastAsia="宋体" w:hAnsi="Times New Roman" w:cs="Times New Roman" w:hint="eastAsia"/>
                <w:sz w:val="18"/>
                <w:szCs w:val="18"/>
              </w:rPr>
              <w:t xml:space="preserve">NIST </w:t>
            </w:r>
            <w:proofErr w:type="gramStart"/>
            <w:r>
              <w:rPr>
                <w:rFonts w:ascii="Times New Roman" w:eastAsia="宋体" w:hAnsi="Times New Roman" w:cs="Times New Roman" w:hint="eastAsia"/>
                <w:sz w:val="18"/>
                <w:szCs w:val="18"/>
              </w:rPr>
              <w:t>谱库和</w:t>
            </w:r>
            <w:proofErr w:type="gramEnd"/>
            <w:r>
              <w:rPr>
                <w:rFonts w:ascii="Times New Roman" w:eastAsia="宋体" w:hAnsi="Times New Roman" w:cs="Times New Roman" w:hint="eastAsia"/>
                <w:sz w:val="18"/>
                <w:szCs w:val="18"/>
              </w:rPr>
              <w:t>化学结构式库（不少于</w:t>
            </w:r>
            <w:r>
              <w:rPr>
                <w:rFonts w:ascii="Times New Roman" w:eastAsia="宋体" w:hAnsi="Times New Roman" w:cs="Times New Roman" w:hint="eastAsia"/>
                <w:sz w:val="18"/>
                <w:szCs w:val="18"/>
              </w:rPr>
              <w:t>30</w:t>
            </w:r>
            <w:r>
              <w:rPr>
                <w:rFonts w:ascii="Times New Roman" w:eastAsia="宋体" w:hAnsi="Times New Roman" w:cs="Times New Roman" w:hint="eastAsia"/>
                <w:sz w:val="18"/>
                <w:szCs w:val="18"/>
              </w:rPr>
              <w:t>万张）；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）具有保留时间锁定功能。此功能通过软件自动调整仪器工作参数，在五个不同条件下进样，分析锁定目标化合物而实现；</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）具有手动</w:t>
            </w:r>
            <w:proofErr w:type="gramStart"/>
            <w:r>
              <w:rPr>
                <w:rFonts w:ascii="Times New Roman" w:eastAsia="宋体" w:hAnsi="Times New Roman" w:cs="Times New Roman" w:hint="eastAsia"/>
                <w:sz w:val="18"/>
                <w:szCs w:val="18"/>
              </w:rPr>
              <w:t>谐</w:t>
            </w:r>
            <w:proofErr w:type="gramEnd"/>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自动调谐（</w:t>
            </w:r>
            <w:r>
              <w:rPr>
                <w:rFonts w:ascii="Times New Roman" w:eastAsia="宋体" w:hAnsi="Times New Roman" w:cs="Times New Roman" w:hint="eastAsia"/>
                <w:sz w:val="18"/>
                <w:szCs w:val="18"/>
              </w:rPr>
              <w:t>EI</w:t>
            </w:r>
            <w:r>
              <w:rPr>
                <w:rFonts w:ascii="Times New Roman" w:eastAsia="宋体" w:hAnsi="Times New Roman" w:cs="Times New Roman" w:hint="eastAsia"/>
                <w:sz w:val="18"/>
                <w:szCs w:val="18"/>
              </w:rPr>
              <w:t>可自动调谐，</w:t>
            </w:r>
            <w:r>
              <w:rPr>
                <w:rFonts w:ascii="Times New Roman" w:eastAsia="宋体" w:hAnsi="Times New Roman" w:cs="Times New Roman" w:hint="eastAsia"/>
                <w:sz w:val="18"/>
                <w:szCs w:val="18"/>
              </w:rPr>
              <w:t>BFB</w:t>
            </w:r>
            <w:r>
              <w:rPr>
                <w:rFonts w:ascii="Times New Roman" w:eastAsia="宋体" w:hAnsi="Times New Roman" w:cs="Times New Roman" w:hint="eastAsia"/>
                <w:sz w:val="18"/>
                <w:szCs w:val="18"/>
              </w:rPr>
              <w:t>和</w:t>
            </w:r>
            <w:r>
              <w:rPr>
                <w:rFonts w:ascii="Times New Roman" w:eastAsia="宋体" w:hAnsi="Times New Roman" w:cs="Times New Roman" w:hint="eastAsia"/>
                <w:sz w:val="18"/>
                <w:szCs w:val="18"/>
              </w:rPr>
              <w:t xml:space="preserve">DFTPP </w:t>
            </w:r>
            <w:r>
              <w:rPr>
                <w:rFonts w:ascii="Times New Roman" w:eastAsia="宋体" w:hAnsi="Times New Roman" w:cs="Times New Roman" w:hint="eastAsia"/>
                <w:sz w:val="18"/>
                <w:szCs w:val="18"/>
              </w:rPr>
              <w:t>可自动</w:t>
            </w:r>
            <w:proofErr w:type="gramStart"/>
            <w:r>
              <w:rPr>
                <w:rFonts w:ascii="Times New Roman" w:eastAsia="宋体" w:hAnsi="Times New Roman" w:cs="Times New Roman" w:hint="eastAsia"/>
                <w:sz w:val="18"/>
                <w:szCs w:val="18"/>
              </w:rPr>
              <w:t>谐</w:t>
            </w:r>
            <w:proofErr w:type="gramEnd"/>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lastRenderedPageBreak/>
              <w:t>数据采集，数据检索，分析结果报告，定性</w:t>
            </w:r>
            <w:proofErr w:type="gramStart"/>
            <w:r>
              <w:rPr>
                <w:rFonts w:ascii="Times New Roman" w:eastAsia="宋体" w:hAnsi="Times New Roman" w:cs="Times New Roman" w:hint="eastAsia"/>
                <w:sz w:val="18"/>
                <w:szCs w:val="18"/>
              </w:rPr>
              <w:t>定量分析及谱库检索</w:t>
            </w:r>
            <w:proofErr w:type="gramEnd"/>
            <w:r>
              <w:rPr>
                <w:rFonts w:ascii="Times New Roman" w:eastAsia="宋体" w:hAnsi="Times New Roman" w:cs="Times New Roman" w:hint="eastAsia"/>
                <w:sz w:val="18"/>
                <w:szCs w:val="18"/>
              </w:rPr>
              <w:t>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）仪器故障和维护情况可由内置电子跟踪系统自动记录；</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）电子方法：可以实现同一品牌不同仪器</w:t>
            </w:r>
            <w:r>
              <w:rPr>
                <w:rFonts w:ascii="Times New Roman" w:eastAsia="宋体" w:hAnsi="Times New Roman" w:cs="Times New Roman" w:hint="eastAsia"/>
                <w:sz w:val="18"/>
                <w:szCs w:val="18"/>
              </w:rPr>
              <w:t>（甚至不同型号）之间的方法自动转移，可从网上直接下载方法并立即使用；</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具有</w:t>
            </w:r>
            <w:r>
              <w:rPr>
                <w:rFonts w:ascii="Times New Roman" w:eastAsia="宋体" w:hAnsi="Times New Roman" w:cs="Times New Roman" w:hint="eastAsia"/>
                <w:sz w:val="18"/>
                <w:szCs w:val="18"/>
              </w:rPr>
              <w:t>AutoSIM</w:t>
            </w:r>
            <w:r>
              <w:rPr>
                <w:rFonts w:ascii="Times New Roman" w:eastAsia="宋体" w:hAnsi="Times New Roman" w:cs="Times New Roman" w:hint="eastAsia"/>
                <w:sz w:val="18"/>
                <w:szCs w:val="18"/>
              </w:rPr>
              <w:t>功能，可以自动对离子分组，进行选择离子扫描。</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r>
              <w:rPr>
                <w:rFonts w:ascii="Times New Roman" w:eastAsia="宋体" w:hAnsi="Times New Roman" w:cs="Times New Roman" w:hint="eastAsia"/>
                <w:sz w:val="18"/>
                <w:szCs w:val="18"/>
              </w:rPr>
              <w:t>质谱工作站同时具有分段扫描功能和</w:t>
            </w:r>
            <w:r>
              <w:rPr>
                <w:rFonts w:ascii="Times New Roman" w:eastAsia="宋体" w:hAnsi="Times New Roman" w:cs="Times New Roman" w:hint="eastAsia"/>
                <w:sz w:val="18"/>
                <w:szCs w:val="18"/>
              </w:rPr>
              <w:t>dMRM</w:t>
            </w:r>
            <w:r>
              <w:rPr>
                <w:rFonts w:ascii="Times New Roman" w:eastAsia="宋体" w:hAnsi="Times New Roman" w:cs="Times New Roman" w:hint="eastAsia"/>
                <w:sz w:val="18"/>
                <w:szCs w:val="18"/>
              </w:rPr>
              <w:t>功能，提供软件截图证明。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）仪器包含保留时间锁定的国标两针进样分析《食品安全国家标准植物源性食品中</w:t>
            </w:r>
            <w:r>
              <w:rPr>
                <w:rFonts w:ascii="Times New Roman" w:eastAsia="宋体" w:hAnsi="Times New Roman" w:cs="Times New Roman" w:hint="eastAsia"/>
                <w:sz w:val="18"/>
                <w:szCs w:val="18"/>
              </w:rPr>
              <w:t>208</w:t>
            </w:r>
            <w:r>
              <w:rPr>
                <w:rFonts w:ascii="Times New Roman" w:eastAsia="宋体" w:hAnsi="Times New Roman" w:cs="Times New Roman" w:hint="eastAsia"/>
                <w:sz w:val="18"/>
                <w:szCs w:val="18"/>
              </w:rPr>
              <w:t>种农药及其代谢物残留量的测定气相色谱</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质谱联用法》中农残的电子方法，含保留时间锁定的一针进样分析该标准中农残的电子方法。</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．吹扫捕集浓缩仪</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w:t>
            </w:r>
            <w:r>
              <w:rPr>
                <w:rFonts w:ascii="Times New Roman" w:eastAsia="宋体" w:hAnsi="Times New Roman" w:cs="Times New Roman" w:hint="eastAsia"/>
                <w:sz w:val="18"/>
                <w:szCs w:val="18"/>
              </w:rPr>
              <w:t>至少</w:t>
            </w:r>
            <w:r>
              <w:rPr>
                <w:rFonts w:ascii="Times New Roman" w:eastAsia="宋体" w:hAnsi="Times New Roman" w:cs="Times New Roman" w:hint="eastAsia"/>
                <w:sz w:val="18"/>
                <w:szCs w:val="18"/>
              </w:rPr>
              <w:t>80</w:t>
            </w:r>
            <w:r>
              <w:rPr>
                <w:rFonts w:ascii="Times New Roman" w:eastAsia="宋体" w:hAnsi="Times New Roman" w:cs="Times New Roman" w:hint="eastAsia"/>
                <w:sz w:val="18"/>
                <w:szCs w:val="18"/>
              </w:rPr>
              <w:t>位样品瓶托盘。</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6.2</w:t>
            </w:r>
            <w:r>
              <w:rPr>
                <w:rFonts w:ascii="Times New Roman" w:eastAsia="宋体" w:hAnsi="Times New Roman" w:cs="Times New Roman" w:hint="eastAsia"/>
                <w:sz w:val="18"/>
                <w:szCs w:val="18"/>
              </w:rPr>
              <w:t>水样及内标处理：样品注射器以</w:t>
            </w:r>
            <w:r>
              <w:rPr>
                <w:rFonts w:ascii="Times New Roman" w:eastAsia="宋体" w:hAnsi="Times New Roman" w:cs="Times New Roman" w:hint="eastAsia"/>
                <w:sz w:val="18"/>
                <w:szCs w:val="18"/>
              </w:rPr>
              <w:t>1ml</w:t>
            </w:r>
            <w:r>
              <w:rPr>
                <w:rFonts w:ascii="Times New Roman" w:eastAsia="宋体" w:hAnsi="Times New Roman" w:cs="Times New Roman" w:hint="eastAsia"/>
                <w:sz w:val="18"/>
                <w:szCs w:val="18"/>
              </w:rPr>
              <w:t>为单</w:t>
            </w:r>
            <w:r>
              <w:rPr>
                <w:rFonts w:ascii="Times New Roman" w:eastAsia="宋体" w:hAnsi="Times New Roman" w:cs="Times New Roman" w:hint="eastAsia"/>
                <w:sz w:val="18"/>
                <w:szCs w:val="18"/>
              </w:rPr>
              <w:t>位增量，取样范围</w:t>
            </w:r>
            <w:r>
              <w:rPr>
                <w:rFonts w:ascii="Times New Roman" w:eastAsia="宋体" w:hAnsi="Times New Roman" w:cs="Times New Roman" w:hint="eastAsia"/>
                <w:sz w:val="18"/>
                <w:szCs w:val="18"/>
              </w:rPr>
              <w:t>1ml</w:t>
            </w:r>
            <w:r>
              <w:rPr>
                <w:rFonts w:ascii="Times New Roman" w:eastAsia="宋体" w:hAnsi="Times New Roman" w:cs="Times New Roman" w:hint="eastAsia"/>
                <w:sz w:val="18"/>
                <w:szCs w:val="18"/>
              </w:rPr>
              <w:t>到</w:t>
            </w:r>
            <w:r>
              <w:rPr>
                <w:rFonts w:ascii="Times New Roman" w:eastAsia="宋体" w:hAnsi="Times New Roman" w:cs="Times New Roman" w:hint="eastAsia"/>
                <w:sz w:val="18"/>
                <w:szCs w:val="18"/>
              </w:rPr>
              <w:t>25ml,</w:t>
            </w:r>
            <w:r>
              <w:rPr>
                <w:rFonts w:ascii="Times New Roman" w:eastAsia="宋体" w:hAnsi="Times New Roman" w:cs="Times New Roman" w:hint="eastAsia"/>
                <w:sz w:val="18"/>
                <w:szCs w:val="18"/>
              </w:rPr>
              <w:t>取样精度</w:t>
            </w:r>
            <w:r>
              <w:rPr>
                <w:rFonts w:ascii="Times New Roman" w:eastAsia="宋体" w:hAnsi="Times New Roman" w:cs="Times New Roman" w:hint="eastAsia"/>
                <w:sz w:val="18"/>
                <w:szCs w:val="18"/>
              </w:rPr>
              <w:t>&lt;1%RSD</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6.3</w:t>
            </w:r>
            <w:r>
              <w:rPr>
                <w:rFonts w:ascii="Times New Roman" w:eastAsia="宋体" w:hAnsi="Times New Roman" w:cs="Times New Roman" w:hint="eastAsia"/>
                <w:sz w:val="18"/>
                <w:szCs w:val="18"/>
              </w:rPr>
              <w:t>气路控制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6.3.1</w:t>
            </w:r>
            <w:r>
              <w:rPr>
                <w:rFonts w:ascii="Times New Roman" w:eastAsia="宋体" w:hAnsi="Times New Roman" w:cs="Times New Roman" w:hint="eastAsia"/>
                <w:sz w:val="18"/>
                <w:szCs w:val="18"/>
              </w:rPr>
              <w:t>电子质量流量计精准控制流速在</w:t>
            </w:r>
            <w:r>
              <w:rPr>
                <w:rFonts w:ascii="Times New Roman" w:eastAsia="宋体" w:hAnsi="Times New Roman" w:cs="Times New Roman" w:hint="eastAsia"/>
                <w:sz w:val="18"/>
                <w:szCs w:val="18"/>
              </w:rPr>
              <w:t>5-500ml/min</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6.3.2</w:t>
            </w:r>
            <w:r>
              <w:rPr>
                <w:rFonts w:ascii="Times New Roman" w:eastAsia="宋体" w:hAnsi="Times New Roman" w:cs="Times New Roman" w:hint="eastAsia"/>
                <w:sz w:val="18"/>
                <w:szCs w:val="18"/>
              </w:rPr>
              <w:t>电子压力监控记录每个样品在吹扫</w:t>
            </w:r>
            <w:proofErr w:type="gramStart"/>
            <w:r>
              <w:rPr>
                <w:rFonts w:ascii="Times New Roman" w:eastAsia="宋体" w:hAnsi="Times New Roman" w:cs="Times New Roman" w:hint="eastAsia"/>
                <w:sz w:val="18"/>
                <w:szCs w:val="18"/>
              </w:rPr>
              <w:t>和烘培时</w:t>
            </w:r>
            <w:proofErr w:type="gramEnd"/>
            <w:r>
              <w:rPr>
                <w:rFonts w:ascii="Times New Roman" w:eastAsia="宋体" w:hAnsi="Times New Roman" w:cs="Times New Roman" w:hint="eastAsia"/>
                <w:sz w:val="18"/>
                <w:szCs w:val="18"/>
              </w:rPr>
              <w:t>的压力</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6.3.3</w:t>
            </w:r>
            <w:r>
              <w:rPr>
                <w:rFonts w:ascii="Times New Roman" w:eastAsia="宋体" w:hAnsi="Times New Roman" w:cs="Times New Roman" w:hint="eastAsia"/>
                <w:sz w:val="18"/>
                <w:szCs w:val="18"/>
              </w:rPr>
              <w:t>气体供应为高纯氦气或高纯氮气，进口压力为</w:t>
            </w:r>
            <w:r>
              <w:rPr>
                <w:rFonts w:ascii="Times New Roman" w:eastAsia="宋体" w:hAnsi="Times New Roman" w:cs="Times New Roman" w:hint="eastAsia"/>
                <w:sz w:val="18"/>
                <w:szCs w:val="18"/>
              </w:rPr>
              <w:t>65-100psig</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w:t>
            </w:r>
            <w:r>
              <w:rPr>
                <w:rFonts w:ascii="Times New Roman" w:eastAsia="宋体" w:hAnsi="Times New Roman" w:cs="Times New Roman" w:hint="eastAsia"/>
                <w:sz w:val="18"/>
                <w:szCs w:val="18"/>
              </w:rPr>
              <w:t>内标注入系统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6.4.1</w:t>
            </w:r>
            <w:r>
              <w:rPr>
                <w:rFonts w:ascii="Times New Roman" w:eastAsia="宋体" w:hAnsi="Times New Roman" w:cs="Times New Roman" w:hint="eastAsia"/>
                <w:sz w:val="18"/>
                <w:szCs w:val="18"/>
              </w:rPr>
              <w:t>注入系统有内标位，采用</w:t>
            </w:r>
            <w:proofErr w:type="gramStart"/>
            <w:r>
              <w:rPr>
                <w:rFonts w:ascii="Times New Roman" w:eastAsia="宋体" w:hAnsi="Times New Roman" w:cs="Times New Roman" w:hint="eastAsia"/>
                <w:sz w:val="18"/>
                <w:szCs w:val="18"/>
              </w:rPr>
              <w:t>分流阀上配置</w:t>
            </w:r>
            <w:proofErr w:type="gramEnd"/>
            <w:r>
              <w:rPr>
                <w:rFonts w:ascii="Times New Roman" w:eastAsia="宋体" w:hAnsi="Times New Roman" w:cs="Times New Roman" w:hint="eastAsia"/>
                <w:sz w:val="18"/>
                <w:szCs w:val="18"/>
              </w:rPr>
              <w:t>的</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通配置</w:t>
            </w:r>
            <w:proofErr w:type="gramStart"/>
            <w:r>
              <w:rPr>
                <w:rFonts w:ascii="Times New Roman" w:eastAsia="宋体" w:hAnsi="Times New Roman" w:cs="Times New Roman" w:hint="eastAsia"/>
                <w:sz w:val="18"/>
                <w:szCs w:val="18"/>
              </w:rPr>
              <w:t>阀控制</w:t>
            </w:r>
            <w:proofErr w:type="gramEnd"/>
            <w:r>
              <w:rPr>
                <w:rFonts w:ascii="Times New Roman" w:eastAsia="宋体" w:hAnsi="Times New Roman" w:cs="Times New Roman" w:hint="eastAsia"/>
                <w:sz w:val="18"/>
                <w:szCs w:val="18"/>
              </w:rPr>
              <w:t>注入容量</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6.4.2</w:t>
            </w:r>
            <w:r>
              <w:rPr>
                <w:rFonts w:ascii="Times New Roman" w:eastAsia="宋体" w:hAnsi="Times New Roman" w:cs="Times New Roman" w:hint="eastAsia"/>
                <w:sz w:val="18"/>
                <w:szCs w:val="18"/>
              </w:rPr>
              <w:t>容量：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20ul</w:t>
            </w:r>
            <w:r>
              <w:rPr>
                <w:rFonts w:ascii="Times New Roman" w:eastAsia="宋体" w:hAnsi="Times New Roman" w:cs="Times New Roman" w:hint="eastAsia"/>
                <w:sz w:val="18"/>
                <w:szCs w:val="18"/>
              </w:rPr>
              <w:t>的增量</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6.4.3</w:t>
            </w:r>
            <w:r>
              <w:rPr>
                <w:rFonts w:ascii="Times New Roman" w:eastAsia="宋体" w:hAnsi="Times New Roman" w:cs="Times New Roman" w:hint="eastAsia"/>
                <w:sz w:val="18"/>
                <w:szCs w:val="18"/>
              </w:rPr>
              <w:t>精密度</w:t>
            </w:r>
            <w:r>
              <w:rPr>
                <w:rFonts w:ascii="Times New Roman" w:eastAsia="宋体" w:hAnsi="Times New Roman" w:cs="Times New Roman" w:hint="eastAsia"/>
                <w:sz w:val="18"/>
                <w:szCs w:val="18"/>
              </w:rPr>
              <w:t>&lt;10%RSD</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6.4.4</w:t>
            </w:r>
            <w:r>
              <w:rPr>
                <w:rFonts w:ascii="Times New Roman" w:eastAsia="宋体" w:hAnsi="Times New Roman" w:cs="Times New Roman" w:hint="eastAsia"/>
                <w:sz w:val="18"/>
                <w:szCs w:val="18"/>
              </w:rPr>
              <w:t>精确度</w:t>
            </w:r>
            <w:r>
              <w:rPr>
                <w:rFonts w:ascii="Times New Roman" w:eastAsia="宋体" w:hAnsi="Times New Roman" w:cs="Times New Roman" w:hint="eastAsia"/>
                <w:sz w:val="18"/>
                <w:szCs w:val="18"/>
              </w:rPr>
              <w:t>1ul</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0.1ul</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6.4.5</w:t>
            </w:r>
            <w:r>
              <w:rPr>
                <w:rFonts w:ascii="Times New Roman" w:eastAsia="宋体" w:hAnsi="Times New Roman" w:cs="Times New Roman" w:hint="eastAsia"/>
                <w:sz w:val="18"/>
                <w:szCs w:val="18"/>
              </w:rPr>
              <w:t>内标消耗量</w:t>
            </w:r>
            <w:r>
              <w:rPr>
                <w:rFonts w:ascii="Times New Roman" w:eastAsia="宋体" w:hAnsi="Times New Roman" w:cs="Times New Roman" w:hint="eastAsia"/>
                <w:sz w:val="18"/>
                <w:szCs w:val="18"/>
              </w:rPr>
              <w:t>1ul</w:t>
            </w:r>
            <w:r>
              <w:rPr>
                <w:rFonts w:ascii="Times New Roman" w:eastAsia="宋体" w:hAnsi="Times New Roman" w:cs="Times New Roman" w:hint="eastAsia"/>
                <w:sz w:val="18"/>
                <w:szCs w:val="18"/>
              </w:rPr>
              <w:t>的注入量可用</w:t>
            </w:r>
            <w:r>
              <w:rPr>
                <w:rFonts w:ascii="Times New Roman" w:eastAsia="宋体" w:hAnsi="Times New Roman" w:cs="Times New Roman" w:hint="eastAsia"/>
                <w:sz w:val="18"/>
                <w:szCs w:val="18"/>
              </w:rPr>
              <w:t>1ul</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6.4.6</w:t>
            </w:r>
            <w:r>
              <w:rPr>
                <w:rFonts w:ascii="Times New Roman" w:eastAsia="宋体" w:hAnsi="Times New Roman" w:cs="Times New Roman" w:hint="eastAsia"/>
                <w:sz w:val="18"/>
                <w:szCs w:val="18"/>
              </w:rPr>
              <w:t>内标容器，配置</w:t>
            </w:r>
            <w:r>
              <w:rPr>
                <w:rFonts w:ascii="Times New Roman" w:eastAsia="宋体" w:hAnsi="Times New Roman" w:cs="Times New Roman" w:hint="eastAsia"/>
                <w:sz w:val="18"/>
                <w:szCs w:val="18"/>
              </w:rPr>
              <w:t>15ml</w:t>
            </w:r>
            <w:r>
              <w:rPr>
                <w:rFonts w:ascii="Times New Roman" w:eastAsia="宋体" w:hAnsi="Times New Roman" w:cs="Times New Roman" w:hint="eastAsia"/>
                <w:sz w:val="18"/>
                <w:szCs w:val="18"/>
              </w:rPr>
              <w:t>的内标容器，</w:t>
            </w:r>
            <w:proofErr w:type="gramStart"/>
            <w:r>
              <w:rPr>
                <w:rFonts w:ascii="Times New Roman" w:eastAsia="宋体" w:hAnsi="Times New Roman" w:cs="Times New Roman" w:hint="eastAsia"/>
                <w:sz w:val="18"/>
                <w:szCs w:val="18"/>
              </w:rPr>
              <w:t>防紫外</w:t>
            </w:r>
            <w:proofErr w:type="gramEnd"/>
            <w:r>
              <w:rPr>
                <w:rFonts w:ascii="Times New Roman" w:eastAsia="宋体" w:hAnsi="Times New Roman" w:cs="Times New Roman" w:hint="eastAsia"/>
                <w:sz w:val="18"/>
                <w:szCs w:val="18"/>
              </w:rPr>
              <w:t>涂层</w:t>
            </w:r>
            <w:proofErr w:type="gramStart"/>
            <w:r>
              <w:rPr>
                <w:rFonts w:ascii="Times New Roman" w:eastAsia="宋体" w:hAnsi="Times New Roman" w:cs="Times New Roman" w:hint="eastAsia"/>
                <w:sz w:val="18"/>
                <w:szCs w:val="18"/>
              </w:rPr>
              <w:t>保证样标稳定性</w:t>
            </w:r>
            <w:proofErr w:type="gramEnd"/>
            <w:r>
              <w:rPr>
                <w:rFonts w:ascii="Times New Roman" w:eastAsia="宋体" w:hAnsi="Times New Roman" w:cs="Times New Roman" w:hint="eastAsia"/>
                <w:sz w:val="18"/>
                <w:szCs w:val="18"/>
              </w:rPr>
              <w:t>，内标容器完全密封的保证标准浓度的恒定。</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6.5</w:t>
            </w:r>
            <w:r>
              <w:rPr>
                <w:rFonts w:ascii="Times New Roman" w:eastAsia="宋体" w:hAnsi="Times New Roman" w:cs="Times New Roman" w:hint="eastAsia"/>
                <w:sz w:val="18"/>
                <w:szCs w:val="18"/>
              </w:rPr>
              <w:t>检测液体样品</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6.5.1</w:t>
            </w:r>
            <w:r>
              <w:rPr>
                <w:rFonts w:ascii="Times New Roman" w:eastAsia="宋体" w:hAnsi="Times New Roman" w:cs="Times New Roman" w:hint="eastAsia"/>
                <w:sz w:val="18"/>
                <w:szCs w:val="18"/>
              </w:rPr>
              <w:t>可选配</w:t>
            </w:r>
            <w:r>
              <w:rPr>
                <w:rFonts w:ascii="Times New Roman" w:eastAsia="宋体" w:hAnsi="Times New Roman" w:cs="Times New Roman" w:hint="eastAsia"/>
                <w:sz w:val="18"/>
                <w:szCs w:val="18"/>
              </w:rPr>
              <w:t>5ml</w:t>
            </w:r>
            <w:r>
              <w:rPr>
                <w:rFonts w:ascii="Times New Roman" w:eastAsia="宋体" w:hAnsi="Times New Roman" w:cs="Times New Roman" w:hint="eastAsia"/>
                <w:sz w:val="18"/>
                <w:szCs w:val="18"/>
              </w:rPr>
              <w:t>或</w:t>
            </w:r>
            <w:r>
              <w:rPr>
                <w:rFonts w:ascii="Times New Roman" w:eastAsia="宋体" w:hAnsi="Times New Roman" w:cs="Times New Roman" w:hint="eastAsia"/>
                <w:sz w:val="18"/>
                <w:szCs w:val="18"/>
              </w:rPr>
              <w:t>25ml</w:t>
            </w:r>
            <w:r>
              <w:rPr>
                <w:rFonts w:ascii="Times New Roman" w:eastAsia="宋体" w:hAnsi="Times New Roman" w:cs="Times New Roman" w:hint="eastAsia"/>
                <w:sz w:val="18"/>
                <w:szCs w:val="18"/>
              </w:rPr>
              <w:t>带滤器或不带滤器的</w:t>
            </w:r>
            <w:r>
              <w:rPr>
                <w:rFonts w:ascii="Times New Roman" w:eastAsia="宋体" w:hAnsi="Times New Roman" w:cs="Times New Roman" w:hint="eastAsia"/>
                <w:sz w:val="18"/>
                <w:szCs w:val="18"/>
              </w:rPr>
              <w:t>U</w:t>
            </w:r>
            <w:r>
              <w:rPr>
                <w:rFonts w:ascii="Times New Roman" w:eastAsia="宋体" w:hAnsi="Times New Roman" w:cs="Times New Roman" w:hint="eastAsia"/>
                <w:sz w:val="18"/>
                <w:szCs w:val="18"/>
              </w:rPr>
              <w:t>型吹扫管</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6.5.2</w:t>
            </w:r>
            <w:r>
              <w:rPr>
                <w:rFonts w:ascii="Times New Roman" w:eastAsia="宋体" w:hAnsi="Times New Roman" w:cs="Times New Roman" w:hint="eastAsia"/>
                <w:sz w:val="18"/>
                <w:szCs w:val="18"/>
              </w:rPr>
              <w:t>水样可按如下比例设置自动稀释</w:t>
            </w:r>
            <w:r>
              <w:rPr>
                <w:rFonts w:ascii="Times New Roman" w:eastAsia="宋体" w:hAnsi="Times New Roman" w:cs="Times New Roman" w:hint="eastAsia"/>
                <w:sz w:val="18"/>
                <w:szCs w:val="18"/>
              </w:rPr>
              <w:t>1:100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1:50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1:25</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1:10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1:5</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1:2</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6.5.3</w:t>
            </w:r>
            <w:r>
              <w:rPr>
                <w:rFonts w:ascii="Times New Roman" w:eastAsia="宋体" w:hAnsi="Times New Roman" w:cs="Times New Roman" w:hint="eastAsia"/>
                <w:sz w:val="18"/>
                <w:szCs w:val="18"/>
              </w:rPr>
              <w:t>系统可自动从纯水池抽取纯水添加标样后做空白样，全部的</w:t>
            </w:r>
            <w:proofErr w:type="gramStart"/>
            <w:r>
              <w:rPr>
                <w:rFonts w:ascii="Times New Roman" w:eastAsia="宋体" w:hAnsi="Times New Roman" w:cs="Times New Roman" w:hint="eastAsia"/>
                <w:sz w:val="18"/>
                <w:szCs w:val="18"/>
              </w:rPr>
              <w:t>进样位可用</w:t>
            </w:r>
            <w:proofErr w:type="gramEnd"/>
            <w:r>
              <w:rPr>
                <w:rFonts w:ascii="Times New Roman" w:eastAsia="宋体" w:hAnsi="Times New Roman" w:cs="Times New Roman" w:hint="eastAsia"/>
                <w:sz w:val="18"/>
                <w:szCs w:val="18"/>
              </w:rPr>
              <w:t>于放置样品。</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6.5.4</w:t>
            </w:r>
            <w:r>
              <w:rPr>
                <w:rFonts w:ascii="Times New Roman" w:eastAsia="宋体" w:hAnsi="Times New Roman" w:cs="Times New Roman" w:hint="eastAsia"/>
                <w:sz w:val="18"/>
                <w:szCs w:val="18"/>
              </w:rPr>
              <w:t>吹扫捕集循环时间不超过</w:t>
            </w:r>
            <w:r>
              <w:rPr>
                <w:rFonts w:ascii="Times New Roman" w:eastAsia="宋体" w:hAnsi="Times New Roman" w:cs="Times New Roman" w:hint="eastAsia"/>
                <w:sz w:val="18"/>
                <w:szCs w:val="18"/>
              </w:rPr>
              <w:t>20min</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6.6</w:t>
            </w:r>
            <w:r>
              <w:rPr>
                <w:rFonts w:ascii="Times New Roman" w:eastAsia="宋体" w:hAnsi="Times New Roman" w:cs="Times New Roman" w:hint="eastAsia"/>
                <w:sz w:val="18"/>
                <w:szCs w:val="18"/>
              </w:rPr>
              <w:t>检测固体样品（一般土壤样品或者固体废物）：</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6.6.1 </w:t>
            </w:r>
            <w:r>
              <w:rPr>
                <w:rFonts w:ascii="Times New Roman" w:eastAsia="宋体" w:hAnsi="Times New Roman" w:cs="Times New Roman" w:hint="eastAsia"/>
                <w:sz w:val="18"/>
                <w:szCs w:val="18"/>
              </w:rPr>
              <w:t>三通道取样针，允许将蒸馏水或内标直接注入到样品瓶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6.6.2</w:t>
            </w:r>
            <w:r>
              <w:rPr>
                <w:rFonts w:ascii="Times New Roman" w:eastAsia="宋体" w:hAnsi="Times New Roman" w:cs="Times New Roman" w:hint="eastAsia"/>
                <w:sz w:val="18"/>
                <w:szCs w:val="18"/>
              </w:rPr>
              <w:t>样品瓶加热温度</w:t>
            </w:r>
            <w:r>
              <w:rPr>
                <w:rFonts w:ascii="Times New Roman" w:eastAsia="宋体" w:hAnsi="Times New Roman" w:cs="Times New Roman" w:hint="eastAsia"/>
                <w:sz w:val="18"/>
                <w:szCs w:val="18"/>
              </w:rPr>
              <w:t>40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-100</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6.6.3</w:t>
            </w:r>
            <w:r>
              <w:rPr>
                <w:rFonts w:ascii="Times New Roman" w:eastAsia="宋体" w:hAnsi="Times New Roman" w:cs="Times New Roman" w:hint="eastAsia"/>
                <w:sz w:val="18"/>
                <w:szCs w:val="18"/>
              </w:rPr>
              <w:t>土壤样品可在</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级可调速度下震荡混合均匀。</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6.7</w:t>
            </w:r>
            <w:r>
              <w:rPr>
                <w:rFonts w:ascii="Times New Roman" w:eastAsia="宋体" w:hAnsi="Times New Roman" w:cs="Times New Roman" w:hint="eastAsia"/>
                <w:sz w:val="18"/>
                <w:szCs w:val="18"/>
              </w:rPr>
              <w:t>检测高浓度固体样品（高浓度土壤样品或者固体废物）</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6.7.1</w:t>
            </w:r>
            <w:r>
              <w:rPr>
                <w:rFonts w:ascii="Times New Roman" w:eastAsia="宋体" w:hAnsi="Times New Roman" w:cs="Times New Roman" w:hint="eastAsia"/>
                <w:sz w:val="18"/>
                <w:szCs w:val="18"/>
              </w:rPr>
              <w:t>具有自动添加甲醇溶剂萃取系统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6.7.2</w:t>
            </w:r>
            <w:r>
              <w:rPr>
                <w:rFonts w:ascii="Times New Roman" w:eastAsia="宋体" w:hAnsi="Times New Roman" w:cs="Times New Roman" w:hint="eastAsia"/>
                <w:sz w:val="18"/>
                <w:szCs w:val="18"/>
              </w:rPr>
              <w:t>可编程自动稀释萃取液</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6.8</w:t>
            </w:r>
            <w:r>
              <w:rPr>
                <w:rFonts w:ascii="Times New Roman" w:eastAsia="宋体" w:hAnsi="Times New Roman" w:cs="Times New Roman" w:hint="eastAsia"/>
                <w:sz w:val="18"/>
                <w:szCs w:val="18"/>
              </w:rPr>
              <w:t>仪器具有</w:t>
            </w:r>
            <w:r>
              <w:rPr>
                <w:rFonts w:ascii="Times New Roman" w:eastAsia="宋体" w:hAnsi="Times New Roman" w:cs="Times New Roman" w:hint="eastAsia"/>
                <w:sz w:val="18"/>
                <w:szCs w:val="18"/>
              </w:rPr>
              <w:t>RS-232</w:t>
            </w:r>
            <w:r>
              <w:rPr>
                <w:rFonts w:ascii="Times New Roman" w:eastAsia="宋体" w:hAnsi="Times New Roman" w:cs="Times New Roman" w:hint="eastAsia"/>
                <w:sz w:val="18"/>
                <w:szCs w:val="18"/>
              </w:rPr>
              <w:t>接口和</w:t>
            </w:r>
            <w:r>
              <w:rPr>
                <w:rFonts w:ascii="Times New Roman" w:eastAsia="宋体" w:hAnsi="Times New Roman" w:cs="Times New Roman" w:hint="eastAsia"/>
                <w:sz w:val="18"/>
                <w:szCs w:val="18"/>
              </w:rPr>
              <w:t>USB</w:t>
            </w:r>
            <w:r>
              <w:rPr>
                <w:rFonts w:ascii="Times New Roman" w:eastAsia="宋体" w:hAnsi="Times New Roman" w:cs="Times New Roman" w:hint="eastAsia"/>
                <w:sz w:val="18"/>
                <w:szCs w:val="18"/>
              </w:rPr>
              <w:t>接口可选。</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6.9</w:t>
            </w:r>
            <w:r>
              <w:rPr>
                <w:rFonts w:ascii="Times New Roman" w:eastAsia="宋体" w:hAnsi="Times New Roman" w:cs="Times New Roman" w:hint="eastAsia"/>
                <w:sz w:val="18"/>
                <w:szCs w:val="18"/>
              </w:rPr>
              <w:t>可针对任意样品自由设置方法，任何</w:t>
            </w:r>
            <w:proofErr w:type="gramStart"/>
            <w:r>
              <w:rPr>
                <w:rFonts w:ascii="Times New Roman" w:eastAsia="宋体" w:hAnsi="Times New Roman" w:cs="Times New Roman" w:hint="eastAsia"/>
                <w:sz w:val="18"/>
                <w:szCs w:val="18"/>
              </w:rPr>
              <w:t>样品位</w:t>
            </w:r>
            <w:proofErr w:type="gramEnd"/>
            <w:r>
              <w:rPr>
                <w:rFonts w:ascii="Times New Roman" w:eastAsia="宋体" w:hAnsi="Times New Roman" w:cs="Times New Roman" w:hint="eastAsia"/>
                <w:sz w:val="18"/>
                <w:szCs w:val="18"/>
              </w:rPr>
              <w:t>最多可加入</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个内标。</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6.10</w:t>
            </w:r>
            <w:r>
              <w:rPr>
                <w:rFonts w:ascii="Times New Roman" w:eastAsia="宋体" w:hAnsi="Times New Roman" w:cs="Times New Roman" w:hint="eastAsia"/>
                <w:sz w:val="18"/>
                <w:szCs w:val="18"/>
              </w:rPr>
              <w:t>系统可记录并保存所有样品、流程和方法信息的历史。</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6.11</w:t>
            </w:r>
            <w:r>
              <w:rPr>
                <w:rFonts w:ascii="Times New Roman" w:eastAsia="宋体" w:hAnsi="Times New Roman" w:cs="Times New Roman" w:hint="eastAsia"/>
                <w:sz w:val="18"/>
                <w:szCs w:val="18"/>
              </w:rPr>
              <w:t>整个系统的样品通路自动检漏。内置有诊断系统，</w:t>
            </w:r>
            <w:r>
              <w:rPr>
                <w:rFonts w:ascii="Times New Roman" w:eastAsia="宋体" w:hAnsi="Times New Roman" w:cs="Times New Roman" w:hint="eastAsia"/>
                <w:sz w:val="18"/>
                <w:szCs w:val="18"/>
              </w:rPr>
              <w:t>一旦发现漏气，</w:t>
            </w:r>
            <w:r>
              <w:rPr>
                <w:rFonts w:ascii="Times New Roman" w:eastAsia="宋体" w:hAnsi="Times New Roman" w:cs="Times New Roman" w:hint="eastAsia"/>
                <w:sz w:val="18"/>
                <w:szCs w:val="18"/>
              </w:rPr>
              <w:lastRenderedPageBreak/>
              <w:t>系统会自动对下属</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个系统进行检漏。</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6.12</w:t>
            </w:r>
            <w:r>
              <w:rPr>
                <w:rFonts w:ascii="Times New Roman" w:eastAsia="宋体" w:hAnsi="Times New Roman" w:cs="Times New Roman" w:hint="eastAsia"/>
                <w:sz w:val="18"/>
                <w:szCs w:val="18"/>
              </w:rPr>
              <w:t>系统内置测试横式，可对整个仪器的电子机械部分进行检测，包含：阀，加热器，样品</w:t>
            </w:r>
            <w:proofErr w:type="gramStart"/>
            <w:r>
              <w:rPr>
                <w:rFonts w:ascii="Times New Roman" w:eastAsia="宋体" w:hAnsi="Times New Roman" w:cs="Times New Roman" w:hint="eastAsia"/>
                <w:sz w:val="18"/>
                <w:szCs w:val="18"/>
              </w:rPr>
              <w:t>瓶处理</w:t>
            </w:r>
            <w:proofErr w:type="gramEnd"/>
            <w:r>
              <w:rPr>
                <w:rFonts w:ascii="Times New Roman" w:eastAsia="宋体" w:hAnsi="Times New Roman" w:cs="Times New Roman" w:hint="eastAsia"/>
                <w:sz w:val="18"/>
                <w:szCs w:val="18"/>
              </w:rPr>
              <w:t>系统，液体传输系统，出入和输出。</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6.13</w:t>
            </w:r>
            <w:r>
              <w:rPr>
                <w:rFonts w:ascii="Times New Roman" w:eastAsia="宋体" w:hAnsi="Times New Roman" w:cs="Times New Roman" w:hint="eastAsia"/>
                <w:sz w:val="18"/>
                <w:szCs w:val="18"/>
              </w:rPr>
              <w:t>所有阀、样品</w:t>
            </w:r>
            <w:proofErr w:type="gramStart"/>
            <w:r>
              <w:rPr>
                <w:rFonts w:ascii="Times New Roman" w:eastAsia="宋体" w:hAnsi="Times New Roman" w:cs="Times New Roman" w:hint="eastAsia"/>
                <w:sz w:val="18"/>
                <w:szCs w:val="18"/>
              </w:rPr>
              <w:t>瓶处理</w:t>
            </w:r>
            <w:proofErr w:type="gramEnd"/>
            <w:r>
              <w:rPr>
                <w:rFonts w:ascii="Times New Roman" w:eastAsia="宋体" w:hAnsi="Times New Roman" w:cs="Times New Roman" w:hint="eastAsia"/>
                <w:sz w:val="18"/>
                <w:szCs w:val="18"/>
              </w:rPr>
              <w:t>部件、注射驱动部件等都可独立控制，检修方便。</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6.14.</w:t>
            </w:r>
            <w:r>
              <w:rPr>
                <w:rFonts w:ascii="Times New Roman" w:eastAsia="宋体" w:hAnsi="Times New Roman" w:cs="Times New Roman" w:hint="eastAsia"/>
                <w:sz w:val="18"/>
                <w:szCs w:val="18"/>
              </w:rPr>
              <w:t>数据处理系统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6.14.1  </w:t>
            </w:r>
            <w:r>
              <w:rPr>
                <w:rFonts w:ascii="Times New Roman" w:eastAsia="宋体" w:hAnsi="Times New Roman" w:cs="Times New Roman" w:hint="eastAsia"/>
                <w:sz w:val="18"/>
                <w:szCs w:val="18"/>
              </w:rPr>
              <w:t>整套系统之间的数据传输全部依靠自身安装的网卡实现。</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6.14.2  </w:t>
            </w:r>
            <w:r>
              <w:rPr>
                <w:rFonts w:ascii="Times New Roman" w:eastAsia="宋体" w:hAnsi="Times New Roman" w:cs="Times New Roman" w:hint="eastAsia"/>
                <w:sz w:val="18"/>
                <w:szCs w:val="18"/>
              </w:rPr>
              <w:t>软件：</w:t>
            </w:r>
            <w:r>
              <w:rPr>
                <w:rFonts w:ascii="Times New Roman" w:eastAsia="宋体" w:hAnsi="Times New Roman" w:cs="Times New Roman" w:hint="eastAsia"/>
                <w:sz w:val="18"/>
                <w:szCs w:val="18"/>
              </w:rPr>
              <w:t>Windows 10</w:t>
            </w:r>
            <w:r>
              <w:rPr>
                <w:rFonts w:ascii="Times New Roman" w:eastAsia="宋体" w:hAnsi="Times New Roman" w:cs="Times New Roman" w:hint="eastAsia"/>
                <w:sz w:val="18"/>
                <w:szCs w:val="18"/>
              </w:rPr>
              <w:t>专业版操作系统，原厂工作站软件，具备数据采集、功能。作</w:t>
            </w:r>
            <w:proofErr w:type="gramStart"/>
            <w:r>
              <w:rPr>
                <w:rFonts w:ascii="Times New Roman" w:eastAsia="宋体" w:hAnsi="Times New Roman" w:cs="Times New Roman" w:hint="eastAsia"/>
                <w:sz w:val="18"/>
                <w:szCs w:val="18"/>
              </w:rPr>
              <w:t>站软件</w:t>
            </w:r>
            <w:proofErr w:type="gramEnd"/>
            <w:r>
              <w:rPr>
                <w:rFonts w:ascii="Times New Roman" w:eastAsia="宋体" w:hAnsi="Times New Roman" w:cs="Times New Roman" w:hint="eastAsia"/>
                <w:sz w:val="18"/>
                <w:szCs w:val="18"/>
              </w:rPr>
              <w:t>符合</w:t>
            </w:r>
            <w:r>
              <w:rPr>
                <w:rFonts w:ascii="Times New Roman" w:eastAsia="宋体" w:hAnsi="Times New Roman" w:cs="Times New Roman" w:hint="eastAsia"/>
                <w:sz w:val="18"/>
                <w:szCs w:val="18"/>
              </w:rPr>
              <w:t xml:space="preserve">GLP </w:t>
            </w:r>
            <w:r>
              <w:rPr>
                <w:rFonts w:ascii="Times New Roman" w:eastAsia="宋体" w:hAnsi="Times New Roman" w:cs="Times New Roman" w:hint="eastAsia"/>
                <w:sz w:val="18"/>
                <w:szCs w:val="18"/>
              </w:rPr>
              <w:t>规范，符合</w:t>
            </w:r>
            <w:r>
              <w:rPr>
                <w:rFonts w:ascii="Times New Roman" w:eastAsia="宋体" w:hAnsi="Times New Roman" w:cs="Times New Roman" w:hint="eastAsia"/>
                <w:sz w:val="18"/>
                <w:szCs w:val="18"/>
              </w:rPr>
              <w:t xml:space="preserve">cGMP </w:t>
            </w:r>
            <w:r>
              <w:rPr>
                <w:rFonts w:ascii="Times New Roman" w:eastAsia="宋体" w:hAnsi="Times New Roman" w:cs="Times New Roman" w:hint="eastAsia"/>
                <w:sz w:val="18"/>
                <w:szCs w:val="18"/>
              </w:rPr>
              <w:t>标准。</w:t>
            </w:r>
          </w:p>
          <w:p w:rsidR="009C4D7C" w:rsidRDefault="009C4D7C">
            <w:pPr>
              <w:widowControl/>
              <w:jc w:val="left"/>
              <w:textAlignment w:val="center"/>
              <w:rPr>
                <w:rFonts w:ascii="Times New Roman" w:eastAsia="宋体" w:hAnsi="Times New Roman" w:cs="Times New Roman"/>
                <w:sz w:val="18"/>
                <w:szCs w:val="18"/>
              </w:rPr>
            </w:pP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．智能快速进样系统：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7.1</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包含一个六通或更高配置的切换阀，可实现定量环与不连续进样功能，以增加样品通量及减少质谱区域的基质负荷；</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7.2    </w:t>
            </w:r>
            <w:r>
              <w:rPr>
                <w:rFonts w:ascii="Times New Roman" w:eastAsia="宋体" w:hAnsi="Times New Roman" w:cs="Times New Roman" w:hint="eastAsia"/>
                <w:sz w:val="18"/>
                <w:szCs w:val="18"/>
              </w:rPr>
              <w:t>该系统可通过定量环进样把单个样品</w:t>
            </w:r>
            <w:proofErr w:type="gramStart"/>
            <w:r>
              <w:rPr>
                <w:rFonts w:ascii="Times New Roman" w:eastAsia="宋体" w:hAnsi="Times New Roman" w:cs="Times New Roman" w:hint="eastAsia"/>
                <w:sz w:val="18"/>
                <w:szCs w:val="18"/>
              </w:rPr>
              <w:t>进样量控制</w:t>
            </w:r>
            <w:proofErr w:type="gramEnd"/>
            <w:r>
              <w:rPr>
                <w:rFonts w:ascii="Times New Roman" w:eastAsia="宋体" w:hAnsi="Times New Roman" w:cs="Times New Roman" w:hint="eastAsia"/>
                <w:sz w:val="18"/>
                <w:szCs w:val="18"/>
              </w:rPr>
              <w:t>在</w:t>
            </w:r>
            <w:r>
              <w:rPr>
                <w:rFonts w:ascii="Times New Roman" w:eastAsia="宋体" w:hAnsi="Times New Roman" w:cs="Times New Roman" w:hint="eastAsia"/>
                <w:sz w:val="18"/>
                <w:szCs w:val="18"/>
              </w:rPr>
              <w:t>1mL</w:t>
            </w:r>
            <w:r>
              <w:rPr>
                <w:rFonts w:ascii="Times New Roman" w:eastAsia="宋体" w:hAnsi="Times New Roman" w:cs="Times New Roman" w:hint="eastAsia"/>
                <w:sz w:val="18"/>
                <w:szCs w:val="18"/>
              </w:rPr>
              <w:t>以下，减少样品消耗量，可方便的通过样品采集时间</w:t>
            </w:r>
            <w:proofErr w:type="gramStart"/>
            <w:r>
              <w:rPr>
                <w:rFonts w:ascii="Times New Roman" w:eastAsia="宋体" w:hAnsi="Times New Roman" w:cs="Times New Roman" w:hint="eastAsia"/>
                <w:sz w:val="18"/>
                <w:szCs w:val="18"/>
              </w:rPr>
              <w:t>精计算</w:t>
            </w:r>
            <w:proofErr w:type="gramEnd"/>
            <w:r>
              <w:rPr>
                <w:rFonts w:ascii="Times New Roman" w:eastAsia="宋体" w:hAnsi="Times New Roman" w:cs="Times New Roman" w:hint="eastAsia"/>
                <w:sz w:val="18"/>
                <w:szCs w:val="18"/>
              </w:rPr>
              <w:t>所需</w:t>
            </w:r>
            <w:proofErr w:type="gramStart"/>
            <w:r>
              <w:rPr>
                <w:rFonts w:ascii="Times New Roman" w:eastAsia="宋体" w:hAnsi="Times New Roman" w:cs="Times New Roman" w:hint="eastAsia"/>
                <w:sz w:val="18"/>
                <w:szCs w:val="18"/>
              </w:rPr>
              <w:t>进样量及</w:t>
            </w:r>
            <w:proofErr w:type="gramEnd"/>
            <w:r>
              <w:rPr>
                <w:rFonts w:ascii="Times New Roman" w:eastAsia="宋体" w:hAnsi="Times New Roman" w:cs="Times New Roman" w:hint="eastAsia"/>
                <w:sz w:val="18"/>
                <w:szCs w:val="18"/>
              </w:rPr>
              <w:t>定量环长度；</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7.3    </w:t>
            </w:r>
            <w:r>
              <w:rPr>
                <w:rFonts w:ascii="Times New Roman" w:eastAsia="宋体" w:hAnsi="Times New Roman" w:cs="Times New Roman" w:hint="eastAsia"/>
                <w:sz w:val="18"/>
                <w:szCs w:val="18"/>
              </w:rPr>
              <w:t>包含一个用于快速样品提升的活塞泵，实现定量环快速充样，</w:t>
            </w:r>
            <w:proofErr w:type="gramStart"/>
            <w:r>
              <w:rPr>
                <w:rFonts w:ascii="Times New Roman" w:eastAsia="宋体" w:hAnsi="Times New Roman" w:cs="Times New Roman" w:hint="eastAsia"/>
                <w:sz w:val="18"/>
                <w:szCs w:val="18"/>
              </w:rPr>
              <w:t>充样时间</w:t>
            </w:r>
            <w:proofErr w:type="gramEnd"/>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15</w:t>
            </w:r>
            <w:r>
              <w:rPr>
                <w:rFonts w:ascii="Times New Roman" w:eastAsia="宋体" w:hAnsi="Times New Roman" w:cs="Times New Roman" w:hint="eastAsia"/>
                <w:sz w:val="18"/>
                <w:szCs w:val="18"/>
              </w:rPr>
              <w:t>秒且作为现场验收标准，提高样品分析速度与分析效率（提供</w:t>
            </w:r>
            <w:proofErr w:type="gramStart"/>
            <w:r>
              <w:rPr>
                <w:rFonts w:ascii="Times New Roman" w:eastAsia="宋体" w:hAnsi="Times New Roman" w:cs="Times New Roman" w:hint="eastAsia"/>
                <w:sz w:val="18"/>
                <w:szCs w:val="18"/>
              </w:rPr>
              <w:t>充样时间</w:t>
            </w:r>
            <w:proofErr w:type="gramEnd"/>
            <w:r>
              <w:rPr>
                <w:rFonts w:ascii="Times New Roman" w:eastAsia="宋体" w:hAnsi="Times New Roman" w:cs="Times New Roman" w:hint="eastAsia"/>
                <w:sz w:val="18"/>
                <w:szCs w:val="18"/>
              </w:rPr>
              <w:t>设置截图）；</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配置：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 GC-MS/MS</w:t>
            </w:r>
            <w:r>
              <w:rPr>
                <w:rFonts w:ascii="Times New Roman" w:eastAsia="宋体" w:hAnsi="Times New Roman" w:cs="Times New Roman" w:hint="eastAsia"/>
                <w:sz w:val="18"/>
                <w:szCs w:val="18"/>
              </w:rPr>
              <w:t>质谱主机</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独立</w:t>
            </w:r>
            <w:r>
              <w:rPr>
                <w:rFonts w:ascii="Times New Roman" w:eastAsia="宋体" w:hAnsi="Times New Roman" w:cs="Times New Roman" w:hint="eastAsia"/>
                <w:sz w:val="18"/>
                <w:szCs w:val="18"/>
              </w:rPr>
              <w:t>EI</w:t>
            </w:r>
            <w:r>
              <w:rPr>
                <w:rFonts w:ascii="Times New Roman" w:eastAsia="宋体" w:hAnsi="Times New Roman" w:cs="Times New Roman" w:hint="eastAsia"/>
                <w:sz w:val="18"/>
                <w:szCs w:val="18"/>
              </w:rPr>
              <w:t>源</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2. </w:t>
            </w:r>
            <w:r>
              <w:rPr>
                <w:rFonts w:ascii="Times New Roman" w:eastAsia="宋体" w:hAnsi="Times New Roman" w:cs="Times New Roman" w:hint="eastAsia"/>
                <w:sz w:val="18"/>
                <w:szCs w:val="18"/>
              </w:rPr>
              <w:t>气相色谱主机（含中点反吹）</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3. </w:t>
            </w:r>
            <w:r>
              <w:rPr>
                <w:rFonts w:ascii="Times New Roman" w:eastAsia="宋体" w:hAnsi="Times New Roman" w:cs="Times New Roman" w:hint="eastAsia"/>
                <w:sz w:val="18"/>
                <w:szCs w:val="18"/>
              </w:rPr>
              <w:t>分流</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不分流进样口</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含电子流量控制</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4. </w:t>
            </w:r>
            <w:r>
              <w:rPr>
                <w:rFonts w:ascii="Times New Roman" w:eastAsia="宋体" w:hAnsi="Times New Roman" w:cs="Times New Roman" w:hint="eastAsia"/>
                <w:sz w:val="18"/>
                <w:szCs w:val="18"/>
              </w:rPr>
              <w:t>质谱接口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5. </w:t>
            </w:r>
            <w:proofErr w:type="gramStart"/>
            <w:r>
              <w:rPr>
                <w:rFonts w:ascii="Times New Roman" w:eastAsia="宋体" w:hAnsi="Times New Roman" w:cs="Times New Roman" w:hint="eastAsia"/>
                <w:sz w:val="18"/>
                <w:szCs w:val="18"/>
              </w:rPr>
              <w:t>样品位</w:t>
            </w:r>
            <w:proofErr w:type="gramEnd"/>
            <w:r>
              <w:rPr>
                <w:rFonts w:ascii="Times New Roman" w:eastAsia="宋体" w:hAnsi="Times New Roman" w:cs="Times New Roman" w:hint="eastAsia"/>
                <w:sz w:val="18"/>
                <w:szCs w:val="18"/>
              </w:rPr>
              <w:t>超过</w:t>
            </w:r>
            <w:r>
              <w:rPr>
                <w:rFonts w:ascii="Times New Roman" w:eastAsia="宋体" w:hAnsi="Times New Roman" w:cs="Times New Roman" w:hint="eastAsia"/>
                <w:sz w:val="18"/>
                <w:szCs w:val="18"/>
              </w:rPr>
              <w:t>15</w:t>
            </w:r>
            <w:r>
              <w:rPr>
                <w:rFonts w:ascii="Times New Roman" w:eastAsia="宋体" w:hAnsi="Times New Roman" w:cs="Times New Roman" w:hint="eastAsia"/>
                <w:sz w:val="18"/>
                <w:szCs w:val="18"/>
              </w:rPr>
              <w:t>位液体自动进样器</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6. </w:t>
            </w:r>
            <w:proofErr w:type="gramStart"/>
            <w:r>
              <w:rPr>
                <w:rFonts w:ascii="Times New Roman" w:eastAsia="宋体" w:hAnsi="Times New Roman" w:cs="Times New Roman" w:hint="eastAsia"/>
                <w:sz w:val="18"/>
                <w:szCs w:val="18"/>
              </w:rPr>
              <w:t>样品位</w:t>
            </w:r>
            <w:proofErr w:type="gramEnd"/>
            <w:r>
              <w:rPr>
                <w:rFonts w:ascii="Times New Roman" w:eastAsia="宋体" w:hAnsi="Times New Roman" w:cs="Times New Roman" w:hint="eastAsia"/>
                <w:sz w:val="18"/>
                <w:szCs w:val="18"/>
              </w:rPr>
              <w:t>超过</w:t>
            </w:r>
            <w:r>
              <w:rPr>
                <w:rFonts w:ascii="Times New Roman" w:eastAsia="宋体" w:hAnsi="Times New Roman" w:cs="Times New Roman" w:hint="eastAsia"/>
                <w:sz w:val="18"/>
                <w:szCs w:val="18"/>
              </w:rPr>
              <w:t>150</w:t>
            </w:r>
            <w:r>
              <w:rPr>
                <w:rFonts w:ascii="Times New Roman" w:eastAsia="宋体" w:hAnsi="Times New Roman" w:cs="Times New Roman" w:hint="eastAsia"/>
                <w:sz w:val="18"/>
                <w:szCs w:val="18"/>
              </w:rPr>
              <w:t>位液体自动</w:t>
            </w:r>
            <w:proofErr w:type="gramStart"/>
            <w:r>
              <w:rPr>
                <w:rFonts w:ascii="Times New Roman" w:eastAsia="宋体" w:hAnsi="Times New Roman" w:cs="Times New Roman" w:hint="eastAsia"/>
                <w:sz w:val="18"/>
                <w:szCs w:val="18"/>
              </w:rPr>
              <w:t>进样盘</w:t>
            </w:r>
            <w:proofErr w:type="gramEnd"/>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7. </w:t>
            </w:r>
            <w:r>
              <w:rPr>
                <w:rFonts w:ascii="Times New Roman" w:eastAsia="宋体" w:hAnsi="Times New Roman" w:cs="Times New Roman" w:hint="eastAsia"/>
                <w:sz w:val="18"/>
                <w:szCs w:val="18"/>
              </w:rPr>
              <w:t>安装工具包</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8. </w:t>
            </w:r>
            <w:r>
              <w:rPr>
                <w:rFonts w:ascii="Times New Roman" w:eastAsia="宋体" w:hAnsi="Times New Roman" w:cs="Times New Roman" w:hint="eastAsia"/>
                <w:sz w:val="18"/>
                <w:szCs w:val="18"/>
              </w:rPr>
              <w:t>自动吹扫捕集浓缩仪</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9. </w:t>
            </w:r>
            <w:r>
              <w:rPr>
                <w:rFonts w:ascii="Times New Roman" w:eastAsia="宋体" w:hAnsi="Times New Roman" w:cs="Times New Roman" w:hint="eastAsia"/>
                <w:sz w:val="18"/>
                <w:szCs w:val="18"/>
              </w:rPr>
              <w:t>智能快速进</w:t>
            </w:r>
            <w:proofErr w:type="gramStart"/>
            <w:r>
              <w:rPr>
                <w:rFonts w:ascii="Times New Roman" w:eastAsia="宋体" w:hAnsi="Times New Roman" w:cs="Times New Roman" w:hint="eastAsia"/>
                <w:sz w:val="18"/>
                <w:szCs w:val="18"/>
              </w:rPr>
              <w:t>样系统</w:t>
            </w:r>
            <w:proofErr w:type="gramEnd"/>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10. </w:t>
            </w:r>
            <w:r>
              <w:rPr>
                <w:rFonts w:ascii="Times New Roman" w:eastAsia="宋体" w:hAnsi="Times New Roman" w:cs="Times New Roman" w:hint="eastAsia"/>
                <w:sz w:val="18"/>
                <w:szCs w:val="18"/>
              </w:rPr>
              <w:t>用于</w:t>
            </w:r>
            <w:r>
              <w:rPr>
                <w:rFonts w:ascii="Times New Roman" w:eastAsia="宋体" w:hAnsi="Times New Roman" w:cs="Times New Roman" w:hint="eastAsia"/>
                <w:sz w:val="18"/>
                <w:szCs w:val="18"/>
              </w:rPr>
              <w:t>CFT</w:t>
            </w:r>
            <w:r>
              <w:rPr>
                <w:rFonts w:ascii="Times New Roman" w:eastAsia="宋体" w:hAnsi="Times New Roman" w:cs="Times New Roman" w:hint="eastAsia"/>
                <w:sz w:val="18"/>
                <w:szCs w:val="18"/>
              </w:rPr>
              <w:t>气路切换的</w:t>
            </w:r>
            <w:r>
              <w:rPr>
                <w:rFonts w:ascii="Times New Roman" w:eastAsia="宋体" w:hAnsi="Times New Roman" w:cs="Times New Roman" w:hint="eastAsia"/>
                <w:sz w:val="18"/>
                <w:szCs w:val="18"/>
              </w:rPr>
              <w:t>PSD</w:t>
            </w:r>
            <w:r>
              <w:rPr>
                <w:rFonts w:ascii="Times New Roman" w:eastAsia="宋体" w:hAnsi="Times New Roman" w:cs="Times New Roman" w:hint="eastAsia"/>
                <w:sz w:val="18"/>
                <w:szCs w:val="18"/>
              </w:rPr>
              <w:t>模块</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11.NIST</w:t>
            </w:r>
            <w:r>
              <w:rPr>
                <w:rFonts w:ascii="Times New Roman" w:eastAsia="宋体" w:hAnsi="Times New Roman" w:cs="Times New Roman" w:hint="eastAsia"/>
                <w:sz w:val="18"/>
                <w:szCs w:val="18"/>
              </w:rPr>
              <w:t>谱库（最新版本，含保留指数数据库）</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数量</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w:t>
            </w:r>
            <w:r>
              <w:rPr>
                <w:rFonts w:ascii="Times New Roman" w:eastAsia="宋体" w:hAnsi="Times New Roman" w:cs="Times New Roman" w:hint="eastAsia"/>
                <w:sz w:val="18"/>
                <w:szCs w:val="18"/>
              </w:rPr>
              <w:t>耗材：机械泵油</w:t>
            </w:r>
            <w:r>
              <w:rPr>
                <w:rFonts w:ascii="Times New Roman" w:eastAsia="宋体" w:hAnsi="Times New Roman" w:cs="Times New Roman" w:hint="eastAsia"/>
                <w:sz w:val="18"/>
                <w:szCs w:val="18"/>
              </w:rPr>
              <w:t xml:space="preserve"> 2L</w:t>
            </w:r>
            <w:r>
              <w:rPr>
                <w:rFonts w:ascii="Times New Roman" w:eastAsia="宋体" w:hAnsi="Times New Roman" w:cs="Times New Roman" w:hint="eastAsia"/>
                <w:sz w:val="18"/>
                <w:szCs w:val="18"/>
              </w:rPr>
              <w:t>；</w:t>
            </w:r>
            <w:proofErr w:type="gramStart"/>
            <w:r>
              <w:rPr>
                <w:rFonts w:ascii="Times New Roman" w:eastAsia="宋体" w:hAnsi="Times New Roman" w:cs="Times New Roman" w:hint="eastAsia"/>
                <w:sz w:val="18"/>
                <w:szCs w:val="18"/>
              </w:rPr>
              <w:t>进样隔垫</w:t>
            </w:r>
            <w:proofErr w:type="gramEnd"/>
            <w:r>
              <w:rPr>
                <w:rFonts w:ascii="Times New Roman" w:eastAsia="宋体" w:hAnsi="Times New Roman" w:cs="Times New Roman" w:hint="eastAsia"/>
                <w:sz w:val="18"/>
                <w:szCs w:val="18"/>
              </w:rPr>
              <w:t>50</w:t>
            </w:r>
            <w:r>
              <w:rPr>
                <w:rFonts w:ascii="Times New Roman" w:eastAsia="宋体" w:hAnsi="Times New Roman" w:cs="Times New Roman" w:hint="eastAsia"/>
                <w:sz w:val="18"/>
                <w:szCs w:val="18"/>
              </w:rPr>
              <w:t>片；毛细柱端石墨密封垫</w:t>
            </w:r>
            <w:r>
              <w:rPr>
                <w:rFonts w:ascii="Times New Roman" w:eastAsia="宋体" w:hAnsi="Times New Roman" w:cs="Times New Roman" w:hint="eastAsia"/>
                <w:sz w:val="18"/>
                <w:szCs w:val="18"/>
              </w:rPr>
              <w:t xml:space="preserve">  10</w:t>
            </w:r>
            <w:r>
              <w:rPr>
                <w:rFonts w:ascii="Times New Roman" w:eastAsia="宋体" w:hAnsi="Times New Roman" w:cs="Times New Roman" w:hint="eastAsia"/>
                <w:sz w:val="18"/>
                <w:szCs w:val="18"/>
              </w:rPr>
              <w:t>个；质谱端石墨密封垫</w:t>
            </w:r>
            <w:r>
              <w:rPr>
                <w:rFonts w:ascii="Times New Roman" w:eastAsia="宋体" w:hAnsi="Times New Roman" w:cs="Times New Roman" w:hint="eastAsia"/>
                <w:sz w:val="18"/>
                <w:szCs w:val="18"/>
              </w:rPr>
              <w:t xml:space="preserve"> 10</w:t>
            </w:r>
            <w:r>
              <w:rPr>
                <w:rFonts w:ascii="Times New Roman" w:eastAsia="宋体" w:hAnsi="Times New Roman" w:cs="Times New Roman" w:hint="eastAsia"/>
                <w:sz w:val="18"/>
                <w:szCs w:val="18"/>
              </w:rPr>
              <w:t>个；毛细管色谱柱</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根，毛细柱端柱螺帽</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个；质谱端柱螺帽</w:t>
            </w:r>
            <w:r>
              <w:rPr>
                <w:rFonts w:ascii="Times New Roman" w:eastAsia="宋体" w:hAnsi="Times New Roman" w:cs="Times New Roman" w:hint="eastAsia"/>
                <w:sz w:val="18"/>
                <w:szCs w:val="18"/>
              </w:rPr>
              <w:t xml:space="preserve">  10</w:t>
            </w:r>
            <w:r>
              <w:rPr>
                <w:rFonts w:ascii="Times New Roman" w:eastAsia="宋体" w:hAnsi="Times New Roman" w:cs="Times New Roman" w:hint="eastAsia"/>
                <w:sz w:val="18"/>
                <w:szCs w:val="18"/>
              </w:rPr>
              <w:t>个；氦气过滤器</w:t>
            </w:r>
            <w:r>
              <w:rPr>
                <w:rFonts w:ascii="Times New Roman" w:eastAsia="宋体" w:hAnsi="Times New Roman" w:cs="Times New Roman" w:hint="eastAsia"/>
                <w:sz w:val="18"/>
                <w:szCs w:val="18"/>
              </w:rPr>
              <w:t xml:space="preserve"> 1</w:t>
            </w:r>
            <w:r>
              <w:rPr>
                <w:rFonts w:ascii="Times New Roman" w:eastAsia="宋体" w:hAnsi="Times New Roman" w:cs="Times New Roman" w:hint="eastAsia"/>
                <w:sz w:val="18"/>
                <w:szCs w:val="18"/>
              </w:rPr>
              <w:t>个</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灯丝</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根，</w:t>
            </w:r>
            <w:r>
              <w:rPr>
                <w:rFonts w:ascii="Times New Roman" w:eastAsia="宋体" w:hAnsi="Times New Roman" w:cs="Times New Roman" w:hint="eastAsia"/>
                <w:sz w:val="18"/>
                <w:szCs w:val="18"/>
              </w:rPr>
              <w:t>O</w:t>
            </w:r>
            <w:r>
              <w:rPr>
                <w:rFonts w:ascii="Times New Roman" w:eastAsia="宋体" w:hAnsi="Times New Roman" w:cs="Times New Roman" w:hint="eastAsia"/>
                <w:sz w:val="18"/>
                <w:szCs w:val="18"/>
              </w:rPr>
              <w:t>形密封圈</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个，分流</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不分流</w:t>
            </w:r>
            <w:proofErr w:type="gramStart"/>
            <w:r>
              <w:rPr>
                <w:rFonts w:ascii="Times New Roman" w:eastAsia="宋体" w:hAnsi="Times New Roman" w:cs="Times New Roman" w:hint="eastAsia"/>
                <w:sz w:val="18"/>
                <w:szCs w:val="18"/>
              </w:rPr>
              <w:t>去活衬管</w:t>
            </w:r>
            <w:proofErr w:type="gramEnd"/>
            <w:r>
              <w:rPr>
                <w:rFonts w:ascii="Times New Roman" w:eastAsia="宋体" w:hAnsi="Times New Roman" w:cs="Times New Roman" w:hint="eastAsia"/>
                <w:sz w:val="18"/>
                <w:szCs w:val="18"/>
              </w:rPr>
              <w:t xml:space="preserve"> 20</w:t>
            </w:r>
            <w:r>
              <w:rPr>
                <w:rFonts w:ascii="Times New Roman" w:eastAsia="宋体" w:hAnsi="Times New Roman" w:cs="Times New Roman" w:hint="eastAsia"/>
                <w:sz w:val="18"/>
                <w:szCs w:val="18"/>
              </w:rPr>
              <w:t>根。</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w:t>
            </w:r>
            <w:r>
              <w:rPr>
                <w:rFonts w:ascii="Times New Roman" w:eastAsia="宋体" w:hAnsi="Times New Roman" w:cs="Times New Roman" w:hint="eastAsia"/>
                <w:sz w:val="18"/>
                <w:szCs w:val="18"/>
              </w:rPr>
              <w:t>数据处理系统</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套，图文输出设备</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r>
              <w:rPr>
                <w:rFonts w:ascii="Times New Roman" w:eastAsia="宋体" w:hAnsi="Times New Roman" w:cs="Times New Roman" w:hint="eastAsia"/>
                <w:sz w:val="18"/>
                <w:szCs w:val="18"/>
              </w:rPr>
              <w:t>．售后服务：</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1 </w:t>
            </w:r>
            <w:proofErr w:type="gramStart"/>
            <w:r>
              <w:rPr>
                <w:rFonts w:ascii="Times New Roman" w:eastAsia="宋体" w:hAnsi="Times New Roman" w:cs="Times New Roman" w:hint="eastAsia"/>
                <w:sz w:val="18"/>
                <w:szCs w:val="18"/>
              </w:rPr>
              <w:t>本设备</w:t>
            </w:r>
            <w:proofErr w:type="gramEnd"/>
            <w:r>
              <w:rPr>
                <w:rFonts w:ascii="Times New Roman" w:eastAsia="宋体" w:hAnsi="Times New Roman" w:cs="Times New Roman" w:hint="eastAsia"/>
                <w:sz w:val="18"/>
                <w:szCs w:val="18"/>
              </w:rPr>
              <w:t>所有配置中，除电脑打印机外，所有产品需由同一厂家提供售后服务，以免出现问题互相推诿。</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2 </w:t>
            </w:r>
            <w:r>
              <w:rPr>
                <w:rFonts w:ascii="Times New Roman" w:eastAsia="宋体" w:hAnsi="Times New Roman" w:cs="Times New Roman" w:hint="eastAsia"/>
                <w:sz w:val="18"/>
                <w:szCs w:val="18"/>
              </w:rPr>
              <w:t>免费安装调试：仪器到货后</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周内到用户处安装调试。</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安装调试经用户验收合格当天起，质量保证期</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年。</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4 </w:t>
            </w:r>
            <w:r>
              <w:rPr>
                <w:rFonts w:ascii="Times New Roman" w:eastAsia="宋体" w:hAnsi="Times New Roman" w:cs="Times New Roman" w:hint="eastAsia"/>
                <w:sz w:val="18"/>
                <w:szCs w:val="18"/>
              </w:rPr>
              <w:t>气相色谱</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质谱联用仪厂商需提供免费服务热线，并每周</w:t>
            </w: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天，每天</w:t>
            </w: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小时有人在线提供服务。</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维修响应时间一般情况≤</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小时，到现场时间</w:t>
            </w:r>
            <w:r>
              <w:rPr>
                <w:rFonts w:ascii="Times New Roman" w:eastAsia="宋体" w:hAnsi="Times New Roman" w:cs="Times New Roman" w:hint="eastAsia"/>
                <w:sz w:val="18"/>
                <w:szCs w:val="18"/>
              </w:rPr>
              <w:t>72</w:t>
            </w:r>
            <w:r>
              <w:rPr>
                <w:rFonts w:ascii="Times New Roman" w:eastAsia="宋体" w:hAnsi="Times New Roman" w:cs="Times New Roman" w:hint="eastAsia"/>
                <w:sz w:val="18"/>
                <w:szCs w:val="18"/>
              </w:rPr>
              <w:t>小时。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6</w:t>
            </w:r>
            <w:r>
              <w:rPr>
                <w:rFonts w:ascii="Times New Roman" w:eastAsia="宋体" w:hAnsi="Times New Roman" w:cs="Times New Roman" w:hint="eastAsia"/>
                <w:sz w:val="18"/>
                <w:szCs w:val="18"/>
              </w:rPr>
              <w:t>培训：提供现场安装培训服务，至少教会</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名以上用户人员熟练掌握仪器操作及维护保养</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提供</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人次到厂家培训中心培训，时间不得少于</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天，差旅费用由差旅、食宿、培训资料等费用由厂家负责。</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农残高通量痕量筛查和检测、食品成分分析、特殊项目痕量检测，农残、环境污染物、</w:t>
            </w:r>
            <w:proofErr w:type="gramStart"/>
            <w:r>
              <w:rPr>
                <w:rFonts w:ascii="宋体" w:eastAsia="宋体" w:hAnsi="宋体" w:cs="宋体" w:hint="eastAsia"/>
                <w:sz w:val="18"/>
                <w:szCs w:val="18"/>
              </w:rPr>
              <w:t>个别兽残等</w:t>
            </w:r>
            <w:proofErr w:type="gramEnd"/>
            <w:r>
              <w:rPr>
                <w:rFonts w:ascii="宋体" w:eastAsia="宋体" w:hAnsi="宋体" w:cs="宋体" w:hint="eastAsia"/>
                <w:sz w:val="18"/>
                <w:szCs w:val="18"/>
              </w:rPr>
              <w:t>常规检测</w:t>
            </w:r>
          </w:p>
        </w:tc>
      </w:tr>
      <w:tr w:rsidR="009C4D7C">
        <w:trPr>
          <w:trHeight w:val="1361"/>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kern w:val="0"/>
                <w:sz w:val="18"/>
                <w:szCs w:val="18"/>
                <w:lang w:bidi="ar"/>
              </w:rPr>
            </w:pPr>
            <w:r>
              <w:rPr>
                <w:rFonts w:ascii="宋体" w:eastAsia="宋体" w:hAnsi="宋体" w:cs="宋体"/>
                <w:kern w:val="0"/>
                <w:sz w:val="18"/>
                <w:szCs w:val="18"/>
                <w:lang w:bidi="ar"/>
              </w:rPr>
              <w:lastRenderedPageBreak/>
              <w:t>2</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高效液相色谱仪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imes New Roman" w:eastAsia="宋体" w:hAnsi="Times New Roman" w:cs="Times New Roman"/>
                <w:kern w:val="0"/>
                <w:sz w:val="18"/>
                <w:szCs w:val="18"/>
                <w:lang w:bidi="ar"/>
              </w:rPr>
            </w:pPr>
            <w:r>
              <w:rPr>
                <w:rFonts w:ascii="Times New Roman" w:eastAsia="宋体" w:hAnsi="Times New Roman" w:cs="Times New Roman" w:hint="eastAsia"/>
                <w:kern w:val="0"/>
                <w:sz w:val="18"/>
                <w:szCs w:val="18"/>
                <w:lang w:bidi="ar"/>
              </w:rPr>
              <w:t>2</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w:t>
            </w:r>
            <w:r>
              <w:rPr>
                <w:rStyle w:val="font71"/>
                <w:rFonts w:eastAsia="宋体" w:hint="eastAsia"/>
                <w:color w:val="auto"/>
                <w:sz w:val="18"/>
                <w:szCs w:val="18"/>
                <w:lang w:bidi="ar"/>
              </w:rPr>
              <w:tab/>
            </w:r>
            <w:r>
              <w:rPr>
                <w:rStyle w:val="font71"/>
                <w:rFonts w:eastAsia="宋体" w:hint="eastAsia"/>
                <w:color w:val="auto"/>
                <w:sz w:val="18"/>
                <w:szCs w:val="18"/>
                <w:lang w:bidi="ar"/>
              </w:rPr>
              <w:t>四元梯度泵</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1.1</w:t>
            </w:r>
            <w:r>
              <w:rPr>
                <w:rStyle w:val="font71"/>
                <w:rFonts w:eastAsia="宋体" w:hint="eastAsia"/>
                <w:color w:val="auto"/>
                <w:sz w:val="18"/>
                <w:szCs w:val="18"/>
                <w:lang w:bidi="ar"/>
              </w:rPr>
              <w:tab/>
            </w:r>
            <w:r>
              <w:rPr>
                <w:rStyle w:val="font71"/>
                <w:rFonts w:eastAsia="宋体" w:hint="eastAsia"/>
                <w:color w:val="auto"/>
                <w:sz w:val="18"/>
                <w:szCs w:val="18"/>
                <w:lang w:bidi="ar"/>
              </w:rPr>
              <w:t>串联式双柱塞往复泵，流量准确度</w:t>
            </w:r>
            <w:r>
              <w:rPr>
                <w:rStyle w:val="font71"/>
                <w:rFonts w:eastAsia="宋体" w:hint="eastAsia"/>
                <w:color w:val="auto"/>
                <w:sz w:val="18"/>
                <w:szCs w:val="18"/>
                <w:lang w:bidi="ar"/>
              </w:rPr>
              <w:t>&lt;1%</w:t>
            </w:r>
            <w:r>
              <w:rPr>
                <w:rStyle w:val="font71"/>
                <w:rFonts w:eastAsia="宋体" w:hint="eastAsia"/>
                <w:color w:val="auto"/>
                <w:sz w:val="18"/>
                <w:szCs w:val="18"/>
                <w:lang w:bidi="ar"/>
              </w:rPr>
              <w:t>，非皮带传动</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1.2</w:t>
            </w:r>
            <w:r>
              <w:rPr>
                <w:rStyle w:val="font71"/>
                <w:rFonts w:eastAsia="宋体" w:hint="eastAsia"/>
                <w:color w:val="auto"/>
                <w:sz w:val="18"/>
                <w:szCs w:val="18"/>
                <w:lang w:bidi="ar"/>
              </w:rPr>
              <w:tab/>
            </w:r>
            <w:r>
              <w:rPr>
                <w:rStyle w:val="font71"/>
                <w:rFonts w:eastAsia="宋体" w:hint="eastAsia"/>
                <w:color w:val="auto"/>
                <w:sz w:val="18"/>
                <w:szCs w:val="18"/>
                <w:lang w:bidi="ar"/>
              </w:rPr>
              <w:t>流量范围：</w:t>
            </w:r>
            <w:r>
              <w:rPr>
                <w:rStyle w:val="font71"/>
                <w:rFonts w:eastAsia="宋体" w:hint="eastAsia"/>
                <w:color w:val="auto"/>
                <w:sz w:val="18"/>
                <w:szCs w:val="18"/>
                <w:lang w:bidi="ar"/>
              </w:rPr>
              <w:t>0.001ml/min-10.0ml/min</w:t>
            </w:r>
            <w:r>
              <w:rPr>
                <w:rStyle w:val="font71"/>
                <w:rFonts w:eastAsia="宋体" w:hint="eastAsia"/>
                <w:color w:val="auto"/>
                <w:sz w:val="18"/>
                <w:szCs w:val="18"/>
                <w:lang w:bidi="ar"/>
              </w:rPr>
              <w:t>，递增率</w:t>
            </w:r>
            <w:r>
              <w:rPr>
                <w:rStyle w:val="font71"/>
                <w:rFonts w:eastAsia="宋体" w:hint="eastAsia"/>
                <w:color w:val="auto"/>
                <w:sz w:val="18"/>
                <w:szCs w:val="18"/>
                <w:lang w:bidi="ar"/>
              </w:rPr>
              <w:t>0.001ml/min</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1.3</w:t>
            </w:r>
            <w:r>
              <w:rPr>
                <w:rStyle w:val="font71"/>
                <w:rFonts w:eastAsia="宋体" w:hint="eastAsia"/>
                <w:color w:val="auto"/>
                <w:sz w:val="18"/>
                <w:szCs w:val="18"/>
                <w:lang w:bidi="ar"/>
              </w:rPr>
              <w:tab/>
            </w:r>
            <w:r>
              <w:rPr>
                <w:rStyle w:val="font71"/>
                <w:rFonts w:eastAsia="宋体" w:hint="eastAsia"/>
                <w:color w:val="auto"/>
                <w:sz w:val="18"/>
                <w:szCs w:val="18"/>
                <w:lang w:bidi="ar"/>
              </w:rPr>
              <w:t>流量精度：≤</w:t>
            </w:r>
            <w:r>
              <w:rPr>
                <w:rStyle w:val="font71"/>
                <w:rFonts w:eastAsia="宋体" w:hint="eastAsia"/>
                <w:color w:val="auto"/>
                <w:sz w:val="18"/>
                <w:szCs w:val="18"/>
                <w:lang w:bidi="ar"/>
              </w:rPr>
              <w:t>0.07%RSD</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1.4</w:t>
            </w:r>
            <w:r>
              <w:rPr>
                <w:rStyle w:val="font71"/>
                <w:rFonts w:eastAsia="宋体" w:hint="eastAsia"/>
                <w:color w:val="auto"/>
                <w:sz w:val="18"/>
                <w:szCs w:val="18"/>
                <w:lang w:bidi="ar"/>
              </w:rPr>
              <w:tab/>
            </w:r>
            <w:r>
              <w:rPr>
                <w:rStyle w:val="font71"/>
                <w:rFonts w:eastAsia="宋体" w:hint="eastAsia"/>
                <w:color w:val="auto"/>
                <w:sz w:val="18"/>
                <w:szCs w:val="18"/>
                <w:lang w:bidi="ar"/>
              </w:rPr>
              <w:t>泵冲程范围：</w:t>
            </w:r>
            <w:r>
              <w:rPr>
                <w:rStyle w:val="font71"/>
                <w:rFonts w:eastAsia="宋体" w:hint="eastAsia"/>
                <w:color w:val="auto"/>
                <w:sz w:val="18"/>
                <w:szCs w:val="18"/>
                <w:lang w:bidi="ar"/>
              </w:rPr>
              <w:t>20 uL-80 uL</w:t>
            </w:r>
            <w:r>
              <w:rPr>
                <w:rStyle w:val="font71"/>
                <w:rFonts w:eastAsia="宋体" w:hint="eastAsia"/>
                <w:color w:val="auto"/>
                <w:sz w:val="18"/>
                <w:szCs w:val="18"/>
                <w:lang w:bidi="ar"/>
              </w:rPr>
              <w:t>，无级可调</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1.5</w:t>
            </w:r>
            <w:r>
              <w:rPr>
                <w:rStyle w:val="font71"/>
                <w:rFonts w:eastAsia="宋体" w:hint="eastAsia"/>
                <w:color w:val="auto"/>
                <w:sz w:val="18"/>
                <w:szCs w:val="18"/>
                <w:lang w:bidi="ar"/>
              </w:rPr>
              <w:tab/>
            </w:r>
            <w:r>
              <w:rPr>
                <w:rStyle w:val="font71"/>
                <w:rFonts w:eastAsia="宋体" w:hint="eastAsia"/>
                <w:color w:val="auto"/>
                <w:sz w:val="18"/>
                <w:szCs w:val="18"/>
                <w:lang w:bidi="ar"/>
              </w:rPr>
              <w:t>压力脉动：在整个压力范围内，</w:t>
            </w:r>
            <w:r>
              <w:rPr>
                <w:rStyle w:val="font71"/>
                <w:rFonts w:eastAsia="宋体" w:hint="eastAsia"/>
                <w:color w:val="auto"/>
                <w:sz w:val="18"/>
                <w:szCs w:val="18"/>
                <w:lang w:bidi="ar"/>
              </w:rPr>
              <w:t>1ml/min</w:t>
            </w:r>
            <w:r>
              <w:rPr>
                <w:rStyle w:val="font71"/>
                <w:rFonts w:eastAsia="宋体" w:hint="eastAsia"/>
                <w:color w:val="auto"/>
                <w:sz w:val="18"/>
                <w:szCs w:val="18"/>
                <w:lang w:bidi="ar"/>
              </w:rPr>
              <w:t>流量时，≤</w:t>
            </w:r>
            <w:r>
              <w:rPr>
                <w:rStyle w:val="font71"/>
                <w:rFonts w:eastAsia="宋体" w:hint="eastAsia"/>
                <w:color w:val="auto"/>
                <w:sz w:val="18"/>
                <w:szCs w:val="18"/>
                <w:lang w:bidi="ar"/>
              </w:rPr>
              <w:t>2%</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1.6</w:t>
            </w:r>
            <w:r>
              <w:rPr>
                <w:rStyle w:val="font71"/>
                <w:rFonts w:eastAsia="宋体" w:hint="eastAsia"/>
                <w:color w:val="auto"/>
                <w:sz w:val="18"/>
                <w:szCs w:val="18"/>
                <w:lang w:bidi="ar"/>
              </w:rPr>
              <w:tab/>
            </w:r>
            <w:r>
              <w:rPr>
                <w:rStyle w:val="font71"/>
                <w:rFonts w:eastAsia="宋体" w:hint="eastAsia"/>
                <w:color w:val="auto"/>
                <w:sz w:val="18"/>
                <w:szCs w:val="18"/>
                <w:lang w:bidi="ar"/>
              </w:rPr>
              <w:t>可压缩性补偿：根据流动相自动调节或用户选择</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1.7</w:t>
            </w:r>
            <w:r>
              <w:rPr>
                <w:rStyle w:val="font71"/>
                <w:rFonts w:eastAsia="宋体" w:hint="eastAsia"/>
                <w:color w:val="auto"/>
                <w:sz w:val="18"/>
                <w:szCs w:val="18"/>
                <w:lang w:bidi="ar"/>
              </w:rPr>
              <w:tab/>
            </w:r>
            <w:r>
              <w:rPr>
                <w:rStyle w:val="font71"/>
                <w:rFonts w:eastAsia="宋体" w:hint="eastAsia"/>
                <w:color w:val="auto"/>
                <w:sz w:val="18"/>
                <w:szCs w:val="18"/>
                <w:lang w:bidi="ar"/>
              </w:rPr>
              <w:t>梯度洗脱：</w:t>
            </w:r>
            <w:r>
              <w:rPr>
                <w:rStyle w:val="font71"/>
                <w:rFonts w:eastAsia="宋体" w:hint="eastAsia"/>
                <w:color w:val="auto"/>
                <w:sz w:val="18"/>
                <w:szCs w:val="18"/>
                <w:lang w:bidi="ar"/>
              </w:rPr>
              <w:t>0-100%</w:t>
            </w:r>
            <w:r>
              <w:rPr>
                <w:rStyle w:val="font71"/>
                <w:rFonts w:eastAsia="宋体" w:hint="eastAsia"/>
                <w:color w:val="auto"/>
                <w:sz w:val="18"/>
                <w:szCs w:val="18"/>
                <w:lang w:bidi="ar"/>
              </w:rPr>
              <w:t>，最小递增率为</w:t>
            </w:r>
            <w:r>
              <w:rPr>
                <w:rStyle w:val="font71"/>
                <w:rFonts w:eastAsia="宋体" w:hint="eastAsia"/>
                <w:color w:val="auto"/>
                <w:sz w:val="18"/>
                <w:szCs w:val="18"/>
                <w:lang w:bidi="ar"/>
              </w:rPr>
              <w:t>0.1%</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1.8</w:t>
            </w:r>
            <w:r>
              <w:rPr>
                <w:rStyle w:val="font71"/>
                <w:rFonts w:eastAsia="宋体" w:hint="eastAsia"/>
                <w:color w:val="auto"/>
                <w:sz w:val="18"/>
                <w:szCs w:val="18"/>
                <w:lang w:bidi="ar"/>
              </w:rPr>
              <w:tab/>
            </w:r>
            <w:r>
              <w:rPr>
                <w:rStyle w:val="font71"/>
                <w:rFonts w:eastAsia="宋体" w:hint="eastAsia"/>
                <w:color w:val="auto"/>
                <w:sz w:val="18"/>
                <w:szCs w:val="18"/>
                <w:lang w:bidi="ar"/>
              </w:rPr>
              <w:t>混合精度：≤</w:t>
            </w:r>
            <w:r>
              <w:rPr>
                <w:rStyle w:val="font71"/>
                <w:rFonts w:eastAsia="宋体" w:hint="eastAsia"/>
                <w:color w:val="auto"/>
                <w:sz w:val="18"/>
                <w:szCs w:val="18"/>
                <w:lang w:bidi="ar"/>
              </w:rPr>
              <w:t xml:space="preserve"> 0.20%RSD</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2</w:t>
            </w:r>
            <w:r>
              <w:rPr>
                <w:rStyle w:val="font71"/>
                <w:rFonts w:eastAsia="宋体" w:hint="eastAsia"/>
                <w:color w:val="auto"/>
                <w:sz w:val="18"/>
                <w:szCs w:val="18"/>
                <w:lang w:bidi="ar"/>
              </w:rPr>
              <w:tab/>
            </w:r>
            <w:r>
              <w:rPr>
                <w:rStyle w:val="font71"/>
                <w:rFonts w:eastAsia="宋体" w:hint="eastAsia"/>
                <w:color w:val="auto"/>
                <w:sz w:val="18"/>
                <w:szCs w:val="18"/>
                <w:lang w:bidi="ar"/>
              </w:rPr>
              <w:t>智能化温控柱箱</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2.1</w:t>
            </w:r>
            <w:r>
              <w:rPr>
                <w:rStyle w:val="font71"/>
                <w:rFonts w:eastAsia="宋体"/>
                <w:color w:val="auto"/>
                <w:sz w:val="18"/>
                <w:szCs w:val="18"/>
                <w:lang w:bidi="ar"/>
              </w:rPr>
              <w:tab/>
            </w:r>
            <w:proofErr w:type="gramStart"/>
            <w:r>
              <w:rPr>
                <w:rStyle w:val="font71"/>
                <w:rFonts w:eastAsia="宋体" w:hint="eastAsia"/>
                <w:color w:val="auto"/>
                <w:sz w:val="18"/>
                <w:szCs w:val="18"/>
                <w:lang w:bidi="ar"/>
              </w:rPr>
              <w:t>柱温范围</w:t>
            </w:r>
            <w:proofErr w:type="gramEnd"/>
            <w:r>
              <w:rPr>
                <w:rStyle w:val="font71"/>
                <w:rFonts w:eastAsia="宋体" w:hint="eastAsia"/>
                <w:color w:val="auto"/>
                <w:sz w:val="18"/>
                <w:szCs w:val="18"/>
                <w:lang w:bidi="ar"/>
              </w:rPr>
              <w:t>：室温以上</w:t>
            </w:r>
            <w:r>
              <w:rPr>
                <w:rStyle w:val="font71"/>
                <w:rFonts w:eastAsia="宋体"/>
                <w:color w:val="auto"/>
                <w:sz w:val="18"/>
                <w:szCs w:val="18"/>
                <w:lang w:bidi="ar"/>
              </w:rPr>
              <w:t>5-80˚C</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2.2</w:t>
            </w:r>
            <w:r>
              <w:rPr>
                <w:rStyle w:val="font71"/>
                <w:rFonts w:eastAsia="宋体"/>
                <w:color w:val="auto"/>
                <w:sz w:val="18"/>
                <w:szCs w:val="18"/>
                <w:lang w:bidi="ar"/>
              </w:rPr>
              <w:tab/>
            </w:r>
            <w:r>
              <w:rPr>
                <w:rStyle w:val="font71"/>
                <w:rFonts w:eastAsia="宋体" w:hint="eastAsia"/>
                <w:color w:val="auto"/>
                <w:sz w:val="18"/>
                <w:szCs w:val="18"/>
                <w:lang w:bidi="ar"/>
              </w:rPr>
              <w:t>温度稳定性：±</w:t>
            </w:r>
            <w:r>
              <w:rPr>
                <w:rStyle w:val="font71"/>
                <w:rFonts w:eastAsia="宋体"/>
                <w:color w:val="auto"/>
                <w:sz w:val="18"/>
                <w:szCs w:val="18"/>
                <w:lang w:bidi="ar"/>
              </w:rPr>
              <w:t xml:space="preserve"> 0.15˚C</w:t>
            </w:r>
            <w:r>
              <w:rPr>
                <w:rStyle w:val="font71"/>
                <w:rFonts w:eastAsia="宋体" w:hint="eastAsia"/>
                <w:color w:val="auto"/>
                <w:sz w:val="18"/>
                <w:szCs w:val="18"/>
                <w:lang w:bidi="ar"/>
              </w:rPr>
              <w:t>，温度准确度：±</w:t>
            </w:r>
            <w:r>
              <w:rPr>
                <w:rStyle w:val="font71"/>
                <w:rFonts w:eastAsia="宋体"/>
                <w:color w:val="auto"/>
                <w:sz w:val="18"/>
                <w:szCs w:val="18"/>
                <w:lang w:bidi="ar"/>
              </w:rPr>
              <w:t>0.8°C</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2.3</w:t>
            </w:r>
            <w:r>
              <w:rPr>
                <w:rStyle w:val="font71"/>
                <w:rFonts w:eastAsia="宋体" w:hint="eastAsia"/>
                <w:color w:val="auto"/>
                <w:sz w:val="18"/>
                <w:szCs w:val="18"/>
                <w:lang w:bidi="ar"/>
              </w:rPr>
              <w:tab/>
            </w:r>
            <w:r>
              <w:rPr>
                <w:rStyle w:val="font71"/>
                <w:rFonts w:eastAsia="宋体" w:hint="eastAsia"/>
                <w:color w:val="auto"/>
                <w:sz w:val="18"/>
                <w:szCs w:val="18"/>
                <w:lang w:bidi="ar"/>
              </w:rPr>
              <w:t>柱容量：</w:t>
            </w:r>
            <w:r>
              <w:rPr>
                <w:rStyle w:val="font71"/>
                <w:rFonts w:eastAsia="宋体" w:hint="eastAsia"/>
                <w:color w:val="auto"/>
                <w:sz w:val="18"/>
                <w:szCs w:val="18"/>
                <w:lang w:bidi="ar"/>
              </w:rPr>
              <w:t>30cm</w:t>
            </w:r>
            <w:r>
              <w:rPr>
                <w:rStyle w:val="font71"/>
                <w:rFonts w:eastAsia="宋体" w:hint="eastAsia"/>
                <w:color w:val="auto"/>
                <w:sz w:val="18"/>
                <w:szCs w:val="18"/>
                <w:lang w:bidi="ar"/>
              </w:rPr>
              <w:t>柱</w:t>
            </w:r>
            <w:r>
              <w:rPr>
                <w:rStyle w:val="font71"/>
                <w:rFonts w:eastAsia="宋体" w:hint="eastAsia"/>
                <w:color w:val="auto"/>
                <w:sz w:val="18"/>
                <w:szCs w:val="18"/>
                <w:lang w:bidi="ar"/>
              </w:rPr>
              <w:t>2</w:t>
            </w:r>
            <w:r>
              <w:rPr>
                <w:rStyle w:val="font71"/>
                <w:rFonts w:eastAsia="宋体" w:hint="eastAsia"/>
                <w:color w:val="auto"/>
                <w:sz w:val="18"/>
                <w:szCs w:val="18"/>
                <w:lang w:bidi="ar"/>
              </w:rPr>
              <w:t>根</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3</w:t>
            </w:r>
            <w:r>
              <w:rPr>
                <w:rStyle w:val="font71"/>
                <w:rFonts w:eastAsia="宋体" w:hint="eastAsia"/>
                <w:color w:val="auto"/>
                <w:sz w:val="18"/>
                <w:szCs w:val="18"/>
                <w:lang w:bidi="ar"/>
              </w:rPr>
              <w:tab/>
            </w:r>
            <w:r>
              <w:rPr>
                <w:rStyle w:val="font71"/>
                <w:rFonts w:eastAsia="宋体" w:hint="eastAsia"/>
                <w:color w:val="auto"/>
                <w:sz w:val="18"/>
                <w:szCs w:val="18"/>
                <w:lang w:bidi="ar"/>
              </w:rPr>
              <w:t>在线脱气机</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3.1</w:t>
            </w:r>
            <w:r>
              <w:rPr>
                <w:rStyle w:val="font71"/>
                <w:rFonts w:eastAsia="宋体" w:hint="eastAsia"/>
                <w:color w:val="auto"/>
                <w:sz w:val="18"/>
                <w:szCs w:val="18"/>
                <w:lang w:bidi="ar"/>
              </w:rPr>
              <w:tab/>
            </w:r>
            <w:r>
              <w:rPr>
                <w:rStyle w:val="font71"/>
                <w:rFonts w:eastAsia="宋体" w:hint="eastAsia"/>
                <w:color w:val="auto"/>
                <w:sz w:val="18"/>
                <w:szCs w:val="18"/>
                <w:lang w:bidi="ar"/>
              </w:rPr>
              <w:t>流速：</w:t>
            </w:r>
            <w:r>
              <w:rPr>
                <w:rStyle w:val="font71"/>
                <w:rFonts w:eastAsia="宋体" w:hint="eastAsia"/>
                <w:color w:val="auto"/>
                <w:sz w:val="18"/>
                <w:szCs w:val="18"/>
                <w:lang w:bidi="ar"/>
              </w:rPr>
              <w:t>10ml/min</w:t>
            </w:r>
            <w:r>
              <w:rPr>
                <w:rStyle w:val="font71"/>
                <w:rFonts w:eastAsia="宋体" w:hint="eastAsia"/>
                <w:color w:val="auto"/>
                <w:sz w:val="18"/>
                <w:szCs w:val="18"/>
                <w:lang w:bidi="ar"/>
              </w:rPr>
              <w:t>每个流路，四个独立通道</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4</w:t>
            </w:r>
            <w:r>
              <w:rPr>
                <w:rStyle w:val="font71"/>
                <w:rFonts w:eastAsia="宋体" w:hint="eastAsia"/>
                <w:color w:val="auto"/>
                <w:sz w:val="18"/>
                <w:szCs w:val="18"/>
                <w:lang w:bidi="ar"/>
              </w:rPr>
              <w:tab/>
            </w:r>
            <w:r>
              <w:rPr>
                <w:rStyle w:val="font71"/>
                <w:rFonts w:eastAsia="宋体" w:hint="eastAsia"/>
                <w:color w:val="auto"/>
                <w:sz w:val="18"/>
                <w:szCs w:val="18"/>
                <w:lang w:bidi="ar"/>
              </w:rPr>
              <w:t>自动进样器</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4.1</w:t>
            </w:r>
            <w:r>
              <w:rPr>
                <w:rStyle w:val="font71"/>
                <w:rFonts w:eastAsia="宋体" w:hint="eastAsia"/>
                <w:color w:val="auto"/>
                <w:sz w:val="18"/>
                <w:szCs w:val="18"/>
                <w:lang w:bidi="ar"/>
              </w:rPr>
              <w:tab/>
            </w:r>
            <w:r>
              <w:rPr>
                <w:rStyle w:val="font71"/>
                <w:rFonts w:eastAsia="宋体" w:hint="eastAsia"/>
                <w:color w:val="auto"/>
                <w:sz w:val="18"/>
                <w:szCs w:val="18"/>
                <w:lang w:bidi="ar"/>
              </w:rPr>
              <w:t>样品容量（</w:t>
            </w:r>
            <w:r>
              <w:rPr>
                <w:rStyle w:val="font71"/>
                <w:rFonts w:eastAsia="宋体" w:hint="eastAsia"/>
                <w:color w:val="auto"/>
                <w:sz w:val="18"/>
                <w:szCs w:val="18"/>
                <w:lang w:bidi="ar"/>
              </w:rPr>
              <w:t>2mL</w:t>
            </w:r>
            <w:r>
              <w:rPr>
                <w:rStyle w:val="font71"/>
                <w:rFonts w:eastAsia="宋体" w:hint="eastAsia"/>
                <w:color w:val="auto"/>
                <w:sz w:val="18"/>
                <w:szCs w:val="18"/>
                <w:lang w:bidi="ar"/>
              </w:rPr>
              <w:t>样品瓶）：≥</w:t>
            </w:r>
            <w:r>
              <w:rPr>
                <w:rStyle w:val="font71"/>
                <w:rFonts w:eastAsia="宋体" w:hint="eastAsia"/>
                <w:color w:val="auto"/>
                <w:sz w:val="18"/>
                <w:szCs w:val="18"/>
                <w:lang w:bidi="ar"/>
              </w:rPr>
              <w:t>130</w:t>
            </w:r>
            <w:r>
              <w:rPr>
                <w:rStyle w:val="font71"/>
                <w:rFonts w:eastAsia="宋体" w:hint="eastAsia"/>
                <w:color w:val="auto"/>
                <w:sz w:val="18"/>
                <w:szCs w:val="18"/>
                <w:lang w:bidi="ar"/>
              </w:rPr>
              <w:t>位</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4.2</w:t>
            </w:r>
            <w:r>
              <w:rPr>
                <w:rStyle w:val="font71"/>
                <w:rFonts w:eastAsia="宋体"/>
                <w:color w:val="auto"/>
                <w:sz w:val="18"/>
                <w:szCs w:val="18"/>
                <w:lang w:bidi="ar"/>
              </w:rPr>
              <w:tab/>
            </w:r>
            <w:r>
              <w:rPr>
                <w:rStyle w:val="font71"/>
                <w:rFonts w:eastAsia="宋体" w:hint="eastAsia"/>
                <w:color w:val="auto"/>
                <w:sz w:val="18"/>
                <w:szCs w:val="18"/>
                <w:lang w:bidi="ar"/>
              </w:rPr>
              <w:t>进样范围：</w:t>
            </w:r>
            <w:r>
              <w:rPr>
                <w:rStyle w:val="font71"/>
                <w:rFonts w:eastAsia="宋体"/>
                <w:color w:val="auto"/>
                <w:sz w:val="18"/>
                <w:szCs w:val="18"/>
                <w:lang w:bidi="ar"/>
              </w:rPr>
              <w:t>0.1-100</w:t>
            </w:r>
            <w:r>
              <w:rPr>
                <w:rStyle w:val="font71"/>
                <w:rFonts w:eastAsia="宋体"/>
                <w:color w:val="auto"/>
                <w:sz w:val="18"/>
                <w:szCs w:val="18"/>
                <w:lang w:bidi="ar"/>
              </w:rPr>
              <w:t xml:space="preserve">L, </w:t>
            </w:r>
            <w:r>
              <w:rPr>
                <w:rStyle w:val="font71"/>
                <w:rFonts w:eastAsia="宋体" w:hint="eastAsia"/>
                <w:color w:val="auto"/>
                <w:sz w:val="18"/>
                <w:szCs w:val="18"/>
                <w:lang w:bidi="ar"/>
              </w:rPr>
              <w:t>多次进</w:t>
            </w:r>
            <w:proofErr w:type="gramStart"/>
            <w:r>
              <w:rPr>
                <w:rStyle w:val="font71"/>
                <w:rFonts w:eastAsia="宋体" w:hint="eastAsia"/>
                <w:color w:val="auto"/>
                <w:sz w:val="18"/>
                <w:szCs w:val="18"/>
                <w:lang w:bidi="ar"/>
              </w:rPr>
              <w:t>样模式</w:t>
            </w:r>
            <w:proofErr w:type="gramEnd"/>
            <w:r>
              <w:rPr>
                <w:rStyle w:val="font71"/>
                <w:rFonts w:eastAsia="宋体" w:hint="eastAsia"/>
                <w:color w:val="auto"/>
                <w:sz w:val="18"/>
                <w:szCs w:val="18"/>
                <w:lang w:bidi="ar"/>
              </w:rPr>
              <w:t>可达</w:t>
            </w:r>
            <w:r>
              <w:rPr>
                <w:rStyle w:val="font71"/>
                <w:rFonts w:eastAsia="宋体"/>
                <w:color w:val="auto"/>
                <w:sz w:val="18"/>
                <w:szCs w:val="18"/>
                <w:lang w:bidi="ar"/>
              </w:rPr>
              <w:t>1800</w:t>
            </w:r>
            <w:r>
              <w:rPr>
                <w:rStyle w:val="font71"/>
                <w:rFonts w:eastAsia="宋体"/>
                <w:color w:val="auto"/>
                <w:sz w:val="18"/>
                <w:szCs w:val="18"/>
                <w:lang w:bidi="ar"/>
              </w:rPr>
              <w:t>L</w:t>
            </w:r>
            <w:r>
              <w:rPr>
                <w:rStyle w:val="font71"/>
                <w:rFonts w:eastAsia="宋体"/>
                <w:color w:val="auto"/>
                <w:sz w:val="18"/>
                <w:szCs w:val="18"/>
                <w:lang w:bidi="ar"/>
              </w:rPr>
              <w:tab/>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4.3</w:t>
            </w:r>
            <w:r>
              <w:rPr>
                <w:rStyle w:val="font71"/>
                <w:rFonts w:eastAsia="宋体" w:hint="eastAsia"/>
                <w:color w:val="auto"/>
                <w:sz w:val="18"/>
                <w:szCs w:val="18"/>
                <w:lang w:bidi="ar"/>
              </w:rPr>
              <w:tab/>
            </w:r>
            <w:r>
              <w:rPr>
                <w:rStyle w:val="font71"/>
                <w:rFonts w:eastAsia="宋体" w:hint="eastAsia"/>
                <w:color w:val="auto"/>
                <w:sz w:val="18"/>
                <w:szCs w:val="18"/>
                <w:lang w:bidi="ar"/>
              </w:rPr>
              <w:t>进样精度（计量泵进样）：</w:t>
            </w:r>
            <w:r>
              <w:rPr>
                <w:rStyle w:val="font71"/>
                <w:rFonts w:eastAsia="宋体" w:hint="eastAsia"/>
                <w:color w:val="auto"/>
                <w:sz w:val="18"/>
                <w:szCs w:val="18"/>
                <w:lang w:bidi="ar"/>
              </w:rPr>
              <w:t>&lt; 0.25% RSD 5</w:t>
            </w:r>
            <w:r>
              <w:rPr>
                <w:rStyle w:val="font71"/>
                <w:rFonts w:eastAsia="宋体" w:hint="eastAsia"/>
                <w:color w:val="auto"/>
                <w:sz w:val="18"/>
                <w:szCs w:val="18"/>
                <w:lang w:bidi="ar"/>
              </w:rPr>
              <w:t>～</w:t>
            </w:r>
            <w:r>
              <w:rPr>
                <w:rStyle w:val="font71"/>
                <w:rFonts w:eastAsia="宋体" w:hint="eastAsia"/>
                <w:color w:val="auto"/>
                <w:sz w:val="18"/>
                <w:szCs w:val="18"/>
                <w:lang w:bidi="ar"/>
              </w:rPr>
              <w:t>100mL, &lt; 1% RSD 1</w:t>
            </w:r>
            <w:r>
              <w:rPr>
                <w:rStyle w:val="font71"/>
                <w:rFonts w:eastAsia="宋体" w:hint="eastAsia"/>
                <w:color w:val="auto"/>
                <w:sz w:val="18"/>
                <w:szCs w:val="18"/>
                <w:lang w:bidi="ar"/>
              </w:rPr>
              <w:t>～</w:t>
            </w:r>
            <w:r>
              <w:rPr>
                <w:rStyle w:val="font71"/>
                <w:rFonts w:eastAsia="宋体" w:hint="eastAsia"/>
                <w:color w:val="auto"/>
                <w:sz w:val="18"/>
                <w:szCs w:val="18"/>
                <w:lang w:bidi="ar"/>
              </w:rPr>
              <w:t>5mL</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4.4</w:t>
            </w:r>
            <w:r>
              <w:rPr>
                <w:rStyle w:val="font71"/>
                <w:rFonts w:eastAsia="宋体" w:hint="eastAsia"/>
                <w:color w:val="auto"/>
                <w:sz w:val="18"/>
                <w:szCs w:val="18"/>
                <w:lang w:bidi="ar"/>
              </w:rPr>
              <w:tab/>
            </w:r>
            <w:r>
              <w:rPr>
                <w:rStyle w:val="font71"/>
                <w:rFonts w:eastAsia="宋体" w:hint="eastAsia"/>
                <w:color w:val="auto"/>
                <w:sz w:val="18"/>
                <w:szCs w:val="18"/>
                <w:lang w:bidi="ar"/>
              </w:rPr>
              <w:t>进样器耐压≥</w:t>
            </w:r>
            <w:r>
              <w:rPr>
                <w:rStyle w:val="font71"/>
                <w:rFonts w:eastAsia="宋体" w:hint="eastAsia"/>
                <w:color w:val="auto"/>
                <w:sz w:val="18"/>
                <w:szCs w:val="18"/>
                <w:lang w:bidi="ar"/>
              </w:rPr>
              <w:t>580bar</w:t>
            </w:r>
            <w:r>
              <w:rPr>
                <w:rStyle w:val="font71"/>
                <w:rFonts w:eastAsia="宋体" w:hint="eastAsia"/>
                <w:color w:val="auto"/>
                <w:sz w:val="18"/>
                <w:szCs w:val="18"/>
                <w:lang w:bidi="ar"/>
              </w:rPr>
              <w:t>。</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4.5</w:t>
            </w:r>
            <w:r>
              <w:rPr>
                <w:rStyle w:val="font71"/>
                <w:rFonts w:eastAsia="宋体" w:hint="eastAsia"/>
                <w:color w:val="auto"/>
                <w:sz w:val="18"/>
                <w:szCs w:val="18"/>
                <w:lang w:bidi="ar"/>
              </w:rPr>
              <w:tab/>
            </w:r>
            <w:r>
              <w:rPr>
                <w:rStyle w:val="font71"/>
                <w:rFonts w:eastAsia="宋体" w:hint="eastAsia"/>
                <w:color w:val="auto"/>
                <w:sz w:val="18"/>
                <w:szCs w:val="18"/>
                <w:lang w:bidi="ar"/>
              </w:rPr>
              <w:t>控制功能：支持自动柱前衍生，非三明治进样，</w:t>
            </w:r>
            <w:proofErr w:type="gramStart"/>
            <w:r>
              <w:rPr>
                <w:rStyle w:val="font71"/>
                <w:rFonts w:eastAsia="宋体" w:hint="eastAsia"/>
                <w:color w:val="auto"/>
                <w:sz w:val="18"/>
                <w:szCs w:val="18"/>
                <w:lang w:bidi="ar"/>
              </w:rPr>
              <w:t>自动洗针功能</w:t>
            </w:r>
            <w:proofErr w:type="gramEnd"/>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4.6</w:t>
            </w:r>
            <w:r>
              <w:rPr>
                <w:rStyle w:val="font71"/>
                <w:rFonts w:eastAsia="宋体" w:hint="eastAsia"/>
                <w:color w:val="auto"/>
                <w:sz w:val="18"/>
                <w:szCs w:val="18"/>
                <w:lang w:bidi="ar"/>
              </w:rPr>
              <w:tab/>
            </w:r>
            <w:r>
              <w:rPr>
                <w:rStyle w:val="font71"/>
                <w:rFonts w:eastAsia="宋体" w:hint="eastAsia"/>
                <w:color w:val="auto"/>
                <w:sz w:val="18"/>
                <w:szCs w:val="18"/>
                <w:lang w:bidi="ar"/>
              </w:rPr>
              <w:t>交叉污染≤</w:t>
            </w:r>
            <w:r>
              <w:rPr>
                <w:rStyle w:val="font71"/>
                <w:rFonts w:eastAsia="宋体" w:hint="eastAsia"/>
                <w:color w:val="auto"/>
                <w:sz w:val="18"/>
                <w:szCs w:val="18"/>
                <w:lang w:bidi="ar"/>
              </w:rPr>
              <w:t>0.004%</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w:t>
            </w:r>
            <w:r>
              <w:rPr>
                <w:rStyle w:val="font71"/>
                <w:rFonts w:eastAsia="宋体" w:hint="eastAsia"/>
                <w:color w:val="auto"/>
                <w:sz w:val="18"/>
                <w:szCs w:val="18"/>
                <w:lang w:bidi="ar"/>
              </w:rPr>
              <w:tab/>
            </w:r>
            <w:r>
              <w:rPr>
                <w:rStyle w:val="font71"/>
                <w:rFonts w:eastAsia="宋体" w:hint="eastAsia"/>
                <w:color w:val="auto"/>
                <w:sz w:val="18"/>
                <w:szCs w:val="18"/>
                <w:lang w:bidi="ar"/>
              </w:rPr>
              <w:t>二极管阵列检测器</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5.1</w:t>
            </w:r>
            <w:r>
              <w:rPr>
                <w:rStyle w:val="font71"/>
                <w:rFonts w:eastAsia="宋体" w:hint="eastAsia"/>
                <w:color w:val="auto"/>
                <w:sz w:val="18"/>
                <w:szCs w:val="18"/>
                <w:lang w:bidi="ar"/>
              </w:rPr>
              <w:t>灯源：</w:t>
            </w:r>
            <w:proofErr w:type="gramStart"/>
            <w:r>
              <w:rPr>
                <w:rStyle w:val="font71"/>
                <w:rFonts w:eastAsia="宋体" w:hint="eastAsia"/>
                <w:color w:val="auto"/>
                <w:sz w:val="18"/>
                <w:szCs w:val="18"/>
                <w:lang w:bidi="ar"/>
              </w:rPr>
              <w:t>氘灯</w:t>
            </w:r>
            <w:proofErr w:type="gramEnd"/>
            <w:r>
              <w:rPr>
                <w:rStyle w:val="font71"/>
                <w:rFonts w:eastAsia="宋体" w:hint="eastAsia"/>
                <w:color w:val="auto"/>
                <w:sz w:val="18"/>
                <w:szCs w:val="18"/>
                <w:lang w:bidi="ar"/>
              </w:rPr>
              <w:t>+</w:t>
            </w:r>
            <w:r>
              <w:rPr>
                <w:rStyle w:val="font71"/>
                <w:rFonts w:eastAsia="宋体" w:hint="eastAsia"/>
                <w:color w:val="auto"/>
                <w:sz w:val="18"/>
                <w:szCs w:val="18"/>
                <w:lang w:bidi="ar"/>
              </w:rPr>
              <w:t>钨灯均支持</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5.2</w:t>
            </w:r>
            <w:r>
              <w:rPr>
                <w:rStyle w:val="font71"/>
                <w:rFonts w:eastAsia="宋体" w:hint="eastAsia"/>
                <w:color w:val="auto"/>
                <w:sz w:val="18"/>
                <w:szCs w:val="18"/>
                <w:lang w:bidi="ar"/>
              </w:rPr>
              <w:t>二极管对数：≥</w:t>
            </w:r>
            <w:r>
              <w:rPr>
                <w:rStyle w:val="font71"/>
                <w:rFonts w:eastAsia="宋体" w:hint="eastAsia"/>
                <w:color w:val="auto"/>
                <w:sz w:val="18"/>
                <w:szCs w:val="18"/>
                <w:lang w:bidi="ar"/>
              </w:rPr>
              <w:t>1024</w:t>
            </w:r>
            <w:r>
              <w:rPr>
                <w:rStyle w:val="font71"/>
                <w:rFonts w:eastAsia="宋体" w:hint="eastAsia"/>
                <w:color w:val="auto"/>
                <w:sz w:val="18"/>
                <w:szCs w:val="18"/>
                <w:lang w:bidi="ar"/>
              </w:rPr>
              <w:t>对</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5.3</w:t>
            </w:r>
            <w:r>
              <w:rPr>
                <w:rStyle w:val="font71"/>
                <w:rFonts w:eastAsia="宋体" w:hint="eastAsia"/>
                <w:color w:val="auto"/>
                <w:sz w:val="18"/>
                <w:szCs w:val="18"/>
                <w:lang w:bidi="ar"/>
              </w:rPr>
              <w:t>短期噪</w:t>
            </w:r>
            <w:r>
              <w:rPr>
                <w:rStyle w:val="font71"/>
                <w:rFonts w:eastAsia="宋体" w:hint="eastAsia"/>
                <w:color w:val="auto"/>
                <w:sz w:val="18"/>
                <w:szCs w:val="18"/>
                <w:lang w:bidi="ar"/>
              </w:rPr>
              <w:t>声（</w:t>
            </w:r>
            <w:r>
              <w:rPr>
                <w:rStyle w:val="font71"/>
                <w:rFonts w:eastAsia="宋体"/>
                <w:color w:val="auto"/>
                <w:sz w:val="18"/>
                <w:szCs w:val="18"/>
                <w:lang w:bidi="ar"/>
              </w:rPr>
              <w:t xml:space="preserve">254 </w:t>
            </w:r>
            <w:r>
              <w:rPr>
                <w:rStyle w:val="font71"/>
                <w:rFonts w:eastAsia="宋体" w:hint="eastAsia"/>
                <w:color w:val="auto"/>
                <w:sz w:val="18"/>
                <w:szCs w:val="18"/>
                <w:lang w:bidi="ar"/>
              </w:rPr>
              <w:t>和</w:t>
            </w:r>
            <w:r>
              <w:rPr>
                <w:rStyle w:val="font71"/>
                <w:rFonts w:eastAsia="宋体"/>
                <w:color w:val="auto"/>
                <w:sz w:val="18"/>
                <w:szCs w:val="18"/>
                <w:lang w:bidi="ar"/>
              </w:rPr>
              <w:t xml:space="preserve"> 750 nm </w:t>
            </w:r>
            <w:r>
              <w:rPr>
                <w:rStyle w:val="font71"/>
                <w:rFonts w:eastAsia="宋体" w:hint="eastAsia"/>
                <w:color w:val="auto"/>
                <w:sz w:val="18"/>
                <w:szCs w:val="18"/>
                <w:lang w:bidi="ar"/>
              </w:rPr>
              <w:t>条件下）：</w:t>
            </w:r>
            <w:r>
              <w:rPr>
                <w:rStyle w:val="font71"/>
                <w:rFonts w:eastAsia="宋体"/>
                <w:color w:val="auto"/>
                <w:sz w:val="18"/>
                <w:szCs w:val="18"/>
                <w:lang w:bidi="ar"/>
              </w:rPr>
              <w:t>0.7*10-5AU, 254 nm</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5.4</w:t>
            </w:r>
            <w:r>
              <w:rPr>
                <w:rStyle w:val="font71"/>
                <w:rFonts w:eastAsia="宋体" w:hint="eastAsia"/>
                <w:color w:val="auto"/>
                <w:sz w:val="18"/>
                <w:szCs w:val="18"/>
                <w:lang w:bidi="ar"/>
              </w:rPr>
              <w:t>波长范围：</w:t>
            </w:r>
            <w:r>
              <w:rPr>
                <w:rStyle w:val="font71"/>
                <w:rFonts w:eastAsia="宋体" w:hint="eastAsia"/>
                <w:color w:val="auto"/>
                <w:sz w:val="18"/>
                <w:szCs w:val="18"/>
                <w:lang w:bidi="ar"/>
              </w:rPr>
              <w:t>190-920 nm</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5.5</w:t>
            </w:r>
            <w:r>
              <w:rPr>
                <w:rStyle w:val="font71"/>
                <w:rFonts w:eastAsia="宋体" w:hint="eastAsia"/>
                <w:color w:val="auto"/>
                <w:sz w:val="18"/>
                <w:szCs w:val="18"/>
                <w:lang w:bidi="ar"/>
              </w:rPr>
              <w:t>二极管宽度：≤</w:t>
            </w:r>
            <w:r>
              <w:rPr>
                <w:rStyle w:val="font71"/>
                <w:rFonts w:eastAsia="宋体" w:hint="eastAsia"/>
                <w:color w:val="auto"/>
                <w:sz w:val="18"/>
                <w:szCs w:val="18"/>
                <w:lang w:bidi="ar"/>
              </w:rPr>
              <w:t>1 nm</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5.6</w:t>
            </w:r>
            <w:r>
              <w:rPr>
                <w:rStyle w:val="font71"/>
                <w:rFonts w:eastAsia="宋体" w:hint="eastAsia"/>
                <w:color w:val="auto"/>
                <w:sz w:val="18"/>
                <w:szCs w:val="18"/>
                <w:lang w:bidi="ar"/>
              </w:rPr>
              <w:t>波长校正：内置氧化钬全范围自动波长校准（符合</w:t>
            </w:r>
            <w:r>
              <w:rPr>
                <w:rStyle w:val="font71"/>
                <w:rFonts w:eastAsia="宋体" w:hint="eastAsia"/>
                <w:color w:val="auto"/>
                <w:sz w:val="18"/>
                <w:szCs w:val="18"/>
                <w:lang w:bidi="ar"/>
              </w:rPr>
              <w:t>ASTM</w:t>
            </w:r>
            <w:r>
              <w:rPr>
                <w:rStyle w:val="font71"/>
                <w:rFonts w:eastAsia="宋体" w:hint="eastAsia"/>
                <w:color w:val="auto"/>
                <w:sz w:val="18"/>
                <w:szCs w:val="18"/>
                <w:lang w:bidi="ar"/>
              </w:rPr>
              <w:t>标准）</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5.7</w:t>
            </w:r>
            <w:r>
              <w:rPr>
                <w:rStyle w:val="font71"/>
                <w:rFonts w:eastAsia="宋体" w:hint="eastAsia"/>
                <w:color w:val="auto"/>
                <w:sz w:val="18"/>
                <w:szCs w:val="18"/>
                <w:lang w:bidi="ar"/>
              </w:rPr>
              <w:t>狭缝宽度：</w:t>
            </w:r>
            <w:r>
              <w:rPr>
                <w:rStyle w:val="font71"/>
                <w:rFonts w:eastAsia="宋体" w:hint="eastAsia"/>
                <w:color w:val="auto"/>
                <w:sz w:val="18"/>
                <w:szCs w:val="18"/>
                <w:lang w:bidi="ar"/>
              </w:rPr>
              <w:t>1</w:t>
            </w:r>
            <w:r>
              <w:rPr>
                <w:rStyle w:val="font71"/>
                <w:rFonts w:eastAsia="宋体" w:hint="eastAsia"/>
                <w:color w:val="auto"/>
                <w:sz w:val="18"/>
                <w:szCs w:val="18"/>
                <w:lang w:bidi="ar"/>
              </w:rPr>
              <w:t>，</w:t>
            </w:r>
            <w:r>
              <w:rPr>
                <w:rStyle w:val="font71"/>
                <w:rFonts w:eastAsia="宋体" w:hint="eastAsia"/>
                <w:color w:val="auto"/>
                <w:sz w:val="18"/>
                <w:szCs w:val="18"/>
                <w:lang w:bidi="ar"/>
              </w:rPr>
              <w:t>2</w:t>
            </w:r>
            <w:r>
              <w:rPr>
                <w:rStyle w:val="font71"/>
                <w:rFonts w:eastAsia="宋体" w:hint="eastAsia"/>
                <w:color w:val="auto"/>
                <w:sz w:val="18"/>
                <w:szCs w:val="18"/>
                <w:lang w:bidi="ar"/>
              </w:rPr>
              <w:t>，</w:t>
            </w:r>
            <w:r>
              <w:rPr>
                <w:rStyle w:val="font71"/>
                <w:rFonts w:eastAsia="宋体" w:hint="eastAsia"/>
                <w:color w:val="auto"/>
                <w:sz w:val="18"/>
                <w:szCs w:val="18"/>
                <w:lang w:bidi="ar"/>
              </w:rPr>
              <w:t>4</w:t>
            </w:r>
            <w:r>
              <w:rPr>
                <w:rStyle w:val="font71"/>
                <w:rFonts w:eastAsia="宋体" w:hint="eastAsia"/>
                <w:color w:val="auto"/>
                <w:sz w:val="18"/>
                <w:szCs w:val="18"/>
                <w:lang w:bidi="ar"/>
              </w:rPr>
              <w:t>，</w:t>
            </w:r>
            <w:r>
              <w:rPr>
                <w:rStyle w:val="font71"/>
                <w:rFonts w:eastAsia="宋体" w:hint="eastAsia"/>
                <w:color w:val="auto"/>
                <w:sz w:val="18"/>
                <w:szCs w:val="18"/>
                <w:lang w:bidi="ar"/>
              </w:rPr>
              <w:t>8</w:t>
            </w:r>
            <w:r>
              <w:rPr>
                <w:rStyle w:val="font71"/>
                <w:rFonts w:eastAsia="宋体" w:hint="eastAsia"/>
                <w:color w:val="auto"/>
                <w:sz w:val="18"/>
                <w:szCs w:val="18"/>
                <w:lang w:bidi="ar"/>
              </w:rPr>
              <w:t>，</w:t>
            </w:r>
            <w:r>
              <w:rPr>
                <w:rStyle w:val="font71"/>
                <w:rFonts w:eastAsia="宋体" w:hint="eastAsia"/>
                <w:color w:val="auto"/>
                <w:sz w:val="18"/>
                <w:szCs w:val="18"/>
                <w:lang w:bidi="ar"/>
              </w:rPr>
              <w:t>16nm</w:t>
            </w:r>
            <w:r>
              <w:rPr>
                <w:rStyle w:val="font71"/>
                <w:rFonts w:eastAsia="宋体" w:hint="eastAsia"/>
                <w:color w:val="auto"/>
                <w:sz w:val="18"/>
                <w:szCs w:val="18"/>
                <w:lang w:bidi="ar"/>
              </w:rPr>
              <w:t>，可调</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5.8</w:t>
            </w:r>
            <w:r>
              <w:rPr>
                <w:rStyle w:val="font71"/>
                <w:rFonts w:eastAsia="宋体" w:hint="eastAsia"/>
                <w:color w:val="auto"/>
                <w:sz w:val="18"/>
                <w:szCs w:val="18"/>
                <w:lang w:bidi="ar"/>
              </w:rPr>
              <w:t>二极管数据采集频率：≥</w:t>
            </w:r>
            <w:r>
              <w:rPr>
                <w:rStyle w:val="font71"/>
                <w:rFonts w:eastAsia="宋体" w:hint="eastAsia"/>
                <w:color w:val="auto"/>
                <w:sz w:val="18"/>
                <w:szCs w:val="18"/>
                <w:lang w:bidi="ar"/>
              </w:rPr>
              <w:t>120Hz</w:t>
            </w:r>
          </w:p>
          <w:p w:rsidR="009C4D7C" w:rsidRDefault="009C4D7C">
            <w:pPr>
              <w:widowControl/>
              <w:jc w:val="left"/>
              <w:textAlignment w:val="center"/>
              <w:rPr>
                <w:rStyle w:val="font71"/>
                <w:rFonts w:eastAsia="宋体"/>
                <w:color w:val="auto"/>
                <w:sz w:val="18"/>
                <w:szCs w:val="18"/>
                <w:lang w:bidi="ar"/>
              </w:rPr>
            </w:pP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 xml:space="preserve">6 </w:t>
            </w:r>
            <w:r>
              <w:rPr>
                <w:rStyle w:val="font71"/>
                <w:rFonts w:eastAsia="宋体" w:hint="eastAsia"/>
                <w:color w:val="auto"/>
                <w:sz w:val="18"/>
                <w:szCs w:val="18"/>
                <w:lang w:bidi="ar"/>
              </w:rPr>
              <w:t>荧光检测器</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6.1 Ex=350nm</w:t>
            </w:r>
            <w:r>
              <w:rPr>
                <w:rStyle w:val="font71"/>
                <w:rFonts w:eastAsia="宋体" w:hint="eastAsia"/>
                <w:color w:val="auto"/>
                <w:sz w:val="18"/>
                <w:szCs w:val="18"/>
                <w:lang w:bidi="ar"/>
              </w:rPr>
              <w:t>，</w:t>
            </w:r>
            <w:r>
              <w:rPr>
                <w:rStyle w:val="font71"/>
                <w:rFonts w:eastAsia="宋体" w:hint="eastAsia"/>
                <w:color w:val="auto"/>
                <w:sz w:val="18"/>
                <w:szCs w:val="18"/>
                <w:lang w:bidi="ar"/>
              </w:rPr>
              <w:t>Em=397nm</w:t>
            </w:r>
            <w:r>
              <w:rPr>
                <w:rStyle w:val="font71"/>
                <w:rFonts w:eastAsia="宋体" w:hint="eastAsia"/>
                <w:color w:val="auto"/>
                <w:sz w:val="18"/>
                <w:szCs w:val="18"/>
                <w:lang w:bidi="ar"/>
              </w:rPr>
              <w:t>，</w:t>
            </w:r>
            <w:proofErr w:type="gramStart"/>
            <w:r>
              <w:rPr>
                <w:rStyle w:val="font71"/>
                <w:rFonts w:eastAsia="宋体" w:hint="eastAsia"/>
                <w:color w:val="auto"/>
                <w:sz w:val="18"/>
                <w:szCs w:val="18"/>
                <w:lang w:bidi="ar"/>
              </w:rPr>
              <w:t>暗值</w:t>
            </w:r>
            <w:proofErr w:type="gramEnd"/>
            <w:r>
              <w:rPr>
                <w:rStyle w:val="font71"/>
                <w:rFonts w:eastAsia="宋体" w:hint="eastAsia"/>
                <w:color w:val="auto"/>
                <w:sz w:val="18"/>
                <w:szCs w:val="18"/>
                <w:lang w:bidi="ar"/>
              </w:rPr>
              <w:t>450nm</w:t>
            </w:r>
            <w:r>
              <w:rPr>
                <w:rStyle w:val="font71"/>
                <w:rFonts w:eastAsia="宋体" w:hint="eastAsia"/>
                <w:color w:val="auto"/>
                <w:sz w:val="18"/>
                <w:szCs w:val="18"/>
                <w:lang w:bidi="ar"/>
              </w:rPr>
              <w:t>测试下灵敏度：拉</w:t>
            </w:r>
            <w:proofErr w:type="gramStart"/>
            <w:r>
              <w:rPr>
                <w:rStyle w:val="font71"/>
                <w:rFonts w:eastAsia="宋体" w:hint="eastAsia"/>
                <w:color w:val="auto"/>
                <w:sz w:val="18"/>
                <w:szCs w:val="18"/>
                <w:lang w:bidi="ar"/>
              </w:rPr>
              <w:t>曼</w:t>
            </w:r>
            <w:proofErr w:type="gramEnd"/>
            <w:r>
              <w:rPr>
                <w:rStyle w:val="font71"/>
                <w:rFonts w:eastAsia="宋体" w:hint="eastAsia"/>
                <w:color w:val="auto"/>
                <w:sz w:val="18"/>
                <w:szCs w:val="18"/>
                <w:lang w:bidi="ar"/>
              </w:rPr>
              <w:t xml:space="preserve"> (H2O) </w:t>
            </w:r>
            <w:r>
              <w:rPr>
                <w:rStyle w:val="font71"/>
                <w:rFonts w:eastAsia="宋体" w:hint="eastAsia"/>
                <w:color w:val="auto"/>
                <w:sz w:val="18"/>
                <w:szCs w:val="18"/>
                <w:lang w:bidi="ar"/>
              </w:rPr>
              <w:t>≥</w:t>
            </w:r>
            <w:r>
              <w:rPr>
                <w:rStyle w:val="font71"/>
                <w:rFonts w:eastAsia="宋体" w:hint="eastAsia"/>
                <w:color w:val="auto"/>
                <w:sz w:val="18"/>
                <w:szCs w:val="18"/>
                <w:lang w:bidi="ar"/>
              </w:rPr>
              <w:t xml:space="preserve"> 3000 </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 xml:space="preserve">6.2 </w:t>
            </w:r>
            <w:r>
              <w:rPr>
                <w:rStyle w:val="font71"/>
                <w:rFonts w:eastAsia="宋体" w:hint="eastAsia"/>
                <w:color w:val="auto"/>
                <w:sz w:val="18"/>
                <w:szCs w:val="18"/>
                <w:lang w:bidi="ar"/>
              </w:rPr>
              <w:t>光源：氙灯，寿命</w:t>
            </w:r>
            <w:r>
              <w:rPr>
                <w:rStyle w:val="font71"/>
                <w:rFonts w:eastAsia="宋体" w:hint="eastAsia"/>
                <w:color w:val="auto"/>
                <w:sz w:val="18"/>
                <w:szCs w:val="18"/>
                <w:lang w:bidi="ar"/>
              </w:rPr>
              <w:t>4000h</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6.3</w:t>
            </w:r>
            <w:r>
              <w:rPr>
                <w:rStyle w:val="font71"/>
                <w:rFonts w:eastAsia="宋体" w:hint="eastAsia"/>
                <w:color w:val="auto"/>
                <w:sz w:val="18"/>
                <w:szCs w:val="18"/>
                <w:lang w:bidi="ar"/>
              </w:rPr>
              <w:t>光源功率：常规模式</w:t>
            </w:r>
            <w:r>
              <w:rPr>
                <w:rStyle w:val="font71"/>
                <w:rFonts w:eastAsia="宋体" w:hint="eastAsia"/>
                <w:color w:val="auto"/>
                <w:sz w:val="18"/>
                <w:szCs w:val="18"/>
                <w:lang w:bidi="ar"/>
              </w:rPr>
              <w:t>20W</w:t>
            </w:r>
            <w:r>
              <w:rPr>
                <w:rStyle w:val="font71"/>
                <w:rFonts w:eastAsia="宋体" w:hint="eastAsia"/>
                <w:color w:val="auto"/>
                <w:sz w:val="18"/>
                <w:szCs w:val="18"/>
                <w:lang w:bidi="ar"/>
              </w:rPr>
              <w:t>，节能模式</w:t>
            </w:r>
            <w:r>
              <w:rPr>
                <w:rStyle w:val="font71"/>
                <w:rFonts w:eastAsia="宋体" w:hint="eastAsia"/>
                <w:color w:val="auto"/>
                <w:sz w:val="18"/>
                <w:szCs w:val="18"/>
                <w:lang w:bidi="ar"/>
              </w:rPr>
              <w:t>5W</w:t>
            </w:r>
            <w:r>
              <w:rPr>
                <w:rStyle w:val="font71"/>
                <w:rFonts w:eastAsia="宋体" w:hint="eastAsia"/>
                <w:color w:val="auto"/>
                <w:sz w:val="18"/>
                <w:szCs w:val="18"/>
                <w:lang w:bidi="ar"/>
              </w:rPr>
              <w:t>，</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 xml:space="preserve">6.4 </w:t>
            </w:r>
            <w:r>
              <w:rPr>
                <w:rStyle w:val="font71"/>
                <w:rFonts w:eastAsia="宋体" w:hint="eastAsia"/>
                <w:color w:val="auto"/>
                <w:sz w:val="18"/>
                <w:szCs w:val="18"/>
                <w:lang w:bidi="ar"/>
              </w:rPr>
              <w:t>最大脉冲频率：≥</w:t>
            </w:r>
            <w:r>
              <w:rPr>
                <w:rStyle w:val="font71"/>
                <w:rFonts w:eastAsia="宋体" w:hint="eastAsia"/>
                <w:color w:val="auto"/>
                <w:sz w:val="18"/>
                <w:szCs w:val="18"/>
                <w:lang w:bidi="ar"/>
              </w:rPr>
              <w:t>280Hz</w:t>
            </w:r>
            <w:r>
              <w:rPr>
                <w:rStyle w:val="font71"/>
                <w:rFonts w:eastAsia="宋体" w:hint="eastAsia"/>
                <w:color w:val="auto"/>
                <w:sz w:val="18"/>
                <w:szCs w:val="18"/>
                <w:lang w:bidi="ar"/>
              </w:rPr>
              <w:t>，</w:t>
            </w:r>
            <w:r>
              <w:rPr>
                <w:rStyle w:val="font71"/>
                <w:rFonts w:eastAsia="宋体" w:hint="eastAsia"/>
                <w:color w:val="auto"/>
                <w:sz w:val="18"/>
                <w:szCs w:val="18"/>
                <w:lang w:bidi="ar"/>
              </w:rPr>
              <w:t xml:space="preserve"> </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lastRenderedPageBreak/>
              <w:t xml:space="preserve">6.5 </w:t>
            </w:r>
            <w:r>
              <w:rPr>
                <w:rStyle w:val="font71"/>
                <w:rFonts w:eastAsia="宋体" w:hint="eastAsia"/>
                <w:color w:val="auto"/>
                <w:sz w:val="18"/>
                <w:szCs w:val="18"/>
                <w:lang w:bidi="ar"/>
              </w:rPr>
              <w:t>最大数据采集速率：≥</w:t>
            </w:r>
            <w:r>
              <w:rPr>
                <w:rStyle w:val="font71"/>
                <w:rFonts w:eastAsia="宋体" w:hint="eastAsia"/>
                <w:color w:val="auto"/>
                <w:sz w:val="18"/>
                <w:szCs w:val="18"/>
                <w:lang w:bidi="ar"/>
              </w:rPr>
              <w:t>74Hz</w:t>
            </w:r>
            <w:r>
              <w:rPr>
                <w:rStyle w:val="font71"/>
                <w:rFonts w:eastAsia="宋体" w:hint="eastAsia"/>
                <w:color w:val="auto"/>
                <w:sz w:val="18"/>
                <w:szCs w:val="18"/>
                <w:lang w:bidi="ar"/>
              </w:rPr>
              <w:t>，</w:t>
            </w:r>
            <w:r>
              <w:rPr>
                <w:rStyle w:val="font71"/>
                <w:rFonts w:eastAsia="宋体" w:hint="eastAsia"/>
                <w:color w:val="auto"/>
                <w:sz w:val="18"/>
                <w:szCs w:val="18"/>
                <w:lang w:bidi="ar"/>
              </w:rPr>
              <w:t xml:space="preserve"> </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 xml:space="preserve">6.6 </w:t>
            </w:r>
            <w:r>
              <w:rPr>
                <w:rStyle w:val="font71"/>
                <w:rFonts w:eastAsia="宋体" w:hint="eastAsia"/>
                <w:color w:val="auto"/>
                <w:sz w:val="18"/>
                <w:szCs w:val="18"/>
                <w:lang w:bidi="ar"/>
              </w:rPr>
              <w:t>激发单色器范围：</w:t>
            </w:r>
            <w:r>
              <w:rPr>
                <w:rStyle w:val="font71"/>
                <w:rFonts w:eastAsia="宋体" w:hint="eastAsia"/>
                <w:color w:val="auto"/>
                <w:sz w:val="18"/>
                <w:szCs w:val="18"/>
                <w:lang w:bidi="ar"/>
              </w:rPr>
              <w:t xml:space="preserve"> 200nm - 1200nm </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 xml:space="preserve">6.7 </w:t>
            </w:r>
            <w:r>
              <w:rPr>
                <w:rStyle w:val="font71"/>
                <w:rFonts w:eastAsia="宋体" w:hint="eastAsia"/>
                <w:color w:val="auto"/>
                <w:sz w:val="18"/>
                <w:szCs w:val="18"/>
                <w:lang w:bidi="ar"/>
              </w:rPr>
              <w:t>发射单色器范围：</w:t>
            </w:r>
            <w:r>
              <w:rPr>
                <w:rStyle w:val="font71"/>
                <w:rFonts w:eastAsia="宋体" w:hint="eastAsia"/>
                <w:color w:val="auto"/>
                <w:sz w:val="18"/>
                <w:szCs w:val="18"/>
                <w:lang w:bidi="ar"/>
              </w:rPr>
              <w:t xml:space="preserve"> 200nm - 1200nm </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售后服务与培训：</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.1</w:t>
            </w:r>
            <w:r>
              <w:rPr>
                <w:rStyle w:val="font71"/>
                <w:rFonts w:eastAsia="宋体" w:hint="eastAsia"/>
                <w:color w:val="auto"/>
                <w:sz w:val="18"/>
                <w:szCs w:val="18"/>
                <w:lang w:bidi="ar"/>
              </w:rPr>
              <w:tab/>
            </w:r>
            <w:r>
              <w:rPr>
                <w:rStyle w:val="font71"/>
                <w:rFonts w:eastAsia="宋体" w:hint="eastAsia"/>
                <w:color w:val="auto"/>
                <w:sz w:val="18"/>
                <w:szCs w:val="18"/>
                <w:lang w:bidi="ar"/>
              </w:rPr>
              <w:t>免费安装调试：仪器到货后</w:t>
            </w:r>
            <w:r>
              <w:rPr>
                <w:rStyle w:val="font71"/>
                <w:rFonts w:eastAsia="宋体" w:hint="eastAsia"/>
                <w:color w:val="auto"/>
                <w:sz w:val="18"/>
                <w:szCs w:val="18"/>
                <w:lang w:bidi="ar"/>
              </w:rPr>
              <w:t>1</w:t>
            </w:r>
            <w:r>
              <w:rPr>
                <w:rStyle w:val="font71"/>
                <w:rFonts w:eastAsia="宋体" w:hint="eastAsia"/>
                <w:color w:val="auto"/>
                <w:sz w:val="18"/>
                <w:szCs w:val="18"/>
                <w:lang w:bidi="ar"/>
              </w:rPr>
              <w:t>周内到用户处安装调试。</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.2</w:t>
            </w:r>
            <w:r>
              <w:rPr>
                <w:rStyle w:val="font71"/>
                <w:rFonts w:eastAsia="宋体" w:hint="eastAsia"/>
                <w:color w:val="auto"/>
                <w:sz w:val="18"/>
                <w:szCs w:val="18"/>
                <w:lang w:bidi="ar"/>
              </w:rPr>
              <w:tab/>
            </w:r>
            <w:r>
              <w:rPr>
                <w:rStyle w:val="font71"/>
                <w:rFonts w:eastAsia="宋体" w:hint="eastAsia"/>
                <w:color w:val="auto"/>
                <w:sz w:val="18"/>
                <w:szCs w:val="18"/>
                <w:lang w:bidi="ar"/>
              </w:rPr>
              <w:t>安装调试经用户验收合格当天起，质量保证期</w:t>
            </w:r>
            <w:r>
              <w:rPr>
                <w:rStyle w:val="font71"/>
                <w:rFonts w:eastAsia="宋体" w:hint="eastAsia"/>
                <w:color w:val="auto"/>
                <w:sz w:val="18"/>
                <w:szCs w:val="18"/>
                <w:lang w:bidi="ar"/>
              </w:rPr>
              <w:t>1</w:t>
            </w:r>
            <w:r>
              <w:rPr>
                <w:rStyle w:val="font71"/>
                <w:rFonts w:eastAsia="宋体" w:hint="eastAsia"/>
                <w:color w:val="auto"/>
                <w:sz w:val="18"/>
                <w:szCs w:val="18"/>
                <w:lang w:bidi="ar"/>
              </w:rPr>
              <w:t>年。</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.3</w:t>
            </w:r>
            <w:r>
              <w:rPr>
                <w:rStyle w:val="font71"/>
                <w:rFonts w:eastAsia="宋体" w:hint="eastAsia"/>
                <w:color w:val="auto"/>
                <w:sz w:val="18"/>
                <w:szCs w:val="18"/>
                <w:lang w:bidi="ar"/>
              </w:rPr>
              <w:tab/>
            </w:r>
            <w:r>
              <w:rPr>
                <w:rStyle w:val="font71"/>
                <w:rFonts w:eastAsia="宋体" w:hint="eastAsia"/>
                <w:color w:val="auto"/>
                <w:sz w:val="18"/>
                <w:szCs w:val="18"/>
                <w:lang w:bidi="ar"/>
              </w:rPr>
              <w:t>维修响应时间≤</w:t>
            </w:r>
            <w:r>
              <w:rPr>
                <w:rStyle w:val="font71"/>
                <w:rFonts w:eastAsia="宋体" w:hint="eastAsia"/>
                <w:color w:val="auto"/>
                <w:sz w:val="18"/>
                <w:szCs w:val="18"/>
                <w:lang w:bidi="ar"/>
              </w:rPr>
              <w:t>24</w:t>
            </w:r>
            <w:r>
              <w:rPr>
                <w:rStyle w:val="font71"/>
                <w:rFonts w:eastAsia="宋体" w:hint="eastAsia"/>
                <w:color w:val="auto"/>
                <w:sz w:val="18"/>
                <w:szCs w:val="18"/>
                <w:lang w:bidi="ar"/>
              </w:rPr>
              <w:t>小时，到现场时间</w:t>
            </w:r>
            <w:r>
              <w:rPr>
                <w:rStyle w:val="font71"/>
                <w:rFonts w:eastAsia="宋体" w:hint="eastAsia"/>
                <w:color w:val="auto"/>
                <w:sz w:val="18"/>
                <w:szCs w:val="18"/>
                <w:lang w:bidi="ar"/>
              </w:rPr>
              <w:t>72</w:t>
            </w:r>
            <w:r>
              <w:rPr>
                <w:rStyle w:val="font71"/>
                <w:rFonts w:eastAsia="宋体" w:hint="eastAsia"/>
                <w:color w:val="auto"/>
                <w:sz w:val="18"/>
                <w:szCs w:val="18"/>
                <w:lang w:bidi="ar"/>
              </w:rPr>
              <w:t>小时。</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.4</w:t>
            </w:r>
            <w:r>
              <w:rPr>
                <w:rStyle w:val="font71"/>
                <w:rFonts w:eastAsia="宋体" w:hint="eastAsia"/>
                <w:color w:val="auto"/>
                <w:sz w:val="18"/>
                <w:szCs w:val="18"/>
                <w:lang w:bidi="ar"/>
              </w:rPr>
              <w:tab/>
            </w:r>
            <w:r>
              <w:rPr>
                <w:rStyle w:val="font71"/>
                <w:rFonts w:eastAsia="宋体" w:hint="eastAsia"/>
                <w:color w:val="auto"/>
                <w:sz w:val="18"/>
                <w:szCs w:val="18"/>
                <w:lang w:bidi="ar"/>
              </w:rPr>
              <w:t>提供</w:t>
            </w:r>
            <w:r>
              <w:rPr>
                <w:rStyle w:val="font71"/>
                <w:rFonts w:eastAsia="宋体" w:hint="eastAsia"/>
                <w:color w:val="auto"/>
                <w:sz w:val="18"/>
                <w:szCs w:val="18"/>
                <w:lang w:bidi="ar"/>
              </w:rPr>
              <w:t>2</w:t>
            </w:r>
            <w:r>
              <w:rPr>
                <w:rStyle w:val="font71"/>
                <w:rFonts w:eastAsia="宋体" w:hint="eastAsia"/>
                <w:color w:val="auto"/>
                <w:sz w:val="18"/>
                <w:szCs w:val="18"/>
                <w:lang w:bidi="ar"/>
              </w:rPr>
              <w:t>人次到厂家培训中心培训，时间不得少于</w:t>
            </w:r>
            <w:r>
              <w:rPr>
                <w:rStyle w:val="font71"/>
                <w:rFonts w:eastAsia="宋体" w:hint="eastAsia"/>
                <w:color w:val="auto"/>
                <w:sz w:val="18"/>
                <w:szCs w:val="18"/>
                <w:lang w:bidi="ar"/>
              </w:rPr>
              <w:t>4</w:t>
            </w:r>
            <w:r>
              <w:rPr>
                <w:rStyle w:val="font71"/>
                <w:rFonts w:eastAsia="宋体" w:hint="eastAsia"/>
                <w:color w:val="auto"/>
                <w:sz w:val="18"/>
                <w:szCs w:val="18"/>
                <w:lang w:bidi="ar"/>
              </w:rPr>
              <w:t>天，差旅费用由差旅、食宿、培训资料等费用由厂家负责。</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.5</w:t>
            </w:r>
            <w:r>
              <w:rPr>
                <w:rStyle w:val="font71"/>
                <w:rFonts w:eastAsia="宋体" w:hint="eastAsia"/>
                <w:color w:val="auto"/>
                <w:sz w:val="18"/>
                <w:szCs w:val="18"/>
                <w:lang w:bidi="ar"/>
              </w:rPr>
              <w:tab/>
              <w:t xml:space="preserve"> </w:t>
            </w:r>
            <w:r>
              <w:rPr>
                <w:rStyle w:val="font71"/>
                <w:rFonts w:eastAsia="宋体" w:hint="eastAsia"/>
                <w:color w:val="auto"/>
                <w:sz w:val="18"/>
                <w:szCs w:val="18"/>
                <w:lang w:bidi="ar"/>
              </w:rPr>
              <w:t>非常完善的</w:t>
            </w:r>
            <w:r>
              <w:rPr>
                <w:rStyle w:val="font71"/>
                <w:rFonts w:eastAsia="宋体" w:hint="eastAsia"/>
                <w:color w:val="auto"/>
                <w:sz w:val="18"/>
                <w:szCs w:val="18"/>
                <w:lang w:bidi="ar"/>
              </w:rPr>
              <w:t>售后服务体系，提供售后服务通过</w:t>
            </w:r>
            <w:r>
              <w:rPr>
                <w:rStyle w:val="font71"/>
                <w:rFonts w:eastAsia="宋体" w:hint="eastAsia"/>
                <w:color w:val="auto"/>
                <w:sz w:val="18"/>
                <w:szCs w:val="18"/>
                <w:lang w:bidi="ar"/>
              </w:rPr>
              <w:t>ISO9001</w:t>
            </w:r>
            <w:r>
              <w:rPr>
                <w:rStyle w:val="font71"/>
                <w:rFonts w:eastAsia="宋体" w:hint="eastAsia"/>
                <w:color w:val="auto"/>
                <w:sz w:val="18"/>
                <w:szCs w:val="18"/>
                <w:lang w:bidi="ar"/>
              </w:rPr>
              <w:t>认证的文件复印件并加盖厂商公章。</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7</w:t>
            </w:r>
            <w:r>
              <w:rPr>
                <w:rStyle w:val="font71"/>
                <w:rFonts w:eastAsia="宋体" w:hint="eastAsia"/>
                <w:color w:val="auto"/>
                <w:sz w:val="18"/>
                <w:szCs w:val="18"/>
                <w:lang w:bidi="ar"/>
              </w:rPr>
              <w:t>.6</w:t>
            </w:r>
            <w:r>
              <w:rPr>
                <w:rStyle w:val="font71"/>
                <w:rFonts w:eastAsia="宋体" w:hint="eastAsia"/>
                <w:color w:val="auto"/>
                <w:sz w:val="18"/>
                <w:szCs w:val="18"/>
                <w:lang w:bidi="ar"/>
              </w:rPr>
              <w:tab/>
            </w:r>
            <w:r>
              <w:rPr>
                <w:rStyle w:val="font71"/>
                <w:rFonts w:eastAsia="宋体" w:hint="eastAsia"/>
                <w:color w:val="auto"/>
                <w:sz w:val="18"/>
                <w:szCs w:val="18"/>
                <w:lang w:bidi="ar"/>
              </w:rPr>
              <w:t>全国免费服务热线，在线服务，指导操作，诊断故障，排除故障。</w:t>
            </w:r>
          </w:p>
          <w:p w:rsidR="009C4D7C" w:rsidRDefault="00911B09">
            <w:pPr>
              <w:widowControl/>
              <w:jc w:val="left"/>
              <w:textAlignment w:val="center"/>
              <w:rPr>
                <w:rStyle w:val="font71"/>
                <w:rFonts w:eastAsia="宋体"/>
                <w:color w:val="auto"/>
                <w:sz w:val="18"/>
                <w:szCs w:val="18"/>
                <w:lang w:bidi="ar"/>
              </w:rPr>
            </w:pPr>
            <w:r>
              <w:rPr>
                <w:rStyle w:val="font71"/>
                <w:rFonts w:eastAsia="宋体"/>
                <w:color w:val="auto"/>
                <w:sz w:val="18"/>
                <w:szCs w:val="18"/>
                <w:lang w:bidi="ar"/>
              </w:rPr>
              <w:t>8</w:t>
            </w:r>
            <w:r>
              <w:rPr>
                <w:rStyle w:val="font71"/>
                <w:rFonts w:eastAsia="宋体" w:hint="eastAsia"/>
                <w:color w:val="auto"/>
                <w:sz w:val="18"/>
                <w:szCs w:val="18"/>
                <w:lang w:bidi="ar"/>
              </w:rPr>
              <w:t>每套的配置要求：</w:t>
            </w:r>
          </w:p>
          <w:p w:rsidR="009C4D7C" w:rsidRDefault="00911B09">
            <w:pPr>
              <w:widowControl/>
              <w:jc w:val="left"/>
              <w:textAlignment w:val="center"/>
              <w:rPr>
                <w:rStyle w:val="font71"/>
                <w:rFonts w:eastAsia="宋体"/>
                <w:color w:val="auto"/>
                <w:sz w:val="18"/>
                <w:szCs w:val="18"/>
                <w:lang w:bidi="ar"/>
              </w:rPr>
            </w:pPr>
            <w:r>
              <w:rPr>
                <w:rStyle w:val="font71"/>
                <w:rFonts w:eastAsia="宋体" w:hint="eastAsia"/>
                <w:color w:val="auto"/>
                <w:sz w:val="18"/>
                <w:szCs w:val="18"/>
                <w:lang w:bidi="ar"/>
              </w:rPr>
              <w:t>四元梯度泵</w:t>
            </w:r>
            <w:r>
              <w:rPr>
                <w:rStyle w:val="font71"/>
                <w:rFonts w:eastAsia="宋体" w:hint="eastAsia"/>
                <w:color w:val="auto"/>
                <w:sz w:val="18"/>
                <w:szCs w:val="18"/>
                <w:lang w:bidi="ar"/>
              </w:rPr>
              <w:t xml:space="preserve"> 1</w:t>
            </w:r>
            <w:r>
              <w:rPr>
                <w:rStyle w:val="font71"/>
                <w:rFonts w:eastAsia="宋体" w:hint="eastAsia"/>
                <w:color w:val="auto"/>
                <w:sz w:val="18"/>
                <w:szCs w:val="18"/>
                <w:lang w:bidi="ar"/>
              </w:rPr>
              <w:t>套；液相维护工具</w:t>
            </w:r>
            <w:r>
              <w:rPr>
                <w:rStyle w:val="font71"/>
                <w:rFonts w:eastAsia="宋体" w:hint="eastAsia"/>
                <w:color w:val="auto"/>
                <w:sz w:val="18"/>
                <w:szCs w:val="18"/>
                <w:lang w:bidi="ar"/>
              </w:rPr>
              <w:t xml:space="preserve"> 1</w:t>
            </w:r>
            <w:r>
              <w:rPr>
                <w:rStyle w:val="font71"/>
                <w:rFonts w:eastAsia="宋体" w:hint="eastAsia"/>
                <w:color w:val="auto"/>
                <w:sz w:val="18"/>
                <w:szCs w:val="18"/>
                <w:lang w:bidi="ar"/>
              </w:rPr>
              <w:t>套；真空脱气机</w:t>
            </w:r>
            <w:r>
              <w:rPr>
                <w:rStyle w:val="font71"/>
                <w:rFonts w:eastAsia="宋体" w:hint="eastAsia"/>
                <w:color w:val="auto"/>
                <w:sz w:val="18"/>
                <w:szCs w:val="18"/>
                <w:lang w:bidi="ar"/>
              </w:rPr>
              <w:t xml:space="preserve"> 1</w:t>
            </w:r>
            <w:r>
              <w:rPr>
                <w:rStyle w:val="font71"/>
                <w:rFonts w:eastAsia="宋体" w:hint="eastAsia"/>
                <w:color w:val="auto"/>
                <w:sz w:val="18"/>
                <w:szCs w:val="18"/>
                <w:lang w:bidi="ar"/>
              </w:rPr>
              <w:t>套；可编程自动进样器</w:t>
            </w:r>
            <w:r>
              <w:rPr>
                <w:rStyle w:val="font71"/>
                <w:rFonts w:eastAsia="宋体" w:hint="eastAsia"/>
                <w:color w:val="auto"/>
                <w:sz w:val="18"/>
                <w:szCs w:val="18"/>
                <w:lang w:bidi="ar"/>
              </w:rPr>
              <w:t>1</w:t>
            </w:r>
            <w:r>
              <w:rPr>
                <w:rStyle w:val="font71"/>
                <w:rFonts w:eastAsia="宋体" w:hint="eastAsia"/>
                <w:color w:val="auto"/>
                <w:sz w:val="18"/>
                <w:szCs w:val="18"/>
                <w:lang w:bidi="ar"/>
              </w:rPr>
              <w:t>套；</w:t>
            </w:r>
            <w:proofErr w:type="gramStart"/>
            <w:r>
              <w:rPr>
                <w:rStyle w:val="font71"/>
                <w:rFonts w:eastAsia="宋体" w:hint="eastAsia"/>
                <w:color w:val="auto"/>
                <w:sz w:val="18"/>
                <w:szCs w:val="18"/>
                <w:lang w:bidi="ar"/>
              </w:rPr>
              <w:t>智能柱温箱</w:t>
            </w:r>
            <w:proofErr w:type="gramEnd"/>
            <w:r>
              <w:rPr>
                <w:rStyle w:val="font71"/>
                <w:rFonts w:eastAsia="宋体" w:hint="eastAsia"/>
                <w:color w:val="auto"/>
                <w:sz w:val="18"/>
                <w:szCs w:val="18"/>
                <w:lang w:bidi="ar"/>
              </w:rPr>
              <w:t xml:space="preserve"> 1</w:t>
            </w:r>
            <w:r>
              <w:rPr>
                <w:rStyle w:val="font71"/>
                <w:rFonts w:eastAsia="宋体" w:hint="eastAsia"/>
                <w:color w:val="auto"/>
                <w:sz w:val="18"/>
                <w:szCs w:val="18"/>
                <w:lang w:bidi="ar"/>
              </w:rPr>
              <w:t>套；二极管阵列检测器</w:t>
            </w:r>
            <w:r>
              <w:rPr>
                <w:rStyle w:val="font71"/>
                <w:rFonts w:eastAsia="宋体" w:hint="eastAsia"/>
                <w:color w:val="auto"/>
                <w:sz w:val="18"/>
                <w:szCs w:val="18"/>
                <w:lang w:bidi="ar"/>
              </w:rPr>
              <w:t xml:space="preserve"> 1</w:t>
            </w:r>
            <w:r>
              <w:rPr>
                <w:rStyle w:val="font71"/>
                <w:rFonts w:eastAsia="宋体" w:hint="eastAsia"/>
                <w:color w:val="auto"/>
                <w:sz w:val="18"/>
                <w:szCs w:val="18"/>
                <w:lang w:bidi="ar"/>
              </w:rPr>
              <w:t>套；流通池</w:t>
            </w:r>
            <w:r>
              <w:rPr>
                <w:rStyle w:val="font71"/>
                <w:rFonts w:eastAsia="宋体" w:hint="eastAsia"/>
                <w:color w:val="auto"/>
                <w:sz w:val="18"/>
                <w:szCs w:val="18"/>
                <w:lang w:bidi="ar"/>
              </w:rPr>
              <w:t>1</w:t>
            </w:r>
            <w:r>
              <w:rPr>
                <w:rStyle w:val="font71"/>
                <w:rFonts w:eastAsia="宋体" w:hint="eastAsia"/>
                <w:color w:val="auto"/>
                <w:sz w:val="18"/>
                <w:szCs w:val="18"/>
                <w:lang w:bidi="ar"/>
              </w:rPr>
              <w:t>个；荧光检测器</w:t>
            </w:r>
            <w:r>
              <w:rPr>
                <w:rStyle w:val="font71"/>
                <w:rFonts w:eastAsia="宋体" w:hint="eastAsia"/>
                <w:color w:val="auto"/>
                <w:sz w:val="18"/>
                <w:szCs w:val="18"/>
                <w:lang w:bidi="ar"/>
              </w:rPr>
              <w:t xml:space="preserve"> 1</w:t>
            </w:r>
            <w:r>
              <w:rPr>
                <w:rStyle w:val="font71"/>
                <w:rFonts w:eastAsia="宋体" w:hint="eastAsia"/>
                <w:color w:val="auto"/>
                <w:sz w:val="18"/>
                <w:szCs w:val="18"/>
                <w:lang w:bidi="ar"/>
              </w:rPr>
              <w:t>个；柱后光衍生器</w:t>
            </w:r>
            <w:r>
              <w:rPr>
                <w:rStyle w:val="font71"/>
                <w:rFonts w:eastAsia="宋体" w:hint="eastAsia"/>
                <w:color w:val="auto"/>
                <w:sz w:val="18"/>
                <w:szCs w:val="18"/>
                <w:lang w:bidi="ar"/>
              </w:rPr>
              <w:t>1</w:t>
            </w:r>
            <w:r>
              <w:rPr>
                <w:rStyle w:val="font71"/>
                <w:rFonts w:eastAsia="宋体" w:hint="eastAsia"/>
                <w:color w:val="auto"/>
                <w:sz w:val="18"/>
                <w:szCs w:val="18"/>
                <w:lang w:bidi="ar"/>
              </w:rPr>
              <w:t>个；液相色谱三维光谱软件</w:t>
            </w:r>
            <w:r>
              <w:rPr>
                <w:rStyle w:val="font71"/>
                <w:rFonts w:eastAsia="宋体" w:hint="eastAsia"/>
                <w:color w:val="auto"/>
                <w:sz w:val="18"/>
                <w:szCs w:val="18"/>
                <w:lang w:bidi="ar"/>
              </w:rPr>
              <w:t>1</w:t>
            </w:r>
            <w:r>
              <w:rPr>
                <w:rStyle w:val="font71"/>
                <w:rFonts w:eastAsia="宋体" w:hint="eastAsia"/>
                <w:color w:val="auto"/>
                <w:sz w:val="18"/>
                <w:szCs w:val="18"/>
                <w:lang w:bidi="ar"/>
              </w:rPr>
              <w:t>套；样品瓶及盖</w:t>
            </w:r>
            <w:r>
              <w:rPr>
                <w:rStyle w:val="font71"/>
                <w:rFonts w:eastAsia="宋体" w:hint="eastAsia"/>
                <w:color w:val="auto"/>
                <w:sz w:val="18"/>
                <w:szCs w:val="18"/>
                <w:lang w:bidi="ar"/>
              </w:rPr>
              <w:t xml:space="preserve"> 500</w:t>
            </w:r>
            <w:r>
              <w:rPr>
                <w:rStyle w:val="font71"/>
                <w:rFonts w:eastAsia="宋体" w:hint="eastAsia"/>
                <w:color w:val="auto"/>
                <w:sz w:val="18"/>
                <w:szCs w:val="18"/>
                <w:lang w:bidi="ar"/>
              </w:rPr>
              <w:t>只；连接接头</w:t>
            </w:r>
            <w:r>
              <w:rPr>
                <w:rStyle w:val="font71"/>
                <w:rFonts w:eastAsia="宋体" w:hint="eastAsia"/>
                <w:color w:val="auto"/>
                <w:sz w:val="18"/>
                <w:szCs w:val="18"/>
                <w:lang w:bidi="ar"/>
              </w:rPr>
              <w:t xml:space="preserve"> 10</w:t>
            </w:r>
            <w:r>
              <w:rPr>
                <w:rStyle w:val="font71"/>
                <w:rFonts w:eastAsia="宋体" w:hint="eastAsia"/>
                <w:color w:val="auto"/>
                <w:sz w:val="18"/>
                <w:szCs w:val="18"/>
                <w:lang w:bidi="ar"/>
              </w:rPr>
              <w:t>个；清洗密封垫片</w:t>
            </w:r>
            <w:r>
              <w:rPr>
                <w:rStyle w:val="font71"/>
                <w:rFonts w:eastAsia="宋体" w:hint="eastAsia"/>
                <w:color w:val="auto"/>
                <w:sz w:val="18"/>
                <w:szCs w:val="18"/>
                <w:lang w:bidi="ar"/>
              </w:rPr>
              <w:t>2</w:t>
            </w:r>
            <w:r>
              <w:rPr>
                <w:rStyle w:val="font71"/>
                <w:rFonts w:eastAsia="宋体" w:hint="eastAsia"/>
                <w:color w:val="auto"/>
                <w:sz w:val="18"/>
                <w:szCs w:val="18"/>
                <w:lang w:bidi="ar"/>
              </w:rPr>
              <w:t>个；柱塞杆密封垫</w:t>
            </w:r>
            <w:r>
              <w:rPr>
                <w:rStyle w:val="font71"/>
                <w:rFonts w:eastAsia="宋体" w:hint="eastAsia"/>
                <w:color w:val="auto"/>
                <w:sz w:val="18"/>
                <w:szCs w:val="18"/>
                <w:lang w:bidi="ar"/>
              </w:rPr>
              <w:t>6</w:t>
            </w:r>
            <w:r>
              <w:rPr>
                <w:rStyle w:val="font71"/>
                <w:rFonts w:eastAsia="宋体" w:hint="eastAsia"/>
                <w:color w:val="auto"/>
                <w:sz w:val="18"/>
                <w:szCs w:val="18"/>
                <w:lang w:bidi="ar"/>
              </w:rPr>
              <w:t>个；进</w:t>
            </w:r>
            <w:proofErr w:type="gramStart"/>
            <w:r>
              <w:rPr>
                <w:rStyle w:val="font71"/>
                <w:rFonts w:eastAsia="宋体" w:hint="eastAsia"/>
                <w:color w:val="auto"/>
                <w:sz w:val="18"/>
                <w:szCs w:val="18"/>
                <w:lang w:bidi="ar"/>
              </w:rPr>
              <w:t>样针座组件</w:t>
            </w:r>
            <w:proofErr w:type="gramEnd"/>
            <w:r>
              <w:rPr>
                <w:rStyle w:val="font71"/>
                <w:rFonts w:eastAsia="宋体" w:hint="eastAsia"/>
                <w:color w:val="auto"/>
                <w:sz w:val="18"/>
                <w:szCs w:val="18"/>
                <w:lang w:bidi="ar"/>
              </w:rPr>
              <w:t>2</w:t>
            </w:r>
            <w:r>
              <w:rPr>
                <w:rStyle w:val="font71"/>
                <w:rFonts w:eastAsia="宋体" w:hint="eastAsia"/>
                <w:color w:val="auto"/>
                <w:sz w:val="18"/>
                <w:szCs w:val="18"/>
                <w:lang w:bidi="ar"/>
              </w:rPr>
              <w:t>个，不锈钢毛细管</w:t>
            </w:r>
            <w:r>
              <w:rPr>
                <w:rStyle w:val="font71"/>
                <w:rFonts w:eastAsia="宋体" w:hint="eastAsia"/>
                <w:color w:val="auto"/>
                <w:sz w:val="18"/>
                <w:szCs w:val="18"/>
                <w:lang w:bidi="ar"/>
              </w:rPr>
              <w:t>2</w:t>
            </w:r>
            <w:r>
              <w:rPr>
                <w:rStyle w:val="font71"/>
                <w:rFonts w:eastAsia="宋体" w:hint="eastAsia"/>
                <w:color w:val="auto"/>
                <w:sz w:val="18"/>
                <w:szCs w:val="18"/>
                <w:lang w:bidi="ar"/>
              </w:rPr>
              <w:t>个，不锈钢接头</w:t>
            </w:r>
            <w:r>
              <w:rPr>
                <w:rStyle w:val="font71"/>
                <w:rFonts w:eastAsia="宋体" w:hint="eastAsia"/>
                <w:color w:val="auto"/>
                <w:sz w:val="18"/>
                <w:szCs w:val="18"/>
                <w:lang w:bidi="ar"/>
              </w:rPr>
              <w:t>1</w:t>
            </w:r>
            <w:r>
              <w:rPr>
                <w:rStyle w:val="font71"/>
                <w:rFonts w:eastAsia="宋体" w:hint="eastAsia"/>
                <w:color w:val="auto"/>
                <w:sz w:val="18"/>
                <w:szCs w:val="18"/>
                <w:lang w:bidi="ar"/>
              </w:rPr>
              <w:t>个；</w:t>
            </w:r>
            <w:r>
              <w:rPr>
                <w:rStyle w:val="font71"/>
                <w:rFonts w:eastAsia="宋体" w:hint="eastAsia"/>
                <w:color w:val="auto"/>
                <w:sz w:val="18"/>
                <w:szCs w:val="18"/>
                <w:lang w:bidi="ar"/>
              </w:rPr>
              <w:t>C18</w:t>
            </w:r>
            <w:r>
              <w:rPr>
                <w:rStyle w:val="font71"/>
                <w:rFonts w:eastAsia="宋体" w:hint="eastAsia"/>
                <w:color w:val="auto"/>
                <w:sz w:val="18"/>
                <w:szCs w:val="18"/>
                <w:lang w:bidi="ar"/>
              </w:rPr>
              <w:t>色谱柱</w:t>
            </w:r>
            <w:r>
              <w:rPr>
                <w:rStyle w:val="font71"/>
                <w:rFonts w:eastAsia="宋体" w:hint="eastAsia"/>
                <w:color w:val="auto"/>
                <w:sz w:val="18"/>
                <w:szCs w:val="18"/>
                <w:lang w:bidi="ar"/>
              </w:rPr>
              <w:t>3</w:t>
            </w:r>
            <w:r>
              <w:rPr>
                <w:rStyle w:val="font71"/>
                <w:rFonts w:eastAsia="宋体" w:hint="eastAsia"/>
                <w:color w:val="auto"/>
                <w:sz w:val="18"/>
                <w:szCs w:val="18"/>
                <w:lang w:bidi="ar"/>
              </w:rPr>
              <w:t>根；数据处</w:t>
            </w:r>
            <w:r>
              <w:rPr>
                <w:rStyle w:val="font71"/>
                <w:rFonts w:eastAsia="宋体" w:hint="eastAsia"/>
                <w:color w:val="auto"/>
                <w:sz w:val="18"/>
                <w:szCs w:val="18"/>
                <w:lang w:bidi="ar"/>
              </w:rPr>
              <w:t>理系统</w:t>
            </w:r>
            <w:r>
              <w:rPr>
                <w:rStyle w:val="font71"/>
                <w:rFonts w:eastAsia="宋体" w:hint="eastAsia"/>
                <w:color w:val="auto"/>
                <w:sz w:val="18"/>
                <w:szCs w:val="18"/>
                <w:lang w:bidi="ar"/>
              </w:rPr>
              <w:t>1</w:t>
            </w:r>
            <w:r>
              <w:rPr>
                <w:rStyle w:val="font71"/>
                <w:rFonts w:eastAsia="宋体" w:hint="eastAsia"/>
                <w:color w:val="auto"/>
                <w:sz w:val="18"/>
                <w:szCs w:val="18"/>
                <w:lang w:bidi="ar"/>
              </w:rPr>
              <w:t>套，图文输出设备</w:t>
            </w:r>
            <w:r>
              <w:rPr>
                <w:rStyle w:val="font71"/>
                <w:rFonts w:eastAsia="宋体" w:hint="eastAsia"/>
                <w:color w:val="auto"/>
                <w:sz w:val="18"/>
                <w:szCs w:val="18"/>
                <w:lang w:bidi="ar"/>
              </w:rPr>
              <w:t>1</w:t>
            </w:r>
            <w:r>
              <w:rPr>
                <w:rStyle w:val="font71"/>
                <w:rFonts w:eastAsia="宋体" w:hint="eastAsia"/>
                <w:color w:val="auto"/>
                <w:sz w:val="18"/>
                <w:szCs w:val="18"/>
                <w:lang w:bidi="ar"/>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kern w:val="0"/>
                <w:sz w:val="18"/>
                <w:szCs w:val="18"/>
                <w:lang w:bidi="ar"/>
              </w:rPr>
            </w:pPr>
            <w:r>
              <w:rPr>
                <w:rFonts w:ascii="宋体" w:eastAsia="宋体" w:hAnsi="宋体" w:cs="宋体" w:hint="eastAsia"/>
                <w:sz w:val="18"/>
                <w:szCs w:val="18"/>
              </w:rPr>
              <w:lastRenderedPageBreak/>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用于有机化合物的定量定性分析</w:t>
            </w:r>
          </w:p>
        </w:tc>
      </w:tr>
      <w:tr w:rsidR="009C4D7C">
        <w:trPr>
          <w:trHeight w:val="1451"/>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sz w:val="18"/>
                <w:szCs w:val="18"/>
              </w:rPr>
              <w:lastRenderedPageBreak/>
              <w:t>3</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超高压液相色谱仪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技术指标：</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1. </w:t>
            </w:r>
            <w:r>
              <w:rPr>
                <w:rFonts w:ascii="Times New Roman" w:eastAsia="宋体" w:hAnsi="Times New Roman" w:cs="Times New Roman" w:hint="eastAsia"/>
                <w:sz w:val="18"/>
                <w:szCs w:val="18"/>
              </w:rPr>
              <w:t>硬件：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）高压混合二元梯度泵，</w:t>
            </w:r>
            <w:proofErr w:type="gramStart"/>
            <w:r>
              <w:rPr>
                <w:rFonts w:ascii="Times New Roman" w:eastAsia="宋体" w:hAnsi="Times New Roman" w:cs="Times New Roman" w:hint="eastAsia"/>
                <w:sz w:val="18"/>
                <w:szCs w:val="18"/>
              </w:rPr>
              <w:t>标配</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路</w:t>
            </w:r>
            <w:proofErr w:type="gramEnd"/>
            <w:r>
              <w:rPr>
                <w:rFonts w:ascii="Times New Roman" w:eastAsia="宋体" w:hAnsi="Times New Roman" w:cs="Times New Roman" w:hint="eastAsia"/>
                <w:sz w:val="18"/>
                <w:szCs w:val="18"/>
              </w:rPr>
              <w:t>溶剂选择阀。</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自动连续可变冲程，设置范围：</w:t>
            </w:r>
            <w:r>
              <w:rPr>
                <w:rFonts w:ascii="Times New Roman" w:eastAsia="宋体" w:hAnsi="Times New Roman" w:cs="Times New Roman" w:hint="eastAsia"/>
                <w:sz w:val="18"/>
                <w:szCs w:val="18"/>
              </w:rPr>
              <w:t>20~100</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L</w:t>
            </w:r>
            <w:r>
              <w:rPr>
                <w:rFonts w:ascii="Times New Roman" w:eastAsia="宋体" w:hAnsi="Times New Roman" w:cs="Times New Roman" w:hint="eastAsia"/>
                <w:sz w:val="18"/>
                <w:szCs w:val="18"/>
              </w:rPr>
              <w:t>，提供软件截图佐证，加盖厂家公章；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流量范围：</w:t>
            </w:r>
            <w:r>
              <w:rPr>
                <w:rFonts w:ascii="Times New Roman" w:eastAsia="宋体" w:hAnsi="Times New Roman" w:cs="Times New Roman" w:hint="eastAsia"/>
                <w:sz w:val="18"/>
                <w:szCs w:val="18"/>
              </w:rPr>
              <w:t xml:space="preserve">0.001 mL/min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5.0 mL/min</w:t>
            </w:r>
            <w:r>
              <w:rPr>
                <w:rFonts w:ascii="Times New Roman" w:eastAsia="宋体" w:hAnsi="Times New Roman" w:cs="Times New Roman" w:hint="eastAsia"/>
                <w:sz w:val="18"/>
                <w:szCs w:val="18"/>
              </w:rPr>
              <w:t>，递增率</w:t>
            </w:r>
            <w:r>
              <w:rPr>
                <w:rFonts w:ascii="Times New Roman" w:eastAsia="宋体" w:hAnsi="Times New Roman" w:cs="Times New Roman" w:hint="eastAsia"/>
                <w:sz w:val="18"/>
                <w:szCs w:val="18"/>
              </w:rPr>
              <w:t>0.001 mL/min</w:t>
            </w:r>
            <w:r>
              <w:rPr>
                <w:rFonts w:ascii="Times New Roman" w:eastAsia="宋体" w:hAnsi="Times New Roman" w:cs="Times New Roman" w:hint="eastAsia"/>
                <w:sz w:val="18"/>
                <w:szCs w:val="18"/>
              </w:rPr>
              <w:t>（验收指标，并提供证明文件，加盖厂家公章）；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③</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流量精度：≤</w:t>
            </w:r>
            <w:r>
              <w:rPr>
                <w:rFonts w:ascii="Times New Roman" w:eastAsia="宋体" w:hAnsi="Times New Roman" w:cs="Times New Roman" w:hint="eastAsia"/>
                <w:sz w:val="18"/>
                <w:szCs w:val="18"/>
              </w:rPr>
              <w:t>0.070 %RSD</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最大耐压：≥</w:t>
            </w:r>
            <w:r>
              <w:rPr>
                <w:rFonts w:ascii="Times New Roman" w:eastAsia="宋体" w:hAnsi="Times New Roman" w:cs="Times New Roman" w:hint="eastAsia"/>
                <w:sz w:val="18"/>
                <w:szCs w:val="18"/>
              </w:rPr>
              <w:t xml:space="preserve"> 1300 bar</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⑤当流速到</w:t>
            </w:r>
            <w:r>
              <w:rPr>
                <w:rFonts w:ascii="Times New Roman" w:eastAsia="宋体" w:hAnsi="Times New Roman" w:cs="Times New Roman" w:hint="eastAsia"/>
                <w:sz w:val="18"/>
                <w:szCs w:val="18"/>
              </w:rPr>
              <w:t>5ml/min</w:t>
            </w:r>
            <w:r>
              <w:rPr>
                <w:rFonts w:ascii="Times New Roman" w:eastAsia="宋体" w:hAnsi="Times New Roman" w:cs="Times New Roman" w:hint="eastAsia"/>
                <w:sz w:val="18"/>
                <w:szCs w:val="18"/>
              </w:rPr>
              <w:t>时耐压：≥</w:t>
            </w:r>
            <w:r>
              <w:rPr>
                <w:rFonts w:ascii="Times New Roman" w:eastAsia="宋体" w:hAnsi="Times New Roman" w:cs="Times New Roman" w:hint="eastAsia"/>
                <w:sz w:val="18"/>
                <w:szCs w:val="18"/>
              </w:rPr>
              <w:t>800 bar</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⑥</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延迟体积：≤</w:t>
            </w:r>
            <w:r>
              <w:rPr>
                <w:rFonts w:ascii="Times New Roman" w:eastAsia="宋体" w:hAnsi="Times New Roman" w:cs="Times New Roman" w:hint="eastAsia"/>
                <w:sz w:val="18"/>
                <w:szCs w:val="18"/>
              </w:rPr>
              <w:t>45ul</w:t>
            </w:r>
            <w:r>
              <w:rPr>
                <w:rFonts w:ascii="Times New Roman" w:eastAsia="宋体" w:hAnsi="Times New Roman" w:cs="Times New Roman" w:hint="eastAsia"/>
                <w:sz w:val="18"/>
                <w:szCs w:val="18"/>
              </w:rPr>
              <w:t>（包含混合器）；</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⑦</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梯度洗脱：</w:t>
            </w:r>
            <w:r>
              <w:rPr>
                <w:rFonts w:ascii="Times New Roman" w:eastAsia="宋体" w:hAnsi="Times New Roman" w:cs="Times New Roman" w:hint="eastAsia"/>
                <w:sz w:val="18"/>
                <w:szCs w:val="18"/>
              </w:rPr>
              <w:t xml:space="preserve">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100 %</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⑧</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混合精度：</w:t>
            </w:r>
            <w:r>
              <w:rPr>
                <w:rFonts w:ascii="Times New Roman" w:eastAsia="宋体" w:hAnsi="Times New Roman" w:cs="Times New Roman" w:hint="eastAsia"/>
                <w:sz w:val="18"/>
                <w:szCs w:val="18"/>
              </w:rPr>
              <w:t>&lt; 0.18 %RSD</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⑨</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含真空在线脱气装置；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⑩</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连续可变冲程</w:t>
            </w:r>
            <w:r>
              <w:rPr>
                <w:rFonts w:ascii="Times New Roman" w:eastAsia="宋体" w:hAnsi="Times New Roman" w:cs="Times New Roman" w:hint="eastAsia"/>
                <w:sz w:val="18"/>
                <w:szCs w:val="18"/>
              </w:rPr>
              <w:t>20-100ul</w:t>
            </w:r>
            <w:r>
              <w:rPr>
                <w:rFonts w:ascii="Times New Roman" w:eastAsia="宋体" w:hAnsi="Times New Roman" w:cs="Times New Roman" w:hint="eastAsia"/>
                <w:sz w:val="18"/>
                <w:szCs w:val="18"/>
              </w:rPr>
              <w:t>（提供软件截图证明，加盖厂家公章）；</w:t>
            </w:r>
          </w:p>
          <w:p w:rsidR="009C4D7C" w:rsidRDefault="00911B09">
            <w:pPr>
              <w:widowControl/>
              <w:jc w:val="left"/>
              <w:textAlignment w:val="center"/>
              <w:rPr>
                <w:rFonts w:ascii="Times New Roman" w:eastAsia="宋体" w:hAnsi="Times New Roman" w:cs="Times New Roman"/>
                <w:sz w:val="18"/>
                <w:szCs w:val="18"/>
              </w:rPr>
            </w:pPr>
            <w:r>
              <w:rPr>
                <w:rFonts w:ascii="Cambria Math" w:eastAsia="宋体" w:hAnsi="Cambria Math" w:cs="Cambria Math"/>
                <w:sz w:val="18"/>
                <w:szCs w:val="18"/>
              </w:rPr>
              <w:t>⑪</w:t>
            </w:r>
            <w:r>
              <w:rPr>
                <w:rFonts w:ascii="Times New Roman" w:eastAsia="宋体" w:hAnsi="Times New Roman" w:cs="Times New Roman"/>
                <w:sz w:val="18"/>
                <w:szCs w:val="18"/>
              </w:rPr>
              <w:t xml:space="preserve"> </w:t>
            </w:r>
            <w:proofErr w:type="gramStart"/>
            <w:r>
              <w:rPr>
                <w:rFonts w:ascii="Times New Roman" w:eastAsia="宋体" w:hAnsi="Times New Roman" w:cs="Times New Roman" w:hint="eastAsia"/>
                <w:sz w:val="18"/>
                <w:szCs w:val="18"/>
              </w:rPr>
              <w:t>标配喷射</w:t>
            </w:r>
            <w:proofErr w:type="gramEnd"/>
            <w:r>
              <w:rPr>
                <w:rFonts w:ascii="Times New Roman" w:eastAsia="宋体" w:hAnsi="Times New Roman" w:cs="Times New Roman" w:hint="eastAsia"/>
                <w:sz w:val="18"/>
                <w:szCs w:val="18"/>
              </w:rPr>
              <w:t>流混合器，梯度组成范围</w:t>
            </w:r>
            <w:r>
              <w:rPr>
                <w:rFonts w:ascii="Times New Roman" w:eastAsia="宋体" w:hAnsi="Times New Roman" w:cs="Times New Roman"/>
                <w:sz w:val="18"/>
                <w:szCs w:val="18"/>
              </w:rPr>
              <w:t>1%-99%</w:t>
            </w:r>
            <w:r>
              <w:rPr>
                <w:rFonts w:ascii="Times New Roman" w:eastAsia="宋体" w:hAnsi="Times New Roman" w:cs="Times New Roman" w:hint="eastAsia"/>
                <w:sz w:val="18"/>
                <w:szCs w:val="18"/>
              </w:rPr>
              <w:t>，（提供官方印刷版证明文件，加盖厂家公章）。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）自动进样器</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最大样品容量（</w:t>
            </w:r>
            <w:r>
              <w:rPr>
                <w:rFonts w:ascii="Times New Roman" w:eastAsia="宋体" w:hAnsi="Times New Roman" w:cs="Times New Roman" w:hint="eastAsia"/>
                <w:sz w:val="18"/>
                <w:szCs w:val="18"/>
              </w:rPr>
              <w:t>2 mL</w:t>
            </w:r>
            <w:r>
              <w:rPr>
                <w:rFonts w:ascii="Times New Roman" w:eastAsia="宋体" w:hAnsi="Times New Roman" w:cs="Times New Roman" w:hint="eastAsia"/>
                <w:sz w:val="18"/>
                <w:szCs w:val="18"/>
              </w:rPr>
              <w:t>样品瓶）：≥</w:t>
            </w:r>
            <w:r>
              <w:rPr>
                <w:rFonts w:ascii="Times New Roman" w:eastAsia="宋体" w:hAnsi="Times New Roman" w:cs="Times New Roman" w:hint="eastAsia"/>
                <w:sz w:val="18"/>
                <w:szCs w:val="18"/>
              </w:rPr>
              <w:t>360</w:t>
            </w:r>
            <w:r>
              <w:rPr>
                <w:rFonts w:ascii="Times New Roman" w:eastAsia="宋体" w:hAnsi="Times New Roman" w:cs="Times New Roman" w:hint="eastAsia"/>
                <w:sz w:val="18"/>
                <w:szCs w:val="18"/>
              </w:rPr>
              <w:t>位；</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进样范围：</w:t>
            </w:r>
            <w:r>
              <w:rPr>
                <w:rFonts w:ascii="Times New Roman" w:eastAsia="宋体" w:hAnsi="Times New Roman" w:cs="Times New Roman" w:hint="eastAsia"/>
                <w:sz w:val="18"/>
                <w:szCs w:val="18"/>
              </w:rPr>
              <w:t xml:space="preserve">0.1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20 </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L</w:t>
            </w:r>
            <w:r>
              <w:rPr>
                <w:rFonts w:ascii="Times New Roman" w:eastAsia="宋体" w:hAnsi="Times New Roman" w:cs="Times New Roman" w:hint="eastAsia"/>
                <w:sz w:val="18"/>
                <w:szCs w:val="18"/>
              </w:rPr>
              <w:t>，多次进</w:t>
            </w:r>
            <w:proofErr w:type="gramStart"/>
            <w:r>
              <w:rPr>
                <w:rFonts w:ascii="Times New Roman" w:eastAsia="宋体" w:hAnsi="Times New Roman" w:cs="Times New Roman" w:hint="eastAsia"/>
                <w:sz w:val="18"/>
                <w:szCs w:val="18"/>
              </w:rPr>
              <w:t>样模式</w:t>
            </w:r>
            <w:proofErr w:type="gramEnd"/>
            <w:r>
              <w:rPr>
                <w:rFonts w:ascii="Times New Roman" w:eastAsia="宋体" w:hAnsi="Times New Roman" w:cs="Times New Roman" w:hint="eastAsia"/>
                <w:sz w:val="18"/>
                <w:szCs w:val="18"/>
              </w:rPr>
              <w:t>可达</w:t>
            </w:r>
            <w:r>
              <w:rPr>
                <w:rFonts w:ascii="Times New Roman" w:eastAsia="宋体" w:hAnsi="Times New Roman" w:cs="Times New Roman" w:hint="eastAsia"/>
                <w:sz w:val="18"/>
                <w:szCs w:val="18"/>
              </w:rPr>
              <w:t>1200</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L</w:t>
            </w:r>
            <w:r>
              <w:rPr>
                <w:rFonts w:ascii="Times New Roman" w:eastAsia="宋体" w:hAnsi="Times New Roman" w:cs="Times New Roman" w:hint="eastAsia"/>
                <w:sz w:val="18"/>
                <w:szCs w:val="18"/>
              </w:rPr>
              <w:t>（提供官方印刷版证明文件，加盖厂家公章）；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③</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进样精度：</w:t>
            </w:r>
            <w:r>
              <w:rPr>
                <w:rFonts w:ascii="Times New Roman" w:eastAsia="宋体" w:hAnsi="Times New Roman" w:cs="Times New Roman" w:hint="eastAsia"/>
                <w:sz w:val="18"/>
                <w:szCs w:val="18"/>
              </w:rPr>
              <w:t>&lt; 0.15 % RSD</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支持控制功能：</w:t>
            </w:r>
            <w:proofErr w:type="gramStart"/>
            <w:r>
              <w:rPr>
                <w:rFonts w:ascii="Times New Roman" w:eastAsia="宋体" w:hAnsi="Times New Roman" w:cs="Times New Roman" w:hint="eastAsia"/>
                <w:sz w:val="18"/>
                <w:szCs w:val="18"/>
              </w:rPr>
              <w:t>自动洗针程序</w:t>
            </w:r>
            <w:proofErr w:type="gramEnd"/>
            <w:r>
              <w:rPr>
                <w:rFonts w:ascii="Times New Roman" w:eastAsia="宋体" w:hAnsi="Times New Roman" w:cs="Times New Roman" w:hint="eastAsia"/>
                <w:sz w:val="18"/>
                <w:szCs w:val="18"/>
              </w:rPr>
              <w:t>，柱前自动衍生程序，取样及进样速率。</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⑤</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交叉污染度：</w:t>
            </w:r>
            <w:r>
              <w:rPr>
                <w:rFonts w:ascii="Times New Roman" w:eastAsia="宋体" w:hAnsi="Times New Roman" w:cs="Times New Roman" w:hint="eastAsia"/>
                <w:sz w:val="18"/>
                <w:szCs w:val="18"/>
              </w:rPr>
              <w:t>&lt; 0.003%</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⑥</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进样器最大耐压：≥</w:t>
            </w:r>
            <w:r>
              <w:rPr>
                <w:rFonts w:ascii="Times New Roman" w:eastAsia="宋体" w:hAnsi="Times New Roman" w:cs="Times New Roman" w:hint="eastAsia"/>
                <w:sz w:val="18"/>
                <w:szCs w:val="18"/>
              </w:rPr>
              <w:t xml:space="preserve"> 1300 bar</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）智能化温控柱箱</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①</w:t>
            </w:r>
            <w:r>
              <w:rPr>
                <w:rFonts w:ascii="Times New Roman" w:eastAsia="宋体" w:hAnsi="Times New Roman" w:cs="Times New Roman"/>
                <w:sz w:val="18"/>
                <w:szCs w:val="18"/>
              </w:rPr>
              <w:t xml:space="preserve"> </w:t>
            </w:r>
            <w:proofErr w:type="gramStart"/>
            <w:r>
              <w:rPr>
                <w:rFonts w:ascii="Times New Roman" w:eastAsia="宋体" w:hAnsi="Times New Roman" w:cs="Times New Roman" w:hint="eastAsia"/>
                <w:sz w:val="18"/>
                <w:szCs w:val="18"/>
              </w:rPr>
              <w:t>柱温范围</w:t>
            </w:r>
            <w:proofErr w:type="gramEnd"/>
            <w:r>
              <w:rPr>
                <w:rFonts w:ascii="Times New Roman" w:eastAsia="宋体" w:hAnsi="Times New Roman" w:cs="Times New Roman" w:hint="eastAsia"/>
                <w:sz w:val="18"/>
                <w:szCs w:val="18"/>
              </w:rPr>
              <w:t>：</w:t>
            </w:r>
            <w:r>
              <w:rPr>
                <w:rFonts w:ascii="Times New Roman" w:eastAsia="宋体" w:hAnsi="Times New Roman" w:cs="Times New Roman"/>
                <w:sz w:val="18"/>
                <w:szCs w:val="18"/>
              </w:rPr>
              <w:t xml:space="preserve"> 4</w:t>
            </w:r>
            <w:r>
              <w:rPr>
                <w:rFonts w:ascii="Times New Roman" w:eastAsia="宋体" w:hAnsi="Times New Roman" w:cs="Times New Roman"/>
                <w:sz w:val="18"/>
                <w:szCs w:val="18"/>
              </w:rPr>
              <w:t xml:space="preserve">C – 105 </w:t>
            </w:r>
            <w:r>
              <w:rPr>
                <w:rFonts w:ascii="Times New Roman" w:eastAsia="宋体" w:hAnsi="Times New Roman" w:cs="Times New Roman"/>
                <w:sz w:val="18"/>
                <w:szCs w:val="18"/>
              </w:rPr>
              <w:t>C</w:t>
            </w:r>
            <w:r>
              <w:rPr>
                <w:rFonts w:ascii="Times New Roman" w:eastAsia="宋体" w:hAnsi="Times New Roman" w:cs="Times New Roman" w:hint="eastAsia"/>
                <w:sz w:val="18"/>
                <w:szCs w:val="18"/>
              </w:rPr>
              <w:t>，可制冷；提供软件截图并加盖厂家公章；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②</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温度稳定性：</w:t>
            </w:r>
            <w:r>
              <w:rPr>
                <w:rFonts w:ascii="Times New Roman" w:eastAsia="宋体" w:hAnsi="Times New Roman" w:cs="Times New Roman"/>
                <w:sz w:val="18"/>
                <w:szCs w:val="18"/>
              </w:rPr>
              <w:t xml:space="preserve"> 0.03 </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③</w:t>
            </w:r>
            <w:r>
              <w:rPr>
                <w:rFonts w:ascii="Times New Roman" w:eastAsia="宋体" w:hAnsi="Times New Roman" w:cs="Times New Roman"/>
                <w:sz w:val="18"/>
                <w:szCs w:val="18"/>
              </w:rPr>
              <w:t xml:space="preserve"> </w:t>
            </w:r>
            <w:r>
              <w:rPr>
                <w:rFonts w:ascii="Times New Roman" w:eastAsia="宋体" w:hAnsi="Times New Roman" w:cs="Times New Roman" w:hint="eastAsia"/>
                <w:sz w:val="18"/>
                <w:szCs w:val="18"/>
              </w:rPr>
              <w:t>温度准确度：</w:t>
            </w:r>
            <w:r>
              <w:rPr>
                <w:rFonts w:ascii="Times New Roman" w:eastAsia="宋体" w:hAnsi="Times New Roman" w:cs="Times New Roman"/>
                <w:sz w:val="18"/>
                <w:szCs w:val="18"/>
              </w:rPr>
              <w:t xml:space="preserve"> 0.5 </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柱容量：同时放置</w:t>
            </w:r>
            <w:r>
              <w:rPr>
                <w:rFonts w:ascii="Times New Roman" w:eastAsia="宋体" w:hAnsi="Times New Roman" w:cs="Times New Roman" w:hint="eastAsia"/>
                <w:sz w:val="18"/>
                <w:szCs w:val="18"/>
              </w:rPr>
              <w:t>10 cm</w:t>
            </w:r>
            <w:r>
              <w:rPr>
                <w:rFonts w:ascii="Times New Roman" w:eastAsia="宋体" w:hAnsi="Times New Roman" w:cs="Times New Roman" w:hint="eastAsia"/>
                <w:sz w:val="18"/>
                <w:szCs w:val="18"/>
              </w:rPr>
              <w:t>柱</w:t>
            </w: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根或</w:t>
            </w:r>
            <w:r>
              <w:rPr>
                <w:rFonts w:ascii="Times New Roman" w:eastAsia="宋体" w:hAnsi="Times New Roman" w:cs="Times New Roman" w:hint="eastAsia"/>
                <w:sz w:val="18"/>
                <w:szCs w:val="18"/>
              </w:rPr>
              <w:t>30cm</w:t>
            </w:r>
            <w:r>
              <w:rPr>
                <w:rFonts w:ascii="Times New Roman" w:eastAsia="宋体" w:hAnsi="Times New Roman" w:cs="Times New Roman" w:hint="eastAsia"/>
                <w:sz w:val="18"/>
                <w:szCs w:val="18"/>
              </w:rPr>
              <w:t>柱三根以上，</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．售后服务与培训：</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3.1</w:t>
            </w:r>
            <w:r>
              <w:rPr>
                <w:rFonts w:ascii="Times New Roman" w:eastAsia="宋体" w:hAnsi="Times New Roman" w:cs="Times New Roman" w:hint="eastAsia"/>
                <w:sz w:val="18"/>
                <w:szCs w:val="18"/>
              </w:rPr>
              <w:t>免费安装调试：仪器到货后</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周内到用户处安装调试。</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r>
              <w:rPr>
                <w:rFonts w:ascii="Times New Roman" w:eastAsia="宋体" w:hAnsi="Times New Roman" w:cs="Times New Roman" w:hint="eastAsia"/>
                <w:sz w:val="18"/>
                <w:szCs w:val="18"/>
              </w:rPr>
              <w:t>安装调试经用户验收合格当天起，质量保证期</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年。</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3.3</w:t>
            </w:r>
            <w:r>
              <w:rPr>
                <w:rFonts w:ascii="Times New Roman" w:eastAsia="宋体" w:hAnsi="Times New Roman" w:cs="Times New Roman" w:hint="eastAsia"/>
                <w:sz w:val="18"/>
                <w:szCs w:val="18"/>
              </w:rPr>
              <w:t>维修响应时间≤</w:t>
            </w:r>
            <w:r>
              <w:rPr>
                <w:rFonts w:ascii="Times New Roman" w:eastAsia="宋体" w:hAnsi="Times New Roman" w:cs="Times New Roman" w:hint="eastAsia"/>
                <w:sz w:val="18"/>
                <w:szCs w:val="18"/>
              </w:rPr>
              <w:t>24</w:t>
            </w:r>
            <w:r>
              <w:rPr>
                <w:rFonts w:ascii="Times New Roman" w:eastAsia="宋体" w:hAnsi="Times New Roman" w:cs="Times New Roman" w:hint="eastAsia"/>
                <w:sz w:val="18"/>
                <w:szCs w:val="18"/>
              </w:rPr>
              <w:t>小时，到现场时间</w:t>
            </w:r>
            <w:r>
              <w:rPr>
                <w:rFonts w:ascii="Times New Roman" w:eastAsia="宋体" w:hAnsi="Times New Roman" w:cs="Times New Roman" w:hint="eastAsia"/>
                <w:sz w:val="18"/>
                <w:szCs w:val="18"/>
              </w:rPr>
              <w:t>72</w:t>
            </w:r>
            <w:r>
              <w:rPr>
                <w:rFonts w:ascii="Times New Roman" w:eastAsia="宋体" w:hAnsi="Times New Roman" w:cs="Times New Roman" w:hint="eastAsia"/>
                <w:sz w:val="18"/>
                <w:szCs w:val="18"/>
              </w:rPr>
              <w:t>小时。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3.4</w:t>
            </w:r>
            <w:r>
              <w:rPr>
                <w:rFonts w:ascii="Times New Roman" w:eastAsia="宋体" w:hAnsi="Times New Roman" w:cs="Times New Roman" w:hint="eastAsia"/>
                <w:sz w:val="18"/>
                <w:szCs w:val="18"/>
              </w:rPr>
              <w:t>提供</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人次到厂家培训中心培训，时间不得少于</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天，差旅费用由差旅、食宿、培训资料等费用由厂家负责。</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3.5</w:t>
            </w:r>
            <w:r>
              <w:rPr>
                <w:rFonts w:ascii="Times New Roman" w:eastAsia="宋体" w:hAnsi="Times New Roman" w:cs="Times New Roman" w:hint="eastAsia"/>
                <w:sz w:val="18"/>
                <w:szCs w:val="18"/>
              </w:rPr>
              <w:t>非常完善的售后服务体系，提供售后服务通过</w:t>
            </w:r>
            <w:r>
              <w:rPr>
                <w:rFonts w:ascii="Times New Roman" w:eastAsia="宋体" w:hAnsi="Times New Roman" w:cs="Times New Roman" w:hint="eastAsia"/>
                <w:sz w:val="18"/>
                <w:szCs w:val="18"/>
              </w:rPr>
              <w:t>ISO9001</w:t>
            </w:r>
            <w:r>
              <w:rPr>
                <w:rFonts w:ascii="Times New Roman" w:eastAsia="宋体" w:hAnsi="Times New Roman" w:cs="Times New Roman" w:hint="eastAsia"/>
                <w:sz w:val="18"/>
                <w:szCs w:val="18"/>
              </w:rPr>
              <w:t>认证的文件。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3.6</w:t>
            </w:r>
            <w:r>
              <w:rPr>
                <w:rFonts w:ascii="Times New Roman" w:eastAsia="宋体" w:hAnsi="Times New Roman" w:cs="Times New Roman" w:hint="eastAsia"/>
                <w:sz w:val="18"/>
                <w:szCs w:val="18"/>
              </w:rPr>
              <w:t>全国免费服务热线，在线服务，指导操作，诊断故障，排除故障。</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．配置要求：</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高压二元梯度泵</w:t>
            </w:r>
            <w:r>
              <w:rPr>
                <w:rFonts w:ascii="Times New Roman" w:eastAsia="宋体" w:hAnsi="Times New Roman" w:cs="Times New Roman" w:hint="eastAsia"/>
                <w:sz w:val="18"/>
                <w:szCs w:val="18"/>
              </w:rPr>
              <w:t xml:space="preserve"> 1</w:t>
            </w:r>
            <w:r>
              <w:rPr>
                <w:rFonts w:ascii="Times New Roman" w:eastAsia="宋体" w:hAnsi="Times New Roman" w:cs="Times New Roman" w:hint="eastAsia"/>
                <w:sz w:val="18"/>
                <w:szCs w:val="18"/>
              </w:rPr>
              <w:t>套；真空脱气机</w:t>
            </w:r>
            <w:r>
              <w:rPr>
                <w:rFonts w:ascii="Times New Roman" w:eastAsia="宋体" w:hAnsi="Times New Roman" w:cs="Times New Roman" w:hint="eastAsia"/>
                <w:sz w:val="18"/>
                <w:szCs w:val="18"/>
              </w:rPr>
              <w:t xml:space="preserve"> 1</w:t>
            </w:r>
            <w:r>
              <w:rPr>
                <w:rFonts w:ascii="Times New Roman" w:eastAsia="宋体" w:hAnsi="Times New Roman" w:cs="Times New Roman" w:hint="eastAsia"/>
                <w:sz w:val="18"/>
                <w:szCs w:val="18"/>
              </w:rPr>
              <w:t>套；可编程自动进样器；</w:t>
            </w:r>
            <w:proofErr w:type="gramStart"/>
            <w:r>
              <w:rPr>
                <w:rFonts w:ascii="Times New Roman" w:eastAsia="宋体" w:hAnsi="Times New Roman" w:cs="Times New Roman" w:hint="eastAsia"/>
                <w:sz w:val="18"/>
                <w:szCs w:val="18"/>
              </w:rPr>
              <w:t>智能柱温箱</w:t>
            </w:r>
            <w:proofErr w:type="gramEnd"/>
            <w:r>
              <w:rPr>
                <w:rFonts w:ascii="Times New Roman" w:eastAsia="宋体" w:hAnsi="Times New Roman" w:cs="Times New Roman" w:hint="eastAsia"/>
                <w:sz w:val="18"/>
                <w:szCs w:val="18"/>
              </w:rPr>
              <w:t xml:space="preserve"> 1</w:t>
            </w:r>
            <w:r>
              <w:rPr>
                <w:rFonts w:ascii="Times New Roman" w:eastAsia="宋体" w:hAnsi="Times New Roman" w:cs="Times New Roman" w:hint="eastAsia"/>
                <w:sz w:val="18"/>
                <w:szCs w:val="18"/>
              </w:rPr>
              <w:t>套；两位六通阀</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个；两通</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个，</w:t>
            </w:r>
            <w:r>
              <w:rPr>
                <w:rFonts w:ascii="Times New Roman" w:eastAsia="宋体" w:hAnsi="Times New Roman" w:cs="Times New Roman" w:hint="eastAsia"/>
                <w:sz w:val="18"/>
                <w:szCs w:val="18"/>
              </w:rPr>
              <w:t>C18</w:t>
            </w:r>
            <w:r>
              <w:rPr>
                <w:rFonts w:ascii="Times New Roman" w:eastAsia="宋体" w:hAnsi="Times New Roman" w:cs="Times New Roman" w:hint="eastAsia"/>
                <w:sz w:val="18"/>
                <w:szCs w:val="18"/>
              </w:rPr>
              <w:t>色谱柱</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根；样品瓶及盖</w:t>
            </w:r>
            <w:r>
              <w:rPr>
                <w:rFonts w:ascii="Times New Roman" w:eastAsia="宋体" w:hAnsi="Times New Roman" w:cs="Times New Roman" w:hint="eastAsia"/>
                <w:sz w:val="18"/>
                <w:szCs w:val="18"/>
              </w:rPr>
              <w:t>500</w:t>
            </w:r>
            <w:r>
              <w:rPr>
                <w:rFonts w:ascii="Times New Roman" w:eastAsia="宋体" w:hAnsi="Times New Roman" w:cs="Times New Roman" w:hint="eastAsia"/>
                <w:sz w:val="18"/>
                <w:szCs w:val="18"/>
              </w:rPr>
              <w:t>个，</w:t>
            </w:r>
            <w:proofErr w:type="gramStart"/>
            <w:r>
              <w:rPr>
                <w:rFonts w:ascii="Times New Roman" w:eastAsia="宋体" w:hAnsi="Times New Roman" w:cs="Times New Roman" w:hint="eastAsia"/>
                <w:sz w:val="18"/>
                <w:szCs w:val="18"/>
              </w:rPr>
              <w:t>样品瓶架</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个</w:t>
            </w:r>
            <w:proofErr w:type="gramEnd"/>
            <w:r>
              <w:rPr>
                <w:rFonts w:ascii="Times New Roman" w:eastAsia="宋体" w:hAnsi="Times New Roman" w:cs="Times New Roman" w:hint="eastAsia"/>
                <w:sz w:val="18"/>
                <w:szCs w:val="18"/>
              </w:rPr>
              <w:t>；泵密封垫</w:t>
            </w:r>
            <w:r>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个；冲洗密封垫</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个；</w:t>
            </w:r>
            <w:proofErr w:type="gramStart"/>
            <w:r>
              <w:rPr>
                <w:rFonts w:ascii="Times New Roman" w:eastAsia="宋体" w:hAnsi="Times New Roman" w:cs="Times New Roman" w:hint="eastAsia"/>
                <w:sz w:val="18"/>
                <w:szCs w:val="18"/>
              </w:rPr>
              <w:t>针座组件</w:t>
            </w:r>
            <w:proofErr w:type="gramEnd"/>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个；在线过滤器</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包；数据处理系统</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套，图文输出设备</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农残、兽药残留、环境污染物、食品添加剂、非法添加剂等检测</w:t>
            </w:r>
          </w:p>
        </w:tc>
      </w:tr>
      <w:tr w:rsidR="009C4D7C">
        <w:trPr>
          <w:trHeight w:val="1252"/>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4</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三重四</w:t>
            </w:r>
            <w:proofErr w:type="gramStart"/>
            <w:r>
              <w:rPr>
                <w:rFonts w:ascii="宋体" w:eastAsia="宋体" w:hAnsi="宋体" w:cs="宋体" w:hint="eastAsia"/>
                <w:sz w:val="18"/>
                <w:szCs w:val="18"/>
              </w:rPr>
              <w:t>极杆型</w:t>
            </w:r>
            <w:proofErr w:type="gramEnd"/>
            <w:r>
              <w:rPr>
                <w:rFonts w:ascii="宋体" w:eastAsia="宋体" w:hAnsi="宋体" w:cs="宋体" w:hint="eastAsia"/>
                <w:sz w:val="18"/>
                <w:szCs w:val="18"/>
              </w:rPr>
              <w:t>气相色谱质谱联用仪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一、技术要求：</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气相色谱仪部分</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w:t>
            </w:r>
            <w:r>
              <w:rPr>
                <w:rFonts w:ascii="Times New Roman" w:eastAsia="宋体" w:hAnsi="Times New Roman" w:cs="Times New Roman" w:hint="eastAsia"/>
                <w:sz w:val="18"/>
                <w:szCs w:val="18"/>
              </w:rPr>
              <w:tab/>
            </w:r>
            <w:proofErr w:type="gramStart"/>
            <w:r>
              <w:rPr>
                <w:rFonts w:ascii="Times New Roman" w:eastAsia="宋体" w:hAnsi="Times New Roman" w:cs="Times New Roman" w:hint="eastAsia"/>
                <w:sz w:val="18"/>
                <w:szCs w:val="18"/>
              </w:rPr>
              <w:t>柱温箱</w:t>
            </w:r>
            <w:proofErr w:type="gramEnd"/>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操作温度范围：室温以上</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450</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1.1.2.</w:t>
            </w:r>
            <w:r>
              <w:rPr>
                <w:rFonts w:ascii="Times New Roman" w:eastAsia="宋体" w:hAnsi="Times New Roman" w:cs="Times New Roman" w:hint="eastAsia"/>
                <w:sz w:val="18"/>
                <w:szCs w:val="18"/>
              </w:rPr>
              <w:tab/>
            </w:r>
            <w:proofErr w:type="gramStart"/>
            <w:r>
              <w:rPr>
                <w:rFonts w:ascii="Times New Roman" w:eastAsia="宋体" w:hAnsi="Times New Roman" w:cs="Times New Roman" w:hint="eastAsia"/>
                <w:sz w:val="18"/>
                <w:szCs w:val="18"/>
              </w:rPr>
              <w:t>标配柱箱最高</w:t>
            </w:r>
            <w:proofErr w:type="gramEnd"/>
            <w:r>
              <w:rPr>
                <w:rFonts w:ascii="Times New Roman" w:eastAsia="宋体" w:hAnsi="Times New Roman" w:cs="Times New Roman" w:hint="eastAsia"/>
                <w:sz w:val="18"/>
                <w:szCs w:val="18"/>
              </w:rPr>
              <w:t>升温速率：</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250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/min</w:t>
            </w:r>
            <w:r>
              <w:rPr>
                <w:rFonts w:ascii="Times New Roman" w:eastAsia="宋体" w:hAnsi="Times New Roman" w:cs="Times New Roman" w:hint="eastAsia"/>
                <w:sz w:val="18"/>
                <w:szCs w:val="18"/>
              </w:rPr>
              <w:t>（无需升级），以</w:t>
            </w:r>
            <w:r>
              <w:rPr>
                <w:rFonts w:ascii="Times New Roman" w:eastAsia="宋体" w:hAnsi="Times New Roman" w:cs="Times New Roman" w:hint="eastAsia"/>
                <w:sz w:val="18"/>
                <w:szCs w:val="18"/>
              </w:rPr>
              <w:t>0.01</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/min</w:t>
            </w:r>
            <w:r>
              <w:rPr>
                <w:rFonts w:ascii="Times New Roman" w:eastAsia="宋体" w:hAnsi="Times New Roman" w:cs="Times New Roman" w:hint="eastAsia"/>
                <w:sz w:val="18"/>
                <w:szCs w:val="18"/>
              </w:rPr>
              <w:t>增加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程序升温的阶数：</w:t>
            </w:r>
            <w:r>
              <w:rPr>
                <w:rFonts w:ascii="Times New Roman" w:eastAsia="宋体" w:hAnsi="Times New Roman" w:cs="Times New Roman" w:hint="eastAsia"/>
                <w:sz w:val="18"/>
                <w:szCs w:val="18"/>
              </w:rPr>
              <w:t>32</w:t>
            </w:r>
            <w:r>
              <w:rPr>
                <w:rFonts w:ascii="Times New Roman" w:eastAsia="宋体" w:hAnsi="Times New Roman" w:cs="Times New Roman" w:hint="eastAsia"/>
                <w:sz w:val="18"/>
                <w:szCs w:val="18"/>
              </w:rPr>
              <w:t>阶</w:t>
            </w:r>
            <w:r>
              <w:rPr>
                <w:rFonts w:ascii="Times New Roman" w:eastAsia="宋体" w:hAnsi="Times New Roman" w:cs="Times New Roman" w:hint="eastAsia"/>
                <w:sz w:val="18"/>
                <w:szCs w:val="18"/>
              </w:rPr>
              <w:t>33</w:t>
            </w:r>
            <w:r>
              <w:rPr>
                <w:rFonts w:ascii="Times New Roman" w:eastAsia="宋体" w:hAnsi="Times New Roman" w:cs="Times New Roman" w:hint="eastAsia"/>
                <w:sz w:val="18"/>
                <w:szCs w:val="18"/>
              </w:rPr>
              <w:t>平台</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温度设定精度：</w:t>
            </w:r>
            <w:r>
              <w:rPr>
                <w:rFonts w:ascii="Times New Roman" w:eastAsia="宋体" w:hAnsi="Times New Roman" w:cs="Times New Roman" w:hint="eastAsia"/>
                <w:sz w:val="18"/>
                <w:szCs w:val="18"/>
              </w:rPr>
              <w:t>0.1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控温准确性：</w:t>
            </w:r>
            <w:r>
              <w:rPr>
                <w:rFonts w:ascii="Times New Roman" w:eastAsia="宋体" w:hAnsi="Times New Roman" w:cs="Times New Roman" w:hint="eastAsia"/>
                <w:sz w:val="18"/>
                <w:szCs w:val="18"/>
              </w:rPr>
              <w:t>0.01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温度稳定性：周围温度每变化</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roofErr w:type="gramStart"/>
            <w:r>
              <w:rPr>
                <w:rFonts w:ascii="Times New Roman" w:eastAsia="宋体" w:hAnsi="Times New Roman" w:cs="Times New Roman" w:hint="eastAsia"/>
                <w:sz w:val="18"/>
                <w:szCs w:val="18"/>
              </w:rPr>
              <w:t>柱温箱</w:t>
            </w:r>
            <w:proofErr w:type="gramEnd"/>
            <w:r>
              <w:rPr>
                <w:rFonts w:ascii="Times New Roman" w:eastAsia="宋体" w:hAnsi="Times New Roman" w:cs="Times New Roman" w:hint="eastAsia"/>
                <w:sz w:val="18"/>
                <w:szCs w:val="18"/>
              </w:rPr>
              <w:t>温度变化小于</w:t>
            </w:r>
            <w:r>
              <w:rPr>
                <w:rFonts w:ascii="Times New Roman" w:eastAsia="宋体" w:hAnsi="Times New Roman" w:cs="Times New Roman" w:hint="eastAsia"/>
                <w:sz w:val="18"/>
                <w:szCs w:val="18"/>
              </w:rPr>
              <w:t>0.01</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1.1.7.</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冷却速度：从</w:t>
            </w:r>
            <w:r>
              <w:rPr>
                <w:rFonts w:ascii="Times New Roman" w:eastAsia="宋体" w:hAnsi="Times New Roman" w:cs="Times New Roman" w:hint="eastAsia"/>
                <w:sz w:val="18"/>
                <w:szCs w:val="18"/>
              </w:rPr>
              <w:t xml:space="preserve"> 450 </w:t>
            </w:r>
            <w:r>
              <w:rPr>
                <w:rFonts w:ascii="Times New Roman" w:eastAsia="宋体" w:hAnsi="Times New Roman" w:cs="Times New Roman" w:hint="eastAsia"/>
                <w:sz w:val="18"/>
                <w:szCs w:val="18"/>
              </w:rPr>
              <w:t>降到</w:t>
            </w:r>
            <w:r>
              <w:rPr>
                <w:rFonts w:ascii="Times New Roman" w:eastAsia="宋体" w:hAnsi="Times New Roman" w:cs="Times New Roman" w:hint="eastAsia"/>
                <w:sz w:val="18"/>
                <w:szCs w:val="18"/>
              </w:rPr>
              <w:t xml:space="preserve"> 50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3.5min</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210s</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1.1.8.</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气相色谱主机采用不小于</w:t>
            </w: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英寸的彩色触摸</w:t>
            </w:r>
            <w:proofErr w:type="gramStart"/>
            <w:r>
              <w:rPr>
                <w:rFonts w:ascii="Times New Roman" w:eastAsia="宋体" w:hAnsi="Times New Roman" w:cs="Times New Roman" w:hint="eastAsia"/>
                <w:sz w:val="18"/>
                <w:szCs w:val="18"/>
              </w:rPr>
              <w:t>屏进行</w:t>
            </w:r>
            <w:proofErr w:type="gramEnd"/>
            <w:r>
              <w:rPr>
                <w:rFonts w:ascii="Times New Roman" w:eastAsia="宋体" w:hAnsi="Times New Roman" w:cs="Times New Roman" w:hint="eastAsia"/>
                <w:sz w:val="18"/>
                <w:szCs w:val="18"/>
              </w:rPr>
              <w:t>操控。须提供厂家证明文件，并作为现场验收项目。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流路系统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支持双柱双流路系统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两个柱流量控制系统均采用先进的流量控制单元</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具有室温补偿和自动</w:t>
            </w:r>
            <w:r>
              <w:rPr>
                <w:rFonts w:ascii="Times New Roman" w:eastAsia="宋体" w:hAnsi="Times New Roman" w:cs="Times New Roman" w:hint="eastAsia"/>
                <w:sz w:val="18"/>
                <w:szCs w:val="18"/>
              </w:rPr>
              <w:t>环境补偿功能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具有恒线速度控制功能，须提供厂家证明文件，并作为现场验收项目。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分流</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不分流毛细管进样口</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压力、流量和分流比可通过先进的流量控制系统进行数字化设定</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配备全自动电子流量控制系统，具备室温补偿和自动环境补偿功能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支持恒流，恒压，程序增加流速，程序升压及压力脉冲等操作模式，同时具有恒线速度控制功能，须提厂家证明文件并作为现场验收标准。</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1.3.4.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进样</w:t>
            </w:r>
            <w:proofErr w:type="gramStart"/>
            <w:r>
              <w:rPr>
                <w:rFonts w:ascii="Times New Roman" w:eastAsia="宋体" w:hAnsi="Times New Roman" w:cs="Times New Roman" w:hint="eastAsia"/>
                <w:sz w:val="18"/>
                <w:szCs w:val="18"/>
              </w:rPr>
              <w:t>口标配</w:t>
            </w:r>
            <w:proofErr w:type="gramEnd"/>
            <w:r>
              <w:rPr>
                <w:rFonts w:ascii="Times New Roman" w:eastAsia="宋体" w:hAnsi="Times New Roman" w:cs="Times New Roman" w:hint="eastAsia"/>
                <w:sz w:val="18"/>
                <w:szCs w:val="18"/>
              </w:rPr>
              <w:t>“智能锁”功能，徒手无需任何工具</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秒内即可完成进样口的打开或关闭，仪器自动感知最佳气密位置，大幅简化维护操作。须提供“智能锁”技术的厂家证明文件并作为现场验收标准。</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最高温度：</w:t>
            </w:r>
            <w:r>
              <w:rPr>
                <w:rFonts w:ascii="Times New Roman" w:eastAsia="宋体" w:hAnsi="Times New Roman" w:cs="Times New Roman" w:hint="eastAsia"/>
                <w:sz w:val="18"/>
                <w:szCs w:val="18"/>
              </w:rPr>
              <w:t>450</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压力设定范围：</w:t>
            </w:r>
            <w:r>
              <w:rPr>
                <w:rFonts w:ascii="Times New Roman" w:eastAsia="宋体" w:hAnsi="Times New Roman" w:cs="Times New Roman" w:hint="eastAsia"/>
                <w:sz w:val="18"/>
                <w:szCs w:val="18"/>
              </w:rPr>
              <w:t xml:space="preserve">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1035kPa</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1.3.7.</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升温速率：±</w:t>
            </w:r>
            <w:r>
              <w:rPr>
                <w:rFonts w:ascii="Times New Roman" w:eastAsia="宋体" w:hAnsi="Times New Roman" w:cs="Times New Roman" w:hint="eastAsia"/>
                <w:sz w:val="18"/>
                <w:szCs w:val="18"/>
              </w:rPr>
              <w:t>250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/min </w:t>
            </w:r>
            <w:r>
              <w:rPr>
                <w:rFonts w:ascii="Times New Roman" w:eastAsia="宋体" w:hAnsi="Times New Roman" w:cs="Times New Roman" w:hint="eastAsia"/>
                <w:sz w:val="18"/>
                <w:szCs w:val="18"/>
              </w:rPr>
              <w:t>，以</w:t>
            </w:r>
            <w:r>
              <w:rPr>
                <w:rFonts w:ascii="Times New Roman" w:eastAsia="宋体" w:hAnsi="Times New Roman" w:cs="Times New Roman" w:hint="eastAsia"/>
                <w:sz w:val="18"/>
                <w:szCs w:val="18"/>
              </w:rPr>
              <w:t>0.01</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/min</w:t>
            </w:r>
            <w:r>
              <w:rPr>
                <w:rFonts w:ascii="Times New Roman" w:eastAsia="宋体" w:hAnsi="Times New Roman" w:cs="Times New Roman" w:hint="eastAsia"/>
                <w:sz w:val="18"/>
                <w:szCs w:val="18"/>
              </w:rPr>
              <w:t>增加</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1.3.8.</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流量设定范围：</w:t>
            </w:r>
            <w:r>
              <w:rPr>
                <w:rFonts w:ascii="Times New Roman" w:eastAsia="宋体" w:hAnsi="Times New Roman" w:cs="Times New Roman" w:hint="eastAsia"/>
                <w:sz w:val="18"/>
                <w:szCs w:val="18"/>
              </w:rPr>
              <w:t xml:space="preserve">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1250mL/min</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1.3.9.</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隔垫吹扫流量设置范围：</w:t>
            </w:r>
            <w:r>
              <w:rPr>
                <w:rFonts w:ascii="Times New Roman" w:eastAsia="宋体" w:hAnsi="Times New Roman" w:cs="Times New Roman" w:hint="eastAsia"/>
                <w:sz w:val="18"/>
                <w:szCs w:val="18"/>
              </w:rPr>
              <w:t xml:space="preserve">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200ml/min</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自动进样器单元</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1.4.1.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样品位：≥</w:t>
            </w:r>
            <w:r>
              <w:rPr>
                <w:rFonts w:ascii="Times New Roman" w:eastAsia="宋体" w:hAnsi="Times New Roman" w:cs="Times New Roman" w:hint="eastAsia"/>
                <w:sz w:val="18"/>
                <w:szCs w:val="18"/>
              </w:rPr>
              <w:t>150</w:t>
            </w:r>
            <w:r>
              <w:rPr>
                <w:rFonts w:ascii="Times New Roman" w:eastAsia="宋体" w:hAnsi="Times New Roman" w:cs="Times New Roman" w:hint="eastAsia"/>
                <w:sz w:val="18"/>
                <w:szCs w:val="18"/>
              </w:rPr>
              <w:t>位样品盘</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1.4.2.</w:t>
            </w:r>
            <w:r>
              <w:rPr>
                <w:rFonts w:ascii="Times New Roman" w:eastAsia="宋体" w:hAnsi="Times New Roman" w:cs="Times New Roman" w:hint="eastAsia"/>
                <w:sz w:val="18"/>
                <w:szCs w:val="18"/>
              </w:rPr>
              <w:tab/>
            </w:r>
            <w:proofErr w:type="gramStart"/>
            <w:r>
              <w:rPr>
                <w:rFonts w:ascii="Times New Roman" w:eastAsia="宋体" w:hAnsi="Times New Roman" w:cs="Times New Roman" w:hint="eastAsia"/>
                <w:sz w:val="18"/>
                <w:szCs w:val="18"/>
              </w:rPr>
              <w:t>进样量范围</w:t>
            </w:r>
            <w:proofErr w:type="gramEnd"/>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0.1~200 uL</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10</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 xml:space="preserve">L </w:t>
            </w:r>
            <w:r>
              <w:rPr>
                <w:rFonts w:ascii="Times New Roman" w:eastAsia="宋体" w:hAnsi="Times New Roman" w:cs="Times New Roman" w:hint="eastAsia"/>
                <w:sz w:val="18"/>
                <w:szCs w:val="18"/>
              </w:rPr>
              <w:t>注射器以</w:t>
            </w:r>
            <w:r>
              <w:rPr>
                <w:rFonts w:ascii="Times New Roman" w:eastAsia="宋体" w:hAnsi="Times New Roman" w:cs="Times New Roman" w:hint="eastAsia"/>
                <w:sz w:val="18"/>
                <w:szCs w:val="18"/>
              </w:rPr>
              <w:t>0.1</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 xml:space="preserve">L </w:t>
            </w:r>
            <w:r>
              <w:rPr>
                <w:rFonts w:ascii="Times New Roman" w:eastAsia="宋体" w:hAnsi="Times New Roman" w:cs="Times New Roman" w:hint="eastAsia"/>
                <w:sz w:val="18"/>
                <w:szCs w:val="18"/>
              </w:rPr>
              <w:t>步进；须提厂家证明文件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1.4.3.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交叉污染：小于</w:t>
            </w:r>
            <w:r>
              <w:rPr>
                <w:rFonts w:ascii="Times New Roman" w:eastAsia="宋体" w:hAnsi="Times New Roman" w:cs="Times New Roman" w:hint="eastAsia"/>
                <w:sz w:val="18"/>
                <w:szCs w:val="18"/>
              </w:rPr>
              <w:t>10-4 (</w:t>
            </w:r>
            <w:r>
              <w:rPr>
                <w:rFonts w:ascii="Times New Roman" w:eastAsia="宋体" w:hAnsi="Times New Roman" w:cs="Times New Roman" w:hint="eastAsia"/>
                <w:sz w:val="18"/>
                <w:szCs w:val="18"/>
              </w:rPr>
              <w:t>使用</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种溶剂清洗</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测定正己烷中</w:t>
            </w:r>
            <w:r>
              <w:rPr>
                <w:rFonts w:ascii="Times New Roman" w:eastAsia="宋体" w:hAnsi="Times New Roman" w:cs="Times New Roman" w:hint="eastAsia"/>
                <w:sz w:val="18"/>
                <w:szCs w:val="18"/>
              </w:rPr>
              <w:t xml:space="preserve">1% </w:t>
            </w:r>
            <w:r>
              <w:rPr>
                <w:rFonts w:ascii="Times New Roman" w:eastAsia="宋体" w:hAnsi="Times New Roman" w:cs="Times New Roman" w:hint="eastAsia"/>
                <w:sz w:val="18"/>
                <w:szCs w:val="18"/>
              </w:rPr>
              <w:t>联苯</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程序升温进样口</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最高温度：</w:t>
            </w:r>
            <w:r>
              <w:rPr>
                <w:rFonts w:ascii="Times New Roman" w:eastAsia="宋体" w:hAnsi="Times New Roman" w:cs="Times New Roman" w:hint="eastAsia"/>
                <w:sz w:val="18"/>
                <w:szCs w:val="18"/>
              </w:rPr>
              <w:t>450</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配备全自动电子流量控制系统</w:t>
            </w:r>
            <w:r>
              <w:rPr>
                <w:rFonts w:ascii="Times New Roman" w:eastAsia="宋体" w:hAnsi="Times New Roman" w:cs="Times New Roman" w:hint="eastAsia"/>
                <w:sz w:val="18"/>
                <w:szCs w:val="18"/>
              </w:rPr>
              <w:t>AFC</w:t>
            </w:r>
            <w:r>
              <w:rPr>
                <w:rFonts w:ascii="Times New Roman" w:eastAsia="宋体" w:hAnsi="Times New Roman" w:cs="Times New Roman" w:hint="eastAsia"/>
                <w:sz w:val="18"/>
                <w:szCs w:val="18"/>
              </w:rPr>
              <w:t>，具备室温补偿和自动环境补偿功能；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支持恒流，恒压，程序增加流速，程序升压及压力脉冲等操作模式以及独特的恒线速度控制功能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可设定升温速率：</w:t>
            </w:r>
            <w:r>
              <w:rPr>
                <w:rFonts w:ascii="Times New Roman" w:eastAsia="宋体" w:hAnsi="Times New Roman" w:cs="Times New Roman" w:hint="eastAsia"/>
                <w:sz w:val="18"/>
                <w:szCs w:val="18"/>
              </w:rPr>
              <w:t>250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/min</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PTV</w:t>
            </w:r>
            <w:r>
              <w:rPr>
                <w:rFonts w:ascii="Times New Roman" w:eastAsia="宋体" w:hAnsi="Times New Roman" w:cs="Times New Roman" w:hint="eastAsia"/>
                <w:sz w:val="18"/>
                <w:szCs w:val="18"/>
              </w:rPr>
              <w:t>方式升温程序的阶数：</w:t>
            </w:r>
            <w:r>
              <w:rPr>
                <w:rFonts w:ascii="Times New Roman" w:eastAsia="宋体" w:hAnsi="Times New Roman" w:cs="Times New Roman" w:hint="eastAsia"/>
                <w:sz w:val="18"/>
                <w:szCs w:val="18"/>
              </w:rPr>
              <w:t>7</w:t>
            </w:r>
            <w:r>
              <w:rPr>
                <w:rFonts w:ascii="Times New Roman" w:eastAsia="宋体" w:hAnsi="Times New Roman" w:cs="Times New Roman" w:hint="eastAsia"/>
                <w:sz w:val="18"/>
                <w:szCs w:val="18"/>
              </w:rPr>
              <w:t>阶</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质谱部分</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基本性能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必须提供</w:t>
            </w:r>
            <w:proofErr w:type="gramStart"/>
            <w:r>
              <w:rPr>
                <w:rFonts w:ascii="Times New Roman" w:eastAsia="宋体" w:hAnsi="Times New Roman" w:cs="Times New Roman" w:hint="eastAsia"/>
                <w:sz w:val="18"/>
                <w:szCs w:val="18"/>
              </w:rPr>
              <w:t>在售同类型</w:t>
            </w:r>
            <w:proofErr w:type="gramEnd"/>
            <w:r>
              <w:rPr>
                <w:rFonts w:ascii="Times New Roman" w:eastAsia="宋体" w:hAnsi="Times New Roman" w:cs="Times New Roman" w:hint="eastAsia"/>
                <w:sz w:val="18"/>
                <w:szCs w:val="18"/>
              </w:rPr>
              <w:t>质谱的最高端型号，需提供厂商盖章的证明材料。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须提供在售全新仪器，不得为停产型号或翻新机。</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涡轮分子泵抽力≥</w:t>
            </w:r>
            <w:r>
              <w:rPr>
                <w:rFonts w:ascii="Times New Roman" w:eastAsia="宋体" w:hAnsi="Times New Roman" w:cs="Times New Roman" w:hint="eastAsia"/>
                <w:sz w:val="18"/>
                <w:szCs w:val="18"/>
              </w:rPr>
              <w:t>400L/s</w:t>
            </w:r>
            <w:r>
              <w:rPr>
                <w:rFonts w:ascii="Times New Roman" w:eastAsia="宋体" w:hAnsi="Times New Roman" w:cs="Times New Roman" w:hint="eastAsia"/>
                <w:sz w:val="18"/>
                <w:szCs w:val="18"/>
              </w:rPr>
              <w:t>，需提供厂商盖章的证明材料。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质量数范围</w:t>
            </w:r>
            <w:r>
              <w:rPr>
                <w:rFonts w:ascii="Times New Roman" w:eastAsia="宋体" w:hAnsi="Times New Roman" w:cs="Times New Roman" w:hint="eastAsia"/>
                <w:sz w:val="18"/>
                <w:szCs w:val="18"/>
              </w:rPr>
              <w:t xml:space="preserve">: 2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1080 u</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灵敏度：</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2.1.5.1.</w:t>
            </w:r>
            <w:r>
              <w:rPr>
                <w:rFonts w:ascii="Times New Roman" w:eastAsia="宋体" w:hAnsi="Times New Roman" w:cs="Times New Roman" w:hint="eastAsia"/>
                <w:sz w:val="18"/>
                <w:szCs w:val="18"/>
              </w:rPr>
              <w:tab/>
              <w:t xml:space="preserve">EI Scan : 1pg OFN, S/N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2000</w:t>
            </w:r>
            <w:r>
              <w:rPr>
                <w:rFonts w:ascii="Times New Roman" w:eastAsia="宋体" w:hAnsi="Times New Roman" w:cs="Times New Roman" w:hint="eastAsia"/>
                <w:sz w:val="18"/>
                <w:szCs w:val="18"/>
              </w:rPr>
              <w:t>（氦气做载气），需提供厂商盖章的证明材料。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2.1.5.2.</w:t>
            </w:r>
            <w:r>
              <w:rPr>
                <w:rFonts w:ascii="Times New Roman" w:eastAsia="宋体" w:hAnsi="Times New Roman" w:cs="Times New Roman" w:hint="eastAsia"/>
                <w:sz w:val="18"/>
                <w:szCs w:val="18"/>
              </w:rPr>
              <w:tab/>
              <w:t>EI Scan : 1</w:t>
            </w:r>
            <w:r>
              <w:rPr>
                <w:rFonts w:ascii="Times New Roman" w:eastAsia="宋体" w:hAnsi="Times New Roman" w:cs="Times New Roman" w:hint="eastAsia"/>
                <w:sz w:val="18"/>
                <w:szCs w:val="18"/>
              </w:rPr>
              <w:t xml:space="preserve">pg   OFN, S/N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300</w:t>
            </w:r>
            <w:r>
              <w:rPr>
                <w:rFonts w:ascii="Times New Roman" w:eastAsia="宋体" w:hAnsi="Times New Roman" w:cs="Times New Roman" w:hint="eastAsia"/>
                <w:sz w:val="18"/>
                <w:szCs w:val="18"/>
              </w:rPr>
              <w:t>（氢气做载气）</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2.1.5.3.</w:t>
            </w:r>
            <w:r>
              <w:rPr>
                <w:rFonts w:ascii="Times New Roman" w:eastAsia="宋体" w:hAnsi="Times New Roman" w:cs="Times New Roman" w:hint="eastAsia"/>
                <w:sz w:val="18"/>
                <w:szCs w:val="18"/>
              </w:rPr>
              <w:tab/>
              <w:t xml:space="preserve">EI MRM  : 100fg OFN, S/N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40000 </w:t>
            </w:r>
            <w:r>
              <w:rPr>
                <w:rFonts w:ascii="Times New Roman" w:eastAsia="宋体" w:hAnsi="Times New Roman" w:cs="Times New Roman" w:hint="eastAsia"/>
                <w:sz w:val="18"/>
                <w:szCs w:val="18"/>
              </w:rPr>
              <w:t>需提供厂商盖章的证明材料。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分辨率：</w:t>
            </w:r>
            <w:r>
              <w:rPr>
                <w:rFonts w:ascii="Times New Roman" w:eastAsia="宋体" w:hAnsi="Times New Roman" w:cs="Times New Roman" w:hint="eastAsia"/>
                <w:sz w:val="18"/>
                <w:szCs w:val="18"/>
              </w:rPr>
              <w:t xml:space="preserve">0.4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3.0u</w:t>
            </w:r>
            <w:r>
              <w:rPr>
                <w:rFonts w:ascii="Times New Roman" w:eastAsia="宋体" w:hAnsi="Times New Roman" w:cs="Times New Roman" w:hint="eastAsia"/>
                <w:sz w:val="18"/>
                <w:szCs w:val="18"/>
              </w:rPr>
              <w:t>，可调</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2.1.7.</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碰撞能：</w:t>
            </w:r>
            <w:r>
              <w:rPr>
                <w:rFonts w:ascii="Times New Roman" w:eastAsia="宋体" w:hAnsi="Times New Roman" w:cs="Times New Roman" w:hint="eastAsia"/>
                <w:sz w:val="18"/>
                <w:szCs w:val="18"/>
              </w:rPr>
              <w:t>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60eV</w:t>
            </w:r>
            <w:r>
              <w:rPr>
                <w:rFonts w:ascii="Times New Roman" w:eastAsia="宋体" w:hAnsi="Times New Roman" w:cs="Times New Roman" w:hint="eastAsia"/>
                <w:sz w:val="18"/>
                <w:szCs w:val="18"/>
              </w:rPr>
              <w:t>，可调</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2.1.8.</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质量稳定性：±</w:t>
            </w:r>
            <w:r>
              <w:rPr>
                <w:rFonts w:ascii="Times New Roman" w:eastAsia="宋体" w:hAnsi="Times New Roman" w:cs="Times New Roman" w:hint="eastAsia"/>
                <w:sz w:val="18"/>
                <w:szCs w:val="18"/>
              </w:rPr>
              <w:t>0.1u/48h</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2.1.9.</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最大扫描速度：</w:t>
            </w:r>
            <w:r>
              <w:rPr>
                <w:rFonts w:ascii="Times New Roman" w:eastAsia="宋体" w:hAnsi="Times New Roman" w:cs="Times New Roman" w:hint="eastAsia"/>
                <w:sz w:val="18"/>
                <w:szCs w:val="18"/>
              </w:rPr>
              <w:t>20,000 u/sec</w:t>
            </w:r>
            <w:r>
              <w:rPr>
                <w:rFonts w:ascii="Times New Roman" w:eastAsia="宋体" w:hAnsi="Times New Roman" w:cs="Times New Roman" w:hint="eastAsia"/>
                <w:sz w:val="18"/>
                <w:szCs w:val="18"/>
              </w:rPr>
              <w:t>，须有辅助技术解决高速扫描时高质量端离子传输效率降低的问题，须提供此技术的证明材料，以专利技术为优。</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2.1.10.</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软件支持显示扫描速度数值，需提供厂商盖</w:t>
            </w:r>
            <w:r>
              <w:rPr>
                <w:rFonts w:ascii="Times New Roman" w:eastAsia="宋体" w:hAnsi="Times New Roman" w:cs="Times New Roman" w:hint="eastAsia"/>
                <w:sz w:val="18"/>
                <w:szCs w:val="18"/>
              </w:rPr>
              <w:t>章的证明材料，并作为现场验收标准。</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最小驻留时间</w:t>
            </w:r>
            <w:r>
              <w:rPr>
                <w:rFonts w:ascii="Times New Roman" w:eastAsia="宋体" w:hAnsi="Times New Roman" w:cs="Times New Roman" w:hint="eastAsia"/>
                <w:sz w:val="18"/>
                <w:szCs w:val="18"/>
              </w:rPr>
              <w:t>(Dwell Time)</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0.5ms</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最小</w:t>
            </w:r>
            <w:r>
              <w:rPr>
                <w:rFonts w:ascii="Times New Roman" w:eastAsia="宋体" w:hAnsi="Times New Roman" w:cs="Times New Roman" w:hint="eastAsia"/>
                <w:sz w:val="18"/>
                <w:szCs w:val="18"/>
              </w:rPr>
              <w:t>Event time</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3ms</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2.1.13.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最大</w:t>
            </w:r>
            <w:r>
              <w:rPr>
                <w:rFonts w:ascii="Times New Roman" w:eastAsia="宋体" w:hAnsi="Times New Roman" w:cs="Times New Roman" w:hint="eastAsia"/>
                <w:sz w:val="18"/>
                <w:szCs w:val="18"/>
              </w:rPr>
              <w:t>Event</w:t>
            </w:r>
            <w:r>
              <w:rPr>
                <w:rFonts w:ascii="Times New Roman" w:eastAsia="宋体" w:hAnsi="Times New Roman" w:cs="Times New Roman" w:hint="eastAsia"/>
                <w:sz w:val="18"/>
                <w:szCs w:val="18"/>
              </w:rPr>
              <w:t>数：</w:t>
            </w:r>
            <w:r>
              <w:rPr>
                <w:rFonts w:ascii="Times New Roman" w:eastAsia="宋体" w:hAnsi="Times New Roman" w:cs="Times New Roman" w:hint="eastAsia"/>
                <w:sz w:val="18"/>
                <w:szCs w:val="18"/>
              </w:rPr>
              <w:t>2048 events</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最大</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速度：</w:t>
            </w:r>
            <w:r>
              <w:rPr>
                <w:rFonts w:ascii="Times New Roman" w:eastAsia="宋体" w:hAnsi="Times New Roman" w:cs="Times New Roman" w:hint="eastAsia"/>
                <w:sz w:val="18"/>
                <w:szCs w:val="18"/>
              </w:rPr>
              <w:t>888</w:t>
            </w:r>
            <w:r>
              <w:rPr>
                <w:rFonts w:ascii="Times New Roman" w:eastAsia="宋体" w:hAnsi="Times New Roman" w:cs="Times New Roman" w:hint="eastAsia"/>
                <w:sz w:val="18"/>
                <w:szCs w:val="18"/>
              </w:rPr>
              <w:t>通道</w:t>
            </w:r>
            <w:r>
              <w:rPr>
                <w:rFonts w:ascii="Times New Roman" w:eastAsia="宋体" w:hAnsi="Times New Roman" w:cs="Times New Roman" w:hint="eastAsia"/>
                <w:sz w:val="18"/>
                <w:szCs w:val="18"/>
              </w:rPr>
              <w:t>/sec</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最大离子监测通道数：</w:t>
            </w:r>
            <w:r>
              <w:rPr>
                <w:rFonts w:ascii="Times New Roman" w:eastAsia="宋体" w:hAnsi="Times New Roman" w:cs="Times New Roman" w:hint="eastAsia"/>
                <w:sz w:val="18"/>
                <w:szCs w:val="18"/>
              </w:rPr>
              <w:t>16ch/1 event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2.1.16.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一次进</w:t>
            </w:r>
            <w:proofErr w:type="gramStart"/>
            <w:r>
              <w:rPr>
                <w:rFonts w:ascii="Times New Roman" w:eastAsia="宋体" w:hAnsi="Times New Roman" w:cs="Times New Roman" w:hint="eastAsia"/>
                <w:sz w:val="18"/>
                <w:szCs w:val="18"/>
              </w:rPr>
              <w:t>样能够</w:t>
            </w:r>
            <w:proofErr w:type="gramEnd"/>
            <w:r>
              <w:rPr>
                <w:rFonts w:ascii="Times New Roman" w:eastAsia="宋体" w:hAnsi="Times New Roman" w:cs="Times New Roman" w:hint="eastAsia"/>
                <w:sz w:val="18"/>
                <w:szCs w:val="18"/>
              </w:rPr>
              <w:t>设置的通道数不少于</w:t>
            </w:r>
            <w:r>
              <w:rPr>
                <w:rFonts w:ascii="Times New Roman" w:eastAsia="宋体" w:hAnsi="Times New Roman" w:cs="Times New Roman" w:hint="eastAsia"/>
                <w:sz w:val="18"/>
                <w:szCs w:val="18"/>
              </w:rPr>
              <w:t>32000</w:t>
            </w:r>
            <w:r>
              <w:rPr>
                <w:rFonts w:ascii="Times New Roman" w:eastAsia="宋体" w:hAnsi="Times New Roman" w:cs="Times New Roman" w:hint="eastAsia"/>
                <w:sz w:val="18"/>
                <w:szCs w:val="18"/>
              </w:rPr>
              <w:t>个。</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离子源</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2.2.1.</w:t>
            </w:r>
            <w:r>
              <w:rPr>
                <w:rFonts w:ascii="Times New Roman" w:eastAsia="宋体" w:hAnsi="Times New Roman" w:cs="Times New Roman" w:hint="eastAsia"/>
                <w:sz w:val="18"/>
                <w:szCs w:val="18"/>
              </w:rPr>
              <w:tab/>
              <w:t>EI</w:t>
            </w:r>
            <w:r>
              <w:rPr>
                <w:rFonts w:ascii="Times New Roman" w:eastAsia="宋体" w:hAnsi="Times New Roman" w:cs="Times New Roman" w:hint="eastAsia"/>
                <w:sz w:val="18"/>
                <w:szCs w:val="18"/>
              </w:rPr>
              <w:t>（标配）</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离子化能量：</w:t>
            </w:r>
            <w:r>
              <w:rPr>
                <w:rFonts w:ascii="Times New Roman" w:eastAsia="宋体" w:hAnsi="Times New Roman" w:cs="Times New Roman" w:hint="eastAsia"/>
                <w:sz w:val="18"/>
                <w:szCs w:val="18"/>
              </w:rPr>
              <w:t xml:space="preserve">10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160eV</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离子源温度：独立控温，</w:t>
            </w:r>
            <w:r>
              <w:rPr>
                <w:rFonts w:ascii="Times New Roman" w:eastAsia="宋体" w:hAnsi="Times New Roman" w:cs="Times New Roman" w:hint="eastAsia"/>
                <w:sz w:val="18"/>
                <w:szCs w:val="18"/>
              </w:rPr>
              <w:t xml:space="preserve">150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350</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灯丝电流：</w:t>
            </w:r>
            <w:r>
              <w:rPr>
                <w:rFonts w:ascii="Times New Roman" w:eastAsia="宋体" w:hAnsi="Times New Roman" w:cs="Times New Roman" w:hint="eastAsia"/>
                <w:sz w:val="18"/>
                <w:szCs w:val="18"/>
              </w:rPr>
              <w:t xml:space="preserve">5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200</w:t>
            </w:r>
            <w:r>
              <w:rPr>
                <w:rFonts w:ascii="Times New Roman" w:eastAsia="宋体" w:hAnsi="Times New Roman" w:cs="Times New Roman" w:hint="eastAsia"/>
                <w:sz w:val="18"/>
                <w:szCs w:val="18"/>
              </w:rPr>
              <w:t>μ</w:t>
            </w:r>
            <w:r>
              <w:rPr>
                <w:rFonts w:ascii="Times New Roman" w:eastAsia="宋体" w:hAnsi="Times New Roman" w:cs="Times New Roman" w:hint="eastAsia"/>
                <w:sz w:val="18"/>
                <w:szCs w:val="18"/>
              </w:rPr>
              <w:t>A</w:t>
            </w:r>
            <w:r>
              <w:rPr>
                <w:rFonts w:ascii="Times New Roman" w:eastAsia="宋体" w:hAnsi="Times New Roman" w:cs="Times New Roman" w:hint="eastAsia"/>
                <w:sz w:val="18"/>
                <w:szCs w:val="18"/>
              </w:rPr>
              <w:t>（发射电流）</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双灯丝设计，</w:t>
            </w:r>
            <w:proofErr w:type="gramStart"/>
            <w:r>
              <w:rPr>
                <w:rFonts w:ascii="Times New Roman" w:eastAsia="宋体" w:hAnsi="Times New Roman" w:cs="Times New Roman" w:hint="eastAsia"/>
                <w:sz w:val="18"/>
                <w:szCs w:val="18"/>
              </w:rPr>
              <w:t>且双灯丝</w:t>
            </w:r>
            <w:proofErr w:type="gramEnd"/>
            <w:r>
              <w:rPr>
                <w:rFonts w:ascii="Times New Roman" w:eastAsia="宋体" w:hAnsi="Times New Roman" w:cs="Times New Roman" w:hint="eastAsia"/>
                <w:sz w:val="18"/>
                <w:szCs w:val="18"/>
              </w:rPr>
              <w:t>分别安装在离子源盒的两侧，位置完全对称，非双灯丝在同侧。从而当灯丝切换使用时，保证了数据的可靠性。需提供厂商盖章的证明材料。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2.2.6.</w:t>
            </w:r>
            <w:r>
              <w:rPr>
                <w:rFonts w:ascii="Times New Roman" w:eastAsia="宋体" w:hAnsi="Times New Roman" w:cs="Times New Roman" w:hint="eastAsia"/>
                <w:sz w:val="18"/>
                <w:szCs w:val="18"/>
              </w:rPr>
              <w:tab/>
              <w:t xml:space="preserve">GCMS </w:t>
            </w:r>
            <w:r>
              <w:rPr>
                <w:rFonts w:ascii="Times New Roman" w:eastAsia="宋体" w:hAnsi="Times New Roman" w:cs="Times New Roman" w:hint="eastAsia"/>
                <w:sz w:val="18"/>
                <w:szCs w:val="18"/>
              </w:rPr>
              <w:t>接口温度：</w:t>
            </w:r>
            <w:r>
              <w:rPr>
                <w:rFonts w:ascii="Times New Roman" w:eastAsia="宋体" w:hAnsi="Times New Roman" w:cs="Times New Roman" w:hint="eastAsia"/>
                <w:sz w:val="18"/>
                <w:szCs w:val="18"/>
              </w:rPr>
              <w:t xml:space="preserve">50 </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320</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2.2.7.</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离子源采用前开门式设计，</w:t>
            </w:r>
            <w:proofErr w:type="gramStart"/>
            <w:r>
              <w:rPr>
                <w:rFonts w:ascii="Times New Roman" w:eastAsia="宋体" w:hAnsi="Times New Roman" w:cs="Times New Roman" w:hint="eastAsia"/>
                <w:sz w:val="18"/>
                <w:szCs w:val="18"/>
              </w:rPr>
              <w:t>非侧开门</w:t>
            </w:r>
            <w:proofErr w:type="gramEnd"/>
            <w:r>
              <w:rPr>
                <w:rFonts w:ascii="Times New Roman" w:eastAsia="宋体" w:hAnsi="Times New Roman" w:cs="Times New Roman" w:hint="eastAsia"/>
                <w:sz w:val="18"/>
                <w:szCs w:val="18"/>
              </w:rPr>
              <w:t>式。可从仪器正前面简单拆装，方便离子源清洗维护和灯丝更换。需提供厂商盖章的证明材料，并作为现场验收项目。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2.2.8.</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维护离子源和灯丝时无需暴露四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w:t>
            </w:r>
            <w:r>
              <w:rPr>
                <w:rFonts w:ascii="Times New Roman" w:eastAsia="宋体" w:hAnsi="Times New Roman" w:cs="Times New Roman" w:hint="eastAsia"/>
                <w:sz w:val="18"/>
                <w:szCs w:val="18"/>
              </w:rPr>
              <w:t>，杜绝因此造成的四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杆损伤风险。</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质量分析器</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四级杆材质：以高精度全金属</w:t>
            </w:r>
            <w:proofErr w:type="gramStart"/>
            <w:r>
              <w:rPr>
                <w:rFonts w:ascii="Times New Roman" w:eastAsia="宋体" w:hAnsi="Times New Roman" w:cs="Times New Roman" w:hint="eastAsia"/>
                <w:sz w:val="18"/>
                <w:szCs w:val="18"/>
              </w:rPr>
              <w:t>钼</w:t>
            </w:r>
            <w:proofErr w:type="gramEnd"/>
            <w:r>
              <w:rPr>
                <w:rFonts w:ascii="Times New Roman" w:eastAsia="宋体" w:hAnsi="Times New Roman" w:cs="Times New Roman" w:hint="eastAsia"/>
                <w:sz w:val="18"/>
                <w:szCs w:val="18"/>
              </w:rPr>
              <w:t>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杆为优，可清洗打磨，有效抗污染。如主四级杆为其他材质不可打磨，则必须配置</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套（共</w:t>
            </w:r>
            <w:r>
              <w:rPr>
                <w:rFonts w:ascii="Times New Roman" w:eastAsia="宋体" w:hAnsi="Times New Roman" w:cs="Times New Roman" w:hint="eastAsia"/>
                <w:sz w:val="18"/>
                <w:szCs w:val="18"/>
              </w:rPr>
              <w:t>16</w:t>
            </w:r>
            <w:r>
              <w:rPr>
                <w:rFonts w:ascii="Times New Roman" w:eastAsia="宋体" w:hAnsi="Times New Roman" w:cs="Times New Roman" w:hint="eastAsia"/>
                <w:sz w:val="18"/>
                <w:szCs w:val="18"/>
              </w:rPr>
              <w:t>根）四级杆作为备用耗材，并作为现场验收项目。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预四极可转动，主四</w:t>
            </w:r>
            <w:proofErr w:type="gramStart"/>
            <w:r>
              <w:rPr>
                <w:rFonts w:ascii="Times New Roman" w:eastAsia="宋体" w:hAnsi="Times New Roman" w:cs="Times New Roman" w:hint="eastAsia"/>
                <w:sz w:val="18"/>
                <w:szCs w:val="18"/>
              </w:rPr>
              <w:t>极杆可</w:t>
            </w:r>
            <w:proofErr w:type="gramEnd"/>
            <w:r>
              <w:rPr>
                <w:rFonts w:ascii="Times New Roman" w:eastAsia="宋体" w:hAnsi="Times New Roman" w:cs="Times New Roman" w:hint="eastAsia"/>
                <w:sz w:val="18"/>
                <w:szCs w:val="18"/>
              </w:rPr>
              <w:t>清洗打磨，有效抗污染。预四</w:t>
            </w:r>
            <w:proofErr w:type="gramStart"/>
            <w:r>
              <w:rPr>
                <w:rFonts w:ascii="Times New Roman" w:eastAsia="宋体" w:hAnsi="Times New Roman" w:cs="Times New Roman" w:hint="eastAsia"/>
                <w:sz w:val="18"/>
                <w:szCs w:val="18"/>
              </w:rPr>
              <w:t>极杆要求</w:t>
            </w:r>
            <w:proofErr w:type="gramEnd"/>
            <w:r>
              <w:rPr>
                <w:rFonts w:ascii="Times New Roman" w:eastAsia="宋体" w:hAnsi="Times New Roman" w:cs="Times New Roman" w:hint="eastAsia"/>
                <w:sz w:val="18"/>
                <w:szCs w:val="18"/>
              </w:rPr>
              <w:t>为非</w:t>
            </w:r>
            <w:r>
              <w:rPr>
                <w:rFonts w:ascii="Times New Roman" w:eastAsia="宋体" w:hAnsi="Times New Roman" w:cs="Times New Roman" w:hint="eastAsia"/>
                <w:sz w:val="18"/>
                <w:szCs w:val="18"/>
              </w:rPr>
              <w:t>S</w:t>
            </w:r>
            <w:r>
              <w:rPr>
                <w:rFonts w:ascii="Times New Roman" w:eastAsia="宋体" w:hAnsi="Times New Roman" w:cs="Times New Roman" w:hint="eastAsia"/>
                <w:sz w:val="18"/>
                <w:szCs w:val="18"/>
              </w:rPr>
              <w:t>型，避免出现死体积点和污染点，需提供厂商盖章的证明材料。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2.3.3.</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杆以不控温为优，无需控温即可实现</w:t>
            </w:r>
            <w:r>
              <w:rPr>
                <w:rFonts w:ascii="Times New Roman" w:eastAsia="宋体" w:hAnsi="Times New Roman" w:cs="Times New Roman" w:hint="eastAsia"/>
                <w:sz w:val="18"/>
                <w:szCs w:val="18"/>
              </w:rPr>
              <w:t>0.1amu/48h</w:t>
            </w:r>
            <w:r>
              <w:rPr>
                <w:rFonts w:ascii="Times New Roman" w:eastAsia="宋体" w:hAnsi="Times New Roman" w:cs="Times New Roman" w:hint="eastAsia"/>
                <w:sz w:val="18"/>
                <w:szCs w:val="18"/>
              </w:rPr>
              <w:t>稳定。</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2.3.4.</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四</w:t>
            </w:r>
            <w:proofErr w:type="gramStart"/>
            <w:r>
              <w:rPr>
                <w:rFonts w:ascii="Times New Roman" w:eastAsia="宋体" w:hAnsi="Times New Roman" w:cs="Times New Roman" w:hint="eastAsia"/>
                <w:sz w:val="18"/>
                <w:szCs w:val="18"/>
              </w:rPr>
              <w:t>极杆具有</w:t>
            </w:r>
            <w:proofErr w:type="gramEnd"/>
            <w:r>
              <w:rPr>
                <w:rFonts w:ascii="Times New Roman" w:eastAsia="宋体" w:hAnsi="Times New Roman" w:cs="Times New Roman" w:hint="eastAsia"/>
                <w:sz w:val="18"/>
                <w:szCs w:val="18"/>
              </w:rPr>
              <w:t>自动优化加速功能：对于高质量端离子的自</w:t>
            </w:r>
            <w:r>
              <w:rPr>
                <w:rFonts w:ascii="Times New Roman" w:eastAsia="宋体" w:hAnsi="Times New Roman" w:cs="Times New Roman" w:hint="eastAsia"/>
                <w:sz w:val="18"/>
                <w:szCs w:val="18"/>
              </w:rPr>
              <w:t>动电场补偿技术，提升离子通过四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杆的速度，以提升全质量范围的信号质量，在高速扫描时保证数据灵敏度和质谱图正确性。须提供此技术的证明材料。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2.3.5.</w:t>
            </w:r>
            <w:r>
              <w:rPr>
                <w:rFonts w:ascii="Times New Roman" w:eastAsia="宋体" w:hAnsi="Times New Roman" w:cs="Times New Roman" w:hint="eastAsia"/>
                <w:sz w:val="18"/>
                <w:szCs w:val="18"/>
              </w:rPr>
              <w:tab/>
              <w:t>Q2</w:t>
            </w:r>
            <w:r>
              <w:rPr>
                <w:rFonts w:ascii="Times New Roman" w:eastAsia="宋体" w:hAnsi="Times New Roman" w:cs="Times New Roman" w:hint="eastAsia"/>
                <w:sz w:val="18"/>
                <w:szCs w:val="18"/>
              </w:rPr>
              <w:t>采用八极</w:t>
            </w:r>
            <w:proofErr w:type="gramStart"/>
            <w:r>
              <w:rPr>
                <w:rFonts w:ascii="Times New Roman" w:eastAsia="宋体" w:hAnsi="Times New Roman" w:cs="Times New Roman" w:hint="eastAsia"/>
                <w:sz w:val="18"/>
                <w:szCs w:val="18"/>
              </w:rPr>
              <w:t>杆超快速碰撞室</w:t>
            </w:r>
            <w:proofErr w:type="gramEnd"/>
            <w:r>
              <w:rPr>
                <w:rFonts w:ascii="Times New Roman" w:eastAsia="宋体" w:hAnsi="Times New Roman" w:cs="Times New Roman" w:hint="eastAsia"/>
                <w:sz w:val="18"/>
                <w:szCs w:val="18"/>
              </w:rPr>
              <w:t>(UFsweeperTM</w:t>
            </w:r>
            <w:r>
              <w:rPr>
                <w:rFonts w:ascii="Times New Roman" w:eastAsia="宋体" w:hAnsi="Times New Roman" w:cs="Times New Roman" w:hint="eastAsia"/>
                <w:sz w:val="18"/>
                <w:szCs w:val="18"/>
              </w:rPr>
              <w:t>技术</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，实现快速</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性能，能有效消除记忆效应和交叉污染。先进的马蹄型加速电势场（带弯曲）加碰撞气压控制，同时进行线性高压加速，有效消除记忆效应和交叉污染。</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2.3.6.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碰撞</w:t>
            </w:r>
            <w:proofErr w:type="gramStart"/>
            <w:r>
              <w:rPr>
                <w:rFonts w:ascii="Times New Roman" w:eastAsia="宋体" w:hAnsi="Times New Roman" w:cs="Times New Roman" w:hint="eastAsia"/>
                <w:sz w:val="18"/>
                <w:szCs w:val="18"/>
              </w:rPr>
              <w:t>池采用</w:t>
            </w:r>
            <w:proofErr w:type="gramEnd"/>
            <w:r>
              <w:rPr>
                <w:rFonts w:ascii="Times New Roman" w:eastAsia="宋体" w:hAnsi="Times New Roman" w:cs="Times New Roman" w:hint="eastAsia"/>
                <w:sz w:val="18"/>
                <w:szCs w:val="18"/>
              </w:rPr>
              <w:t>氩气作为碰撞气</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无需使用昂贵的氦气。</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扫描功能</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2.4.1.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扫描功能</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全扫描</w:t>
            </w:r>
            <w:r>
              <w:rPr>
                <w:rFonts w:ascii="Times New Roman" w:eastAsia="宋体" w:hAnsi="Times New Roman" w:cs="Times New Roman" w:hint="eastAsia"/>
                <w:sz w:val="18"/>
                <w:szCs w:val="18"/>
              </w:rPr>
              <w:t>(Full Scan)</w:t>
            </w:r>
            <w:r>
              <w:rPr>
                <w:rFonts w:ascii="Times New Roman" w:eastAsia="宋体" w:hAnsi="Times New Roman" w:cs="Times New Roman" w:hint="eastAsia"/>
                <w:sz w:val="18"/>
                <w:szCs w:val="18"/>
              </w:rPr>
              <w:t>、子离子扫描</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Product Ion Scan)</w:t>
            </w:r>
            <w:r>
              <w:rPr>
                <w:rFonts w:ascii="Times New Roman" w:eastAsia="宋体" w:hAnsi="Times New Roman" w:cs="Times New Roman" w:hint="eastAsia"/>
                <w:sz w:val="18"/>
                <w:szCs w:val="18"/>
              </w:rPr>
              <w:t>、母离子扫描</w:t>
            </w:r>
            <w:r>
              <w:rPr>
                <w:rFonts w:ascii="Times New Roman" w:eastAsia="宋体" w:hAnsi="Times New Roman" w:cs="Times New Roman" w:hint="eastAsia"/>
                <w:sz w:val="18"/>
                <w:szCs w:val="18"/>
              </w:rPr>
              <w:t>(Precursor Ion Scan)</w:t>
            </w:r>
            <w:r>
              <w:rPr>
                <w:rFonts w:ascii="Times New Roman" w:eastAsia="宋体" w:hAnsi="Times New Roman" w:cs="Times New Roman" w:hint="eastAsia"/>
                <w:sz w:val="18"/>
                <w:szCs w:val="18"/>
              </w:rPr>
              <w:t>、中性丢失扫描</w:t>
            </w:r>
            <w:r>
              <w:rPr>
                <w:rFonts w:ascii="Times New Roman" w:eastAsia="宋体" w:hAnsi="Times New Roman" w:cs="Times New Roman" w:hint="eastAsia"/>
                <w:sz w:val="18"/>
                <w:szCs w:val="18"/>
              </w:rPr>
              <w:t>(Neutral Loss Scan)</w:t>
            </w:r>
            <w:r>
              <w:rPr>
                <w:rFonts w:ascii="Times New Roman" w:eastAsia="宋体" w:hAnsi="Times New Roman" w:cs="Times New Roman" w:hint="eastAsia"/>
                <w:sz w:val="18"/>
                <w:szCs w:val="18"/>
              </w:rPr>
              <w:t>、选择离子扫描模式</w:t>
            </w:r>
            <w:r>
              <w:rPr>
                <w:rFonts w:ascii="Times New Roman" w:eastAsia="宋体" w:hAnsi="Times New Roman" w:cs="Times New Roman" w:hint="eastAsia"/>
                <w:sz w:val="18"/>
                <w:szCs w:val="18"/>
              </w:rPr>
              <w:t>(SIM)</w:t>
            </w:r>
            <w:r>
              <w:rPr>
                <w:rFonts w:ascii="Times New Roman" w:eastAsia="宋体" w:hAnsi="Times New Roman" w:cs="Times New Roman" w:hint="eastAsia"/>
                <w:sz w:val="18"/>
                <w:szCs w:val="18"/>
              </w:rPr>
              <w:t>、多反应扫描模式（</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），以任意多种采集模式为组合进行同时扫描，例如</w:t>
            </w:r>
            <w:r>
              <w:rPr>
                <w:rFonts w:ascii="Times New Roman" w:eastAsia="宋体" w:hAnsi="Times New Roman" w:cs="Times New Roman" w:hint="eastAsia"/>
                <w:sz w:val="18"/>
                <w:szCs w:val="18"/>
              </w:rPr>
              <w:t>Scan/MRM</w:t>
            </w:r>
            <w:r>
              <w:rPr>
                <w:rFonts w:ascii="Times New Roman" w:eastAsia="宋体" w:hAnsi="Times New Roman" w:cs="Times New Roman" w:hint="eastAsia"/>
                <w:sz w:val="18"/>
                <w:szCs w:val="18"/>
              </w:rPr>
              <w:t>同时扫描、</w:t>
            </w:r>
            <w:r>
              <w:rPr>
                <w:rFonts w:ascii="Times New Roman" w:eastAsia="宋体" w:hAnsi="Times New Roman" w:cs="Times New Roman" w:hint="eastAsia"/>
                <w:sz w:val="18"/>
                <w:szCs w:val="18"/>
              </w:rPr>
              <w:t>Scan/Product Ion Scan</w:t>
            </w:r>
            <w:r>
              <w:rPr>
                <w:rFonts w:ascii="Times New Roman" w:eastAsia="宋体" w:hAnsi="Times New Roman" w:cs="Times New Roman" w:hint="eastAsia"/>
                <w:sz w:val="18"/>
                <w:szCs w:val="18"/>
              </w:rPr>
              <w:t>同时扫描等等。</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2.4.2.</w:t>
            </w:r>
            <w:r>
              <w:rPr>
                <w:rFonts w:ascii="Times New Roman" w:eastAsia="宋体" w:hAnsi="Times New Roman" w:cs="Times New Roman" w:hint="eastAsia"/>
                <w:sz w:val="18"/>
                <w:szCs w:val="18"/>
              </w:rPr>
              <w:tab/>
              <w:t xml:space="preserve"> </w:t>
            </w:r>
            <w:r>
              <w:rPr>
                <w:rFonts w:ascii="Times New Roman" w:eastAsia="宋体" w:hAnsi="Times New Roman" w:cs="Times New Roman" w:hint="eastAsia"/>
                <w:sz w:val="18"/>
                <w:szCs w:val="18"/>
              </w:rPr>
              <w:t>支持多种监测模式的同时扫描</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例如</w:t>
            </w:r>
            <w:r>
              <w:rPr>
                <w:rFonts w:ascii="Times New Roman" w:eastAsia="宋体" w:hAnsi="Times New Roman" w:cs="Times New Roman" w:hint="eastAsia"/>
                <w:sz w:val="18"/>
                <w:szCs w:val="18"/>
              </w:rPr>
              <w:t>Scan/MRM</w:t>
            </w:r>
            <w:r>
              <w:rPr>
                <w:rFonts w:ascii="Times New Roman" w:eastAsia="宋体" w:hAnsi="Times New Roman" w:cs="Times New Roman" w:hint="eastAsia"/>
                <w:sz w:val="18"/>
                <w:szCs w:val="18"/>
              </w:rPr>
              <w:t>同时扫描、</w:t>
            </w:r>
            <w:r>
              <w:rPr>
                <w:rFonts w:ascii="Times New Roman" w:eastAsia="宋体" w:hAnsi="Times New Roman" w:cs="Times New Roman" w:hint="eastAsia"/>
                <w:sz w:val="18"/>
                <w:szCs w:val="18"/>
              </w:rPr>
              <w:t>Scan/Product Ion Scan</w:t>
            </w:r>
            <w:r>
              <w:rPr>
                <w:rFonts w:ascii="Times New Roman" w:eastAsia="宋体" w:hAnsi="Times New Roman" w:cs="Times New Roman" w:hint="eastAsia"/>
                <w:sz w:val="18"/>
                <w:szCs w:val="18"/>
              </w:rPr>
              <w:t>同时扫描等等，获得高灵敏度定量数据的同时不丢失化合物的质谱信息（同时配备专利</w:t>
            </w:r>
            <w:r>
              <w:rPr>
                <w:rFonts w:ascii="Times New Roman" w:eastAsia="宋体" w:hAnsi="Times New Roman" w:cs="Times New Roman" w:hint="eastAsia"/>
                <w:sz w:val="18"/>
                <w:szCs w:val="18"/>
              </w:rPr>
              <w:t>ASSP</w:t>
            </w:r>
            <w:r>
              <w:rPr>
                <w:rFonts w:ascii="Times New Roman" w:eastAsia="宋体" w:hAnsi="Times New Roman" w:cs="Times New Roman" w:hint="eastAsia"/>
                <w:sz w:val="18"/>
                <w:szCs w:val="18"/>
              </w:rPr>
              <w:t>功能，最大程度的减小高速扫描</w:t>
            </w:r>
            <w:proofErr w:type="gramStart"/>
            <w:r>
              <w:rPr>
                <w:rFonts w:ascii="Times New Roman" w:eastAsia="宋体" w:hAnsi="Times New Roman" w:cs="Times New Roman" w:hint="eastAsia"/>
                <w:sz w:val="18"/>
                <w:szCs w:val="18"/>
              </w:rPr>
              <w:t>时数据</w:t>
            </w:r>
            <w:proofErr w:type="gramEnd"/>
            <w:r>
              <w:rPr>
                <w:rFonts w:ascii="Times New Roman" w:eastAsia="宋体" w:hAnsi="Times New Roman" w:cs="Times New Roman" w:hint="eastAsia"/>
                <w:sz w:val="18"/>
                <w:szCs w:val="18"/>
              </w:rPr>
              <w:t>灵敏度下降和质谱图正确性下降的问题），须提供采用</w:t>
            </w:r>
            <w:r>
              <w:rPr>
                <w:rFonts w:ascii="Times New Roman" w:eastAsia="宋体" w:hAnsi="Times New Roman" w:cs="Times New Roman" w:hint="eastAsia"/>
                <w:sz w:val="18"/>
                <w:szCs w:val="18"/>
              </w:rPr>
              <w:lastRenderedPageBreak/>
              <w:t>“</w:t>
            </w:r>
            <w:r>
              <w:rPr>
                <w:rFonts w:ascii="Times New Roman" w:eastAsia="宋体" w:hAnsi="Times New Roman" w:cs="Times New Roman" w:hint="eastAsia"/>
                <w:sz w:val="18"/>
                <w:szCs w:val="18"/>
              </w:rPr>
              <w:t>Scan/MRM</w:t>
            </w:r>
            <w:r>
              <w:rPr>
                <w:rFonts w:ascii="Times New Roman" w:eastAsia="宋体" w:hAnsi="Times New Roman" w:cs="Times New Roman" w:hint="eastAsia"/>
                <w:sz w:val="18"/>
                <w:szCs w:val="18"/>
              </w:rPr>
              <w:t>同时扫描”和“</w:t>
            </w:r>
            <w:r>
              <w:rPr>
                <w:rFonts w:ascii="Times New Roman" w:eastAsia="宋体" w:hAnsi="Times New Roman" w:cs="Times New Roman" w:hint="eastAsia"/>
                <w:sz w:val="18"/>
                <w:szCs w:val="18"/>
              </w:rPr>
              <w:t>Scan/Product Ion Scan</w:t>
            </w:r>
            <w:r>
              <w:rPr>
                <w:rFonts w:ascii="Times New Roman" w:eastAsia="宋体" w:hAnsi="Times New Roman" w:cs="Times New Roman" w:hint="eastAsia"/>
                <w:sz w:val="18"/>
                <w:szCs w:val="18"/>
              </w:rPr>
              <w:t>同时扫描”分析样品的应用报告。</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2.5.</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检测系统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2.5.1.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二次电子倍增管和±</w:t>
            </w:r>
            <w:r>
              <w:rPr>
                <w:rFonts w:ascii="Times New Roman" w:eastAsia="宋体" w:hAnsi="Times New Roman" w:cs="Times New Roman" w:hint="eastAsia"/>
                <w:sz w:val="18"/>
                <w:szCs w:val="18"/>
              </w:rPr>
              <w:t>10kV</w:t>
            </w:r>
            <w:r>
              <w:rPr>
                <w:rFonts w:ascii="Times New Roman" w:eastAsia="宋体" w:hAnsi="Times New Roman" w:cs="Times New Roman" w:hint="eastAsia"/>
                <w:sz w:val="18"/>
                <w:szCs w:val="18"/>
              </w:rPr>
              <w:t>转换打拿极，须配备能去除中性噪声的透镜系统（须提供此技术的证明材料，以专利技术为优）。</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2.5.2.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离</w:t>
            </w:r>
            <w:proofErr w:type="gramStart"/>
            <w:r>
              <w:rPr>
                <w:rFonts w:ascii="Times New Roman" w:eastAsia="宋体" w:hAnsi="Times New Roman" w:cs="Times New Roman" w:hint="eastAsia"/>
                <w:sz w:val="18"/>
                <w:szCs w:val="18"/>
              </w:rPr>
              <w:t>轴连续</w:t>
            </w:r>
            <w:proofErr w:type="gramEnd"/>
            <w:r>
              <w:rPr>
                <w:rFonts w:ascii="Times New Roman" w:eastAsia="宋体" w:hAnsi="Times New Roman" w:cs="Times New Roman" w:hint="eastAsia"/>
                <w:sz w:val="18"/>
                <w:szCs w:val="18"/>
              </w:rPr>
              <w:t>打拿电子倍增器</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2.5.3.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动态范围：</w:t>
            </w: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106</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真空系统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2.6.1.</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高真空：</w:t>
            </w:r>
            <w:r>
              <w:rPr>
                <w:rFonts w:ascii="Times New Roman" w:eastAsia="宋体" w:hAnsi="Times New Roman" w:cs="Times New Roman" w:hint="eastAsia"/>
                <w:sz w:val="18"/>
                <w:szCs w:val="18"/>
              </w:rPr>
              <w:t xml:space="preserve"> 400L/s </w:t>
            </w:r>
            <w:r>
              <w:rPr>
                <w:rFonts w:ascii="Times New Roman" w:eastAsia="宋体" w:hAnsi="Times New Roman" w:cs="Times New Roman" w:hint="eastAsia"/>
                <w:sz w:val="18"/>
                <w:szCs w:val="18"/>
              </w:rPr>
              <w:t>双入口差动式涡轮分子泵排气系统。需提</w:t>
            </w:r>
            <w:r>
              <w:rPr>
                <w:rFonts w:ascii="Times New Roman" w:eastAsia="宋体" w:hAnsi="Times New Roman" w:cs="Times New Roman" w:hint="eastAsia"/>
                <w:sz w:val="18"/>
                <w:szCs w:val="18"/>
              </w:rPr>
              <w:t>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2.6.2.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低真空：</w:t>
            </w:r>
            <w:r>
              <w:rPr>
                <w:rFonts w:ascii="Times New Roman" w:eastAsia="宋体" w:hAnsi="Times New Roman" w:cs="Times New Roman" w:hint="eastAsia"/>
                <w:sz w:val="18"/>
                <w:szCs w:val="18"/>
              </w:rPr>
              <w:t>30L/min</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60Hz</w:t>
            </w:r>
            <w:r>
              <w:rPr>
                <w:rFonts w:ascii="Times New Roman" w:eastAsia="宋体" w:hAnsi="Times New Roman" w:cs="Times New Roman" w:hint="eastAsia"/>
                <w:sz w:val="18"/>
                <w:szCs w:val="18"/>
              </w:rPr>
              <w:t>）机械泵。。</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2.6.3.</w:t>
            </w:r>
            <w:r>
              <w:rPr>
                <w:rFonts w:ascii="Times New Roman" w:eastAsia="宋体" w:hAnsi="Times New Roman" w:cs="Times New Roman" w:hint="eastAsia"/>
                <w:sz w:val="18"/>
                <w:szCs w:val="18"/>
              </w:rPr>
              <w:tab/>
            </w:r>
            <w:proofErr w:type="gramStart"/>
            <w:r>
              <w:rPr>
                <w:rFonts w:ascii="Times New Roman" w:eastAsia="宋体" w:hAnsi="Times New Roman" w:cs="Times New Roman" w:hint="eastAsia"/>
                <w:sz w:val="18"/>
                <w:szCs w:val="18"/>
              </w:rPr>
              <w:t>标配皮拉尼真空规</w:t>
            </w:r>
            <w:proofErr w:type="gramEnd"/>
            <w:r>
              <w:rPr>
                <w:rFonts w:ascii="Times New Roman" w:eastAsia="宋体" w:hAnsi="Times New Roman" w:cs="Times New Roman" w:hint="eastAsia"/>
                <w:sz w:val="18"/>
                <w:szCs w:val="18"/>
              </w:rPr>
              <w:t>和离子规，可实时监测低真空度和高真空度，实时判断质谱运行情况，避免泄露等安全事故及实验误判。</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数据处理系统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3.1.</w:t>
            </w:r>
            <w:r>
              <w:rPr>
                <w:rFonts w:ascii="Times New Roman" w:eastAsia="宋体" w:hAnsi="Times New Roman" w:cs="Times New Roman" w:hint="eastAsia"/>
                <w:sz w:val="18"/>
                <w:szCs w:val="18"/>
              </w:rPr>
              <w:tab/>
              <w:t>GCMSMS</w:t>
            </w:r>
            <w:r>
              <w:rPr>
                <w:rFonts w:ascii="Times New Roman" w:eastAsia="宋体" w:hAnsi="Times New Roman" w:cs="Times New Roman" w:hint="eastAsia"/>
                <w:sz w:val="18"/>
                <w:szCs w:val="18"/>
              </w:rPr>
              <w:t>工作站，可进行数据采集、数据处理、定性分析和定量分析；可调入单极</w:t>
            </w:r>
            <w:r>
              <w:rPr>
                <w:rFonts w:ascii="Times New Roman" w:eastAsia="宋体" w:hAnsi="Times New Roman" w:cs="Times New Roman" w:hint="eastAsia"/>
                <w:sz w:val="18"/>
                <w:szCs w:val="18"/>
              </w:rPr>
              <w:t>GCMS</w:t>
            </w:r>
            <w:r>
              <w:rPr>
                <w:rFonts w:ascii="Times New Roman" w:eastAsia="宋体" w:hAnsi="Times New Roman" w:cs="Times New Roman" w:hint="eastAsia"/>
                <w:sz w:val="18"/>
                <w:szCs w:val="18"/>
              </w:rPr>
              <w:t>方法，支持</w:t>
            </w:r>
            <w:r>
              <w:rPr>
                <w:rFonts w:ascii="Times New Roman" w:eastAsia="宋体" w:hAnsi="Times New Roman" w:cs="Times New Roman" w:hint="eastAsia"/>
                <w:sz w:val="18"/>
                <w:szCs w:val="18"/>
              </w:rPr>
              <w:t>Excel</w:t>
            </w:r>
            <w:r>
              <w:rPr>
                <w:rFonts w:ascii="Times New Roman" w:eastAsia="宋体" w:hAnsi="Times New Roman" w:cs="Times New Roman" w:hint="eastAsia"/>
                <w:sz w:val="18"/>
                <w:szCs w:val="18"/>
              </w:rPr>
              <w:t>表格与</w:t>
            </w:r>
            <w:r>
              <w:rPr>
                <w:rFonts w:ascii="Times New Roman" w:eastAsia="宋体" w:hAnsi="Times New Roman" w:cs="Times New Roman" w:hint="eastAsia"/>
                <w:sz w:val="18"/>
                <w:szCs w:val="18"/>
              </w:rPr>
              <w:t xml:space="preserve"> MRM </w:t>
            </w:r>
            <w:r>
              <w:rPr>
                <w:rFonts w:ascii="Times New Roman" w:eastAsia="宋体" w:hAnsi="Times New Roman" w:cs="Times New Roman" w:hint="eastAsia"/>
                <w:sz w:val="18"/>
                <w:szCs w:val="18"/>
              </w:rPr>
              <w:t>表格的互相拷贝</w:t>
            </w:r>
            <w:proofErr w:type="gramStart"/>
            <w:r>
              <w:rPr>
                <w:rFonts w:ascii="Times New Roman" w:eastAsia="宋体" w:hAnsi="Times New Roman" w:cs="Times New Roman" w:hint="eastAsia"/>
                <w:sz w:val="18"/>
                <w:szCs w:val="18"/>
              </w:rPr>
              <w:t>黏</w:t>
            </w:r>
            <w:proofErr w:type="gramEnd"/>
            <w:r>
              <w:rPr>
                <w:rFonts w:ascii="Times New Roman" w:eastAsia="宋体" w:hAnsi="Times New Roman" w:cs="Times New Roman" w:hint="eastAsia"/>
                <w:sz w:val="18"/>
                <w:szCs w:val="18"/>
              </w:rPr>
              <w:t>贴；</w:t>
            </w:r>
            <w:proofErr w:type="gramStart"/>
            <w:r>
              <w:rPr>
                <w:rFonts w:ascii="Times New Roman" w:eastAsia="宋体" w:hAnsi="Times New Roman" w:cs="Times New Roman" w:hint="eastAsia"/>
                <w:sz w:val="18"/>
                <w:szCs w:val="18"/>
              </w:rPr>
              <w:t>支持自建库及谱</w:t>
            </w:r>
            <w:proofErr w:type="gramEnd"/>
            <w:r>
              <w:rPr>
                <w:rFonts w:ascii="Times New Roman" w:eastAsia="宋体" w:hAnsi="Times New Roman" w:cs="Times New Roman" w:hint="eastAsia"/>
                <w:sz w:val="18"/>
                <w:szCs w:val="18"/>
              </w:rPr>
              <w:t>库检索功能，支持</w:t>
            </w:r>
            <w:r>
              <w:rPr>
                <w:rFonts w:ascii="Times New Roman" w:eastAsia="宋体" w:hAnsi="Times New Roman" w:cs="Times New Roman" w:hint="eastAsia"/>
                <w:sz w:val="18"/>
                <w:szCs w:val="18"/>
              </w:rPr>
              <w:t>AART</w:t>
            </w:r>
            <w:r>
              <w:rPr>
                <w:rFonts w:ascii="Times New Roman" w:eastAsia="宋体" w:hAnsi="Times New Roman" w:cs="Times New Roman" w:hint="eastAsia"/>
                <w:sz w:val="18"/>
                <w:szCs w:val="18"/>
              </w:rPr>
              <w:t>保留时间自动调整功能。软件符合</w:t>
            </w:r>
            <w:r>
              <w:rPr>
                <w:rFonts w:ascii="Times New Roman" w:eastAsia="宋体" w:hAnsi="Times New Roman" w:cs="Times New Roman" w:hint="eastAsia"/>
                <w:sz w:val="18"/>
                <w:szCs w:val="18"/>
              </w:rPr>
              <w:t>GLP</w:t>
            </w:r>
            <w:r>
              <w:rPr>
                <w:rFonts w:ascii="Times New Roman" w:eastAsia="宋体" w:hAnsi="Times New Roman" w:cs="Times New Roman" w:hint="eastAsia"/>
                <w:sz w:val="18"/>
                <w:szCs w:val="18"/>
              </w:rPr>
              <w:t>认证及</w:t>
            </w:r>
            <w:r>
              <w:rPr>
                <w:rFonts w:ascii="Times New Roman" w:eastAsia="宋体" w:hAnsi="Times New Roman" w:cs="Times New Roman" w:hint="eastAsia"/>
                <w:sz w:val="18"/>
                <w:szCs w:val="18"/>
              </w:rPr>
              <w:t xml:space="preserve">21 CFR </w:t>
            </w:r>
            <w:r>
              <w:rPr>
                <w:rFonts w:ascii="Times New Roman" w:eastAsia="宋体" w:hAnsi="Times New Roman" w:cs="Times New Roman" w:hint="eastAsia"/>
                <w:sz w:val="18"/>
                <w:szCs w:val="18"/>
              </w:rPr>
              <w:t>Part11</w:t>
            </w:r>
            <w:r>
              <w:rPr>
                <w:rFonts w:ascii="Times New Roman" w:eastAsia="宋体" w:hAnsi="Times New Roman" w:cs="Times New Roman" w:hint="eastAsia"/>
                <w:sz w:val="18"/>
                <w:szCs w:val="18"/>
              </w:rPr>
              <w:t>，支持自动校正和全自动分析功能，满足各种自动要求的软件系统。</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数据库中每个化合物包含至少</w:t>
            </w: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个</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通道，需提供厂商盖章的证明材料，并在验收时</w:t>
            </w:r>
            <w:proofErr w:type="gramStart"/>
            <w:r>
              <w:rPr>
                <w:rFonts w:ascii="Times New Roman" w:eastAsia="宋体" w:hAnsi="Times New Roman" w:cs="Times New Roman" w:hint="eastAsia"/>
                <w:sz w:val="18"/>
                <w:szCs w:val="18"/>
              </w:rPr>
              <w:t>演示此</w:t>
            </w:r>
            <w:proofErr w:type="gramEnd"/>
            <w:r>
              <w:rPr>
                <w:rFonts w:ascii="Times New Roman" w:eastAsia="宋体" w:hAnsi="Times New Roman" w:cs="Times New Roman" w:hint="eastAsia"/>
                <w:sz w:val="18"/>
                <w:szCs w:val="18"/>
              </w:rPr>
              <w:t>项目。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3.3.</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数据库以</w:t>
            </w:r>
            <w:proofErr w:type="gramStart"/>
            <w:r>
              <w:rPr>
                <w:rFonts w:ascii="Times New Roman" w:eastAsia="宋体" w:hAnsi="Times New Roman" w:cs="Times New Roman" w:hint="eastAsia"/>
                <w:sz w:val="18"/>
                <w:szCs w:val="18"/>
              </w:rPr>
              <w:t>加载正构</w:t>
            </w:r>
            <w:proofErr w:type="gramEnd"/>
            <w:r>
              <w:rPr>
                <w:rFonts w:ascii="Times New Roman" w:eastAsia="宋体" w:hAnsi="Times New Roman" w:cs="Times New Roman" w:hint="eastAsia"/>
                <w:sz w:val="18"/>
                <w:szCs w:val="18"/>
              </w:rPr>
              <w:t>烷烃数据文件，自动计算保留时间，利用国际认可的保留指数方法计算目标成分的当前保留时间，无需任何标准品即可创建仪器方法，投标时必须提供厂商盖章的证明材料。</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3.4.</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具有</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自动优化工具，支持任意设置碰撞池</w:t>
            </w:r>
            <w:r>
              <w:rPr>
                <w:rFonts w:ascii="Times New Roman" w:eastAsia="宋体" w:hAnsi="Times New Roman" w:cs="Times New Roman" w:hint="eastAsia"/>
                <w:sz w:val="18"/>
                <w:szCs w:val="18"/>
              </w:rPr>
              <w:t>CE</w:t>
            </w:r>
            <w:r>
              <w:rPr>
                <w:rFonts w:ascii="Times New Roman" w:eastAsia="宋体" w:hAnsi="Times New Roman" w:cs="Times New Roman" w:hint="eastAsia"/>
                <w:sz w:val="18"/>
                <w:szCs w:val="18"/>
              </w:rPr>
              <w:t>能量范围和间隔，可自动创建批处理表格，自动处理相关数据文件，自动添加新增</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参数至数据库中。须提供</w:t>
            </w:r>
            <w:r>
              <w:rPr>
                <w:rFonts w:ascii="Times New Roman" w:eastAsia="宋体" w:hAnsi="Times New Roman" w:cs="Times New Roman" w:hint="eastAsia"/>
                <w:sz w:val="18"/>
                <w:szCs w:val="18"/>
              </w:rPr>
              <w:t>设置</w:t>
            </w:r>
            <w:r>
              <w:rPr>
                <w:rFonts w:ascii="Times New Roman" w:eastAsia="宋体" w:hAnsi="Times New Roman" w:cs="Times New Roman" w:hint="eastAsia"/>
                <w:sz w:val="18"/>
                <w:szCs w:val="18"/>
              </w:rPr>
              <w:t>CE</w:t>
            </w:r>
            <w:r>
              <w:rPr>
                <w:rFonts w:ascii="Times New Roman" w:eastAsia="宋体" w:hAnsi="Times New Roman" w:cs="Times New Roman" w:hint="eastAsia"/>
                <w:sz w:val="18"/>
                <w:szCs w:val="18"/>
              </w:rPr>
              <w:t>能量范围</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间隔的软件截图和</w:t>
            </w:r>
            <w:r>
              <w:rPr>
                <w:rFonts w:ascii="Times New Roman" w:eastAsia="宋体" w:hAnsi="Times New Roman" w:cs="Times New Roman" w:hint="eastAsia"/>
                <w:sz w:val="18"/>
                <w:szCs w:val="18"/>
              </w:rPr>
              <w:t>MRM</w:t>
            </w:r>
            <w:r>
              <w:rPr>
                <w:rFonts w:ascii="Times New Roman" w:eastAsia="宋体" w:hAnsi="Times New Roman" w:cs="Times New Roman" w:hint="eastAsia"/>
                <w:sz w:val="18"/>
                <w:szCs w:val="18"/>
              </w:rPr>
              <w:t>自动优化工具优化过程的说明。</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3.5.</w:t>
            </w:r>
            <w:r>
              <w:rPr>
                <w:rFonts w:ascii="Times New Roman" w:eastAsia="宋体" w:hAnsi="Times New Roman" w:cs="Times New Roman" w:hint="eastAsia"/>
                <w:sz w:val="18"/>
                <w:szCs w:val="18"/>
              </w:rPr>
              <w:tab/>
              <w:t>CID</w:t>
            </w:r>
            <w:r>
              <w:rPr>
                <w:rFonts w:ascii="Times New Roman" w:eastAsia="宋体" w:hAnsi="Times New Roman" w:cs="Times New Roman" w:hint="eastAsia"/>
                <w:sz w:val="18"/>
                <w:szCs w:val="18"/>
              </w:rPr>
              <w:t>碰撞气</w:t>
            </w:r>
            <w:r>
              <w:rPr>
                <w:rFonts w:ascii="Times New Roman" w:eastAsia="宋体" w:hAnsi="Times New Roman" w:cs="Times New Roman" w:hint="eastAsia"/>
                <w:sz w:val="18"/>
                <w:szCs w:val="18"/>
              </w:rPr>
              <w:t>ON</w:t>
            </w:r>
            <w:r>
              <w:rPr>
                <w:rFonts w:ascii="Times New Roman" w:eastAsia="宋体" w:hAnsi="Times New Roman" w:cs="Times New Roman" w:hint="eastAsia"/>
                <w:sz w:val="18"/>
                <w:szCs w:val="18"/>
              </w:rPr>
              <w:t>和</w:t>
            </w:r>
            <w:r>
              <w:rPr>
                <w:rFonts w:ascii="Times New Roman" w:eastAsia="宋体" w:hAnsi="Times New Roman" w:cs="Times New Roman" w:hint="eastAsia"/>
                <w:sz w:val="18"/>
                <w:szCs w:val="18"/>
              </w:rPr>
              <w:t>CID</w:t>
            </w:r>
            <w:r>
              <w:rPr>
                <w:rFonts w:ascii="Times New Roman" w:eastAsia="宋体" w:hAnsi="Times New Roman" w:cs="Times New Roman" w:hint="eastAsia"/>
                <w:sz w:val="18"/>
                <w:szCs w:val="18"/>
              </w:rPr>
              <w:t>碰撞气</w:t>
            </w:r>
            <w:r>
              <w:rPr>
                <w:rFonts w:ascii="Times New Roman" w:eastAsia="宋体" w:hAnsi="Times New Roman" w:cs="Times New Roman" w:hint="eastAsia"/>
                <w:sz w:val="18"/>
                <w:szCs w:val="18"/>
              </w:rPr>
              <w:t>OFF</w:t>
            </w:r>
            <w:r>
              <w:rPr>
                <w:rFonts w:ascii="Times New Roman" w:eastAsia="宋体" w:hAnsi="Times New Roman" w:cs="Times New Roman" w:hint="eastAsia"/>
                <w:sz w:val="18"/>
                <w:szCs w:val="18"/>
              </w:rPr>
              <w:t>支持同时调谐，保存在一个调谐文件中。一个批处理中软件可自动切换碰撞气</w:t>
            </w:r>
            <w:r>
              <w:rPr>
                <w:rFonts w:ascii="Times New Roman" w:eastAsia="宋体" w:hAnsi="Times New Roman" w:cs="Times New Roman" w:hint="eastAsia"/>
                <w:sz w:val="18"/>
                <w:szCs w:val="18"/>
              </w:rPr>
              <w:t>ON/OFF</w:t>
            </w:r>
            <w:r>
              <w:rPr>
                <w:rFonts w:ascii="Times New Roman" w:eastAsia="宋体" w:hAnsi="Times New Roman" w:cs="Times New Roman" w:hint="eastAsia"/>
                <w:sz w:val="18"/>
                <w:szCs w:val="18"/>
              </w:rPr>
              <w:t>。</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3.6.</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同一套软件可自由设置成单极四</w:t>
            </w:r>
            <w:proofErr w:type="gramStart"/>
            <w:r>
              <w:rPr>
                <w:rFonts w:ascii="Times New Roman" w:eastAsia="宋体" w:hAnsi="Times New Roman" w:cs="Times New Roman" w:hint="eastAsia"/>
                <w:sz w:val="18"/>
                <w:szCs w:val="18"/>
              </w:rPr>
              <w:t>极杆模式</w:t>
            </w:r>
            <w:proofErr w:type="gramEnd"/>
            <w:r>
              <w:rPr>
                <w:rFonts w:ascii="Times New Roman" w:eastAsia="宋体" w:hAnsi="Times New Roman" w:cs="Times New Roman" w:hint="eastAsia"/>
                <w:sz w:val="18"/>
                <w:szCs w:val="18"/>
              </w:rPr>
              <w:t>及串联四</w:t>
            </w:r>
            <w:proofErr w:type="gramStart"/>
            <w:r>
              <w:rPr>
                <w:rFonts w:ascii="Times New Roman" w:eastAsia="宋体" w:hAnsi="Times New Roman" w:cs="Times New Roman" w:hint="eastAsia"/>
                <w:sz w:val="18"/>
                <w:szCs w:val="18"/>
              </w:rPr>
              <w:t>极杆模式</w:t>
            </w:r>
            <w:proofErr w:type="gramEnd"/>
            <w:r>
              <w:rPr>
                <w:rFonts w:ascii="Times New Roman" w:eastAsia="宋体" w:hAnsi="Times New Roman" w:cs="Times New Roman" w:hint="eastAsia"/>
                <w:sz w:val="18"/>
                <w:szCs w:val="18"/>
              </w:rPr>
              <w:t>切换使用，串联四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杆仪器</w:t>
            </w:r>
            <w:proofErr w:type="gramStart"/>
            <w:r>
              <w:rPr>
                <w:rFonts w:ascii="Times New Roman" w:eastAsia="宋体" w:hAnsi="Times New Roman" w:cs="Times New Roman" w:hint="eastAsia"/>
                <w:sz w:val="18"/>
                <w:szCs w:val="18"/>
              </w:rPr>
              <w:t>当做</w:t>
            </w:r>
            <w:proofErr w:type="gramEnd"/>
            <w:r>
              <w:rPr>
                <w:rFonts w:ascii="Times New Roman" w:eastAsia="宋体" w:hAnsi="Times New Roman" w:cs="Times New Roman" w:hint="eastAsia"/>
                <w:sz w:val="18"/>
                <w:szCs w:val="18"/>
              </w:rPr>
              <w:t>单极四</w:t>
            </w:r>
            <w:proofErr w:type="gramStart"/>
            <w:r>
              <w:rPr>
                <w:rFonts w:ascii="Times New Roman" w:eastAsia="宋体" w:hAnsi="Times New Roman" w:cs="Times New Roman" w:hint="eastAsia"/>
                <w:sz w:val="18"/>
                <w:szCs w:val="18"/>
              </w:rPr>
              <w:t>极杆模式</w:t>
            </w:r>
            <w:proofErr w:type="gramEnd"/>
            <w:r>
              <w:rPr>
                <w:rFonts w:ascii="Times New Roman" w:eastAsia="宋体" w:hAnsi="Times New Roman" w:cs="Times New Roman" w:hint="eastAsia"/>
                <w:sz w:val="18"/>
                <w:szCs w:val="18"/>
              </w:rPr>
              <w:t>使用时，无离子信号损失，检测灵敏度与同品牌单极四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杆高端型号相当。</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3.7.</w:t>
            </w:r>
            <w:r>
              <w:rPr>
                <w:rFonts w:ascii="Times New Roman" w:eastAsia="宋体" w:hAnsi="Times New Roman" w:cs="Times New Roman" w:hint="eastAsia"/>
                <w:sz w:val="18"/>
                <w:szCs w:val="18"/>
              </w:rPr>
              <w:tab/>
            </w:r>
            <w:r>
              <w:rPr>
                <w:rFonts w:ascii="Times New Roman" w:eastAsia="宋体" w:hAnsi="Times New Roman" w:cs="Times New Roman" w:hint="eastAsia"/>
                <w:sz w:val="18"/>
                <w:szCs w:val="18"/>
              </w:rPr>
              <w:t>支持中</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英文工作站，一套软件即可安装成中文，亦可安装成英文。支持全中文的样品名、文件名、序列名等输入。投标时必须提供厂商盖章的证明</w:t>
            </w:r>
            <w:r>
              <w:rPr>
                <w:rFonts w:ascii="Times New Roman" w:eastAsia="宋体" w:hAnsi="Times New Roman" w:cs="Times New Roman" w:hint="eastAsia"/>
                <w:sz w:val="18"/>
                <w:szCs w:val="18"/>
              </w:rPr>
              <w:t>材料，并在验收时现场</w:t>
            </w:r>
            <w:proofErr w:type="gramStart"/>
            <w:r>
              <w:rPr>
                <w:rFonts w:ascii="Times New Roman" w:eastAsia="宋体" w:hAnsi="Times New Roman" w:cs="Times New Roman" w:hint="eastAsia"/>
                <w:sz w:val="18"/>
                <w:szCs w:val="18"/>
              </w:rPr>
              <w:t>演示此</w:t>
            </w:r>
            <w:proofErr w:type="gramEnd"/>
            <w:r>
              <w:rPr>
                <w:rFonts w:ascii="Times New Roman" w:eastAsia="宋体" w:hAnsi="Times New Roman" w:cs="Times New Roman" w:hint="eastAsia"/>
                <w:sz w:val="18"/>
                <w:szCs w:val="18"/>
              </w:rPr>
              <w:t>项目。</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二、配置要求：</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原装进口三重四</w:t>
            </w:r>
            <w:proofErr w:type="gramStart"/>
            <w:r>
              <w:rPr>
                <w:rFonts w:ascii="Times New Roman" w:eastAsia="宋体" w:hAnsi="Times New Roman" w:cs="Times New Roman" w:hint="eastAsia"/>
                <w:sz w:val="18"/>
                <w:szCs w:val="18"/>
              </w:rPr>
              <w:t>极</w:t>
            </w:r>
            <w:proofErr w:type="gramEnd"/>
            <w:r>
              <w:rPr>
                <w:rFonts w:ascii="Times New Roman" w:eastAsia="宋体" w:hAnsi="Times New Roman" w:cs="Times New Roman" w:hint="eastAsia"/>
                <w:sz w:val="18"/>
                <w:szCs w:val="18"/>
              </w:rPr>
              <w:t>杆气相色谱质谱联用仪主机</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工作站软件</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3.150</w:t>
            </w:r>
            <w:r>
              <w:rPr>
                <w:rFonts w:ascii="Times New Roman" w:eastAsia="宋体" w:hAnsi="Times New Roman" w:cs="Times New Roman" w:hint="eastAsia"/>
                <w:sz w:val="18"/>
                <w:szCs w:val="18"/>
              </w:rPr>
              <w:t>位液体自动进样器</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4. </w:t>
            </w:r>
            <w:r>
              <w:rPr>
                <w:rFonts w:ascii="Times New Roman" w:eastAsia="宋体" w:hAnsi="Times New Roman" w:cs="Times New Roman" w:hint="eastAsia"/>
                <w:sz w:val="18"/>
                <w:szCs w:val="18"/>
              </w:rPr>
              <w:t>色谱柱（</w:t>
            </w:r>
            <w:r>
              <w:rPr>
                <w:rFonts w:ascii="Times New Roman" w:eastAsia="宋体" w:hAnsi="Times New Roman" w:cs="Times New Roman" w:hint="eastAsia"/>
                <w:sz w:val="18"/>
                <w:szCs w:val="18"/>
              </w:rPr>
              <w:t>30m</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0.25mm</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0.25um</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 xml:space="preserve"> 1</w:t>
            </w:r>
            <w:r>
              <w:rPr>
                <w:rFonts w:ascii="Times New Roman" w:eastAsia="宋体" w:hAnsi="Times New Roman" w:cs="Times New Roman" w:hint="eastAsia"/>
                <w:sz w:val="18"/>
                <w:szCs w:val="18"/>
              </w:rPr>
              <w:t>根</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 xml:space="preserve">5. </w:t>
            </w:r>
            <w:r>
              <w:rPr>
                <w:rFonts w:ascii="Times New Roman" w:eastAsia="宋体" w:hAnsi="Times New Roman" w:cs="Times New Roman" w:hint="eastAsia"/>
                <w:sz w:val="18"/>
                <w:szCs w:val="18"/>
              </w:rPr>
              <w:t>农</w:t>
            </w:r>
            <w:proofErr w:type="gramStart"/>
            <w:r>
              <w:rPr>
                <w:rFonts w:ascii="Times New Roman" w:eastAsia="宋体" w:hAnsi="Times New Roman" w:cs="Times New Roman" w:hint="eastAsia"/>
                <w:sz w:val="18"/>
                <w:szCs w:val="18"/>
              </w:rPr>
              <w:t>残分析</w:t>
            </w:r>
            <w:proofErr w:type="gramEnd"/>
            <w:r>
              <w:rPr>
                <w:rFonts w:ascii="Times New Roman" w:eastAsia="宋体" w:hAnsi="Times New Roman" w:cs="Times New Roman" w:hint="eastAsia"/>
                <w:sz w:val="18"/>
                <w:szCs w:val="18"/>
              </w:rPr>
              <w:t>用</w:t>
            </w:r>
            <w:r>
              <w:rPr>
                <w:rFonts w:ascii="Times New Roman" w:eastAsia="宋体" w:hAnsi="Times New Roman" w:cs="Times New Roman" w:hint="eastAsia"/>
                <w:sz w:val="18"/>
                <w:szCs w:val="18"/>
              </w:rPr>
              <w:t>PTV</w:t>
            </w:r>
            <w:r>
              <w:rPr>
                <w:rFonts w:ascii="Times New Roman" w:eastAsia="宋体" w:hAnsi="Times New Roman" w:cs="Times New Roman" w:hint="eastAsia"/>
                <w:sz w:val="18"/>
                <w:szCs w:val="18"/>
              </w:rPr>
              <w:t>程序升温进样口</w:t>
            </w:r>
            <w:r>
              <w:rPr>
                <w:rFonts w:ascii="Times New Roman" w:eastAsia="宋体" w:hAnsi="Times New Roman" w:cs="Times New Roman" w:hint="eastAsia"/>
                <w:sz w:val="18"/>
                <w:szCs w:val="18"/>
              </w:rPr>
              <w:t xml:space="preserve"> 1</w:t>
            </w:r>
            <w:r>
              <w:rPr>
                <w:rFonts w:ascii="Times New Roman" w:eastAsia="宋体" w:hAnsi="Times New Roman" w:cs="Times New Roman" w:hint="eastAsia"/>
                <w:sz w:val="18"/>
                <w:szCs w:val="18"/>
              </w:rPr>
              <w:t>个</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r>
              <w:rPr>
                <w:rFonts w:ascii="Times New Roman" w:eastAsia="宋体" w:hAnsi="Times New Roman" w:cs="Times New Roman" w:hint="eastAsia"/>
                <w:sz w:val="18"/>
                <w:szCs w:val="18"/>
              </w:rPr>
              <w:t>启动工具包、维护工具、安装所需各种管线和配件、接头、溶剂瓶，满足设备运行的附件和维护工具</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7.</w:t>
            </w:r>
            <w:r>
              <w:rPr>
                <w:rFonts w:ascii="Times New Roman" w:eastAsia="宋体" w:hAnsi="Times New Roman" w:cs="Times New Roman" w:hint="eastAsia"/>
                <w:sz w:val="18"/>
                <w:szCs w:val="18"/>
              </w:rPr>
              <w:t>耗材：样品瓶套装</w:t>
            </w:r>
            <w:r>
              <w:rPr>
                <w:rFonts w:ascii="Times New Roman" w:eastAsia="宋体" w:hAnsi="Times New Roman" w:cs="Times New Roman" w:hint="eastAsia"/>
                <w:sz w:val="18"/>
                <w:szCs w:val="18"/>
              </w:rPr>
              <w:t>200</w:t>
            </w:r>
            <w:r>
              <w:rPr>
                <w:rFonts w:ascii="Times New Roman" w:eastAsia="宋体" w:hAnsi="Times New Roman" w:cs="Times New Roman" w:hint="eastAsia"/>
                <w:sz w:val="18"/>
                <w:szCs w:val="18"/>
              </w:rPr>
              <w:t>个、泵油</w:t>
            </w: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瓶、离子源灯丝</w:t>
            </w:r>
            <w:r>
              <w:rPr>
                <w:rFonts w:ascii="Times New Roman" w:eastAsia="宋体" w:hAnsi="Times New Roman" w:cs="Times New Roman" w:hint="eastAsia"/>
                <w:sz w:val="18"/>
                <w:szCs w:val="18"/>
              </w:rPr>
              <w:t>5</w:t>
            </w:r>
            <w:r>
              <w:rPr>
                <w:rFonts w:ascii="Times New Roman" w:eastAsia="宋体" w:hAnsi="Times New Roman" w:cs="Times New Roman" w:hint="eastAsia"/>
                <w:sz w:val="18"/>
                <w:szCs w:val="18"/>
              </w:rPr>
              <w:t>个、超惰性</w:t>
            </w:r>
            <w:proofErr w:type="gramStart"/>
            <w:r>
              <w:rPr>
                <w:rFonts w:ascii="Times New Roman" w:eastAsia="宋体" w:hAnsi="Times New Roman" w:cs="Times New Roman" w:hint="eastAsia"/>
                <w:sz w:val="18"/>
                <w:szCs w:val="18"/>
              </w:rPr>
              <w:t>不分离衬管</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包</w:t>
            </w:r>
            <w:proofErr w:type="gramEnd"/>
            <w:r>
              <w:rPr>
                <w:rFonts w:ascii="Times New Roman" w:eastAsia="宋体" w:hAnsi="Times New Roman" w:cs="Times New Roman" w:hint="eastAsia"/>
                <w:sz w:val="18"/>
                <w:szCs w:val="18"/>
              </w:rPr>
              <w:t>、金垫片</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包、铝垫片</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包、离子源清洗砂布</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包、氦气过滤器，衬管，石墨垫，石墨密封垫（进样</w:t>
            </w:r>
            <w:r>
              <w:rPr>
                <w:rFonts w:ascii="Times New Roman" w:eastAsia="宋体" w:hAnsi="Times New Roman" w:cs="Times New Roman" w:hint="eastAsia"/>
                <w:sz w:val="18"/>
                <w:szCs w:val="18"/>
              </w:rPr>
              <w:t>口端及质谱端），柱螺帽（进样口端及质谱端），柱螺帽（死堵），自动进样针，</w:t>
            </w:r>
            <w:r>
              <w:rPr>
                <w:rFonts w:ascii="Times New Roman" w:eastAsia="宋体" w:hAnsi="Times New Roman" w:cs="Times New Roman" w:hint="eastAsia"/>
                <w:sz w:val="18"/>
                <w:szCs w:val="18"/>
              </w:rPr>
              <w:t>O</w:t>
            </w:r>
            <w:r>
              <w:rPr>
                <w:rFonts w:ascii="Times New Roman" w:eastAsia="宋体" w:hAnsi="Times New Roman" w:cs="Times New Roman" w:hint="eastAsia"/>
                <w:sz w:val="18"/>
                <w:szCs w:val="18"/>
              </w:rPr>
              <w:t>型环，隔垫，调谐液</w:t>
            </w:r>
            <w:r>
              <w:rPr>
                <w:rFonts w:ascii="Times New Roman" w:eastAsia="宋体" w:hAnsi="Times New Roman" w:cs="Times New Roman" w:hint="eastAsia"/>
                <w:sz w:val="18"/>
                <w:szCs w:val="18"/>
              </w:rPr>
              <w:t xml:space="preserve"> </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r>
              <w:rPr>
                <w:rFonts w:ascii="Times New Roman" w:eastAsia="宋体" w:hAnsi="Times New Roman" w:cs="Times New Roman" w:hint="eastAsia"/>
                <w:sz w:val="18"/>
                <w:szCs w:val="18"/>
              </w:rPr>
              <w:t>数据处理、图文处理设备</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p w:rsidR="009C4D7C" w:rsidRDefault="00911B09">
            <w:pPr>
              <w:widowControl/>
              <w:jc w:val="left"/>
              <w:textAlignment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r>
              <w:rPr>
                <w:rFonts w:ascii="Times New Roman" w:eastAsia="宋体" w:hAnsi="Times New Roman" w:cs="Times New Roman" w:hint="eastAsia"/>
                <w:sz w:val="18"/>
                <w:szCs w:val="18"/>
              </w:rPr>
              <w:t>图文输出设备</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套</w:t>
            </w:r>
          </w:p>
          <w:p w:rsidR="009C4D7C" w:rsidRDefault="009C4D7C">
            <w:pPr>
              <w:widowControl/>
              <w:jc w:val="left"/>
              <w:textAlignment w:val="center"/>
              <w:rPr>
                <w:rFonts w:ascii="Times New Roman" w:eastAsia="宋体"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jc w:val="left"/>
              <w:rPr>
                <w:rFonts w:ascii="宋体" w:eastAsia="宋体" w:hAnsi="宋体" w:cs="宋体"/>
                <w:sz w:val="18"/>
                <w:szCs w:val="18"/>
              </w:rPr>
            </w:pPr>
            <w:r>
              <w:rPr>
                <w:rFonts w:ascii="宋体" w:eastAsia="宋体" w:hAnsi="宋体" w:cs="宋体" w:hint="eastAsia"/>
                <w:sz w:val="18"/>
                <w:szCs w:val="18"/>
              </w:rPr>
              <w:t>农残、环境污染物、个别兽残、食品添加剂等检测</w:t>
            </w:r>
          </w:p>
        </w:tc>
      </w:tr>
      <w:tr w:rsidR="009C4D7C" w:rsidTr="00D865BE">
        <w:trPr>
          <w:trHeight w:val="55"/>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5</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proofErr w:type="gramStart"/>
            <w:r>
              <w:rPr>
                <w:rFonts w:ascii="宋体" w:eastAsia="宋体" w:hAnsi="宋体" w:cs="宋体" w:hint="eastAsia"/>
                <w:sz w:val="18"/>
                <w:szCs w:val="18"/>
              </w:rPr>
              <w:t>两虫检测</w:t>
            </w:r>
            <w:proofErr w:type="gramEnd"/>
            <w:r>
              <w:rPr>
                <w:rFonts w:ascii="宋体" w:eastAsia="宋体" w:hAnsi="宋体" w:cs="宋体" w:hint="eastAsia"/>
                <w:sz w:val="18"/>
                <w:szCs w:val="18"/>
              </w:rPr>
              <w:t>系统</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技术参数：</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单</w:t>
            </w:r>
            <w:proofErr w:type="gramStart"/>
            <w:r>
              <w:rPr>
                <w:rFonts w:ascii="宋体" w:eastAsia="宋体" w:hAnsi="宋体" w:cs="宋体" w:hint="eastAsia"/>
                <w:sz w:val="18"/>
                <w:szCs w:val="18"/>
              </w:rPr>
              <w:t>通道两虫样品</w:t>
            </w:r>
            <w:proofErr w:type="gramEnd"/>
            <w:r>
              <w:rPr>
                <w:rFonts w:ascii="宋体" w:eastAsia="宋体" w:hAnsi="宋体" w:cs="宋体" w:hint="eastAsia"/>
                <w:sz w:val="18"/>
                <w:szCs w:val="18"/>
              </w:rPr>
              <w:t>富集前处理装置</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1.1</w:t>
            </w:r>
            <w:r>
              <w:rPr>
                <w:rFonts w:ascii="宋体" w:eastAsia="宋体" w:hAnsi="宋体" w:cs="宋体" w:hint="eastAsia"/>
                <w:sz w:val="18"/>
                <w:szCs w:val="18"/>
              </w:rPr>
              <w:tab/>
            </w:r>
            <w:r>
              <w:rPr>
                <w:rFonts w:ascii="宋体" w:eastAsia="宋体" w:hAnsi="宋体" w:cs="宋体" w:hint="eastAsia"/>
                <w:sz w:val="18"/>
                <w:szCs w:val="18"/>
              </w:rPr>
              <w:t>输入电压：</w:t>
            </w:r>
            <w:r>
              <w:rPr>
                <w:rFonts w:ascii="宋体" w:eastAsia="宋体" w:hAnsi="宋体" w:cs="宋体" w:hint="eastAsia"/>
                <w:sz w:val="18"/>
                <w:szCs w:val="18"/>
              </w:rPr>
              <w:t>220VAC 50Hz</w:t>
            </w:r>
            <w:r>
              <w:rPr>
                <w:rFonts w:ascii="宋体" w:eastAsia="宋体" w:hAnsi="宋体" w:cs="宋体" w:hint="eastAsia"/>
                <w:sz w:val="18"/>
                <w:szCs w:val="18"/>
              </w:rPr>
              <w:t>，设备功率：≤</w:t>
            </w:r>
            <w:r>
              <w:rPr>
                <w:rFonts w:ascii="宋体" w:eastAsia="宋体" w:hAnsi="宋体" w:cs="宋体" w:hint="eastAsia"/>
                <w:sz w:val="18"/>
                <w:szCs w:val="18"/>
              </w:rPr>
              <w:t>180W</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1.2 </w:t>
            </w:r>
            <w:r>
              <w:rPr>
                <w:rFonts w:ascii="宋体" w:eastAsia="宋体" w:hAnsi="宋体" w:cs="宋体" w:hint="eastAsia"/>
                <w:sz w:val="18"/>
                <w:szCs w:val="18"/>
              </w:rPr>
              <w:t>设备包含滤膜过滤法和</w:t>
            </w:r>
            <w:r>
              <w:rPr>
                <w:rFonts w:ascii="宋体" w:eastAsia="宋体" w:hAnsi="宋体" w:cs="宋体" w:hint="eastAsia"/>
                <w:sz w:val="18"/>
                <w:szCs w:val="18"/>
              </w:rPr>
              <w:t xml:space="preserve"> </w:t>
            </w:r>
            <w:r>
              <w:rPr>
                <w:rFonts w:ascii="宋体" w:eastAsia="宋体" w:hAnsi="宋体" w:cs="宋体" w:hint="eastAsia"/>
                <w:sz w:val="18"/>
                <w:szCs w:val="18"/>
              </w:rPr>
              <w:t>沉淀法双通道水样浓缩，适合各种浊度的样品；使用沉淀法样品浓缩，无需人员现场值守</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1.3 </w:t>
            </w:r>
            <w:r>
              <w:rPr>
                <w:rFonts w:ascii="宋体" w:eastAsia="宋体" w:hAnsi="宋体" w:cs="宋体" w:hint="eastAsia"/>
                <w:sz w:val="18"/>
                <w:szCs w:val="18"/>
              </w:rPr>
              <w:t>浊度范围：</w:t>
            </w:r>
            <w:r>
              <w:rPr>
                <w:rFonts w:ascii="宋体" w:eastAsia="宋体" w:hAnsi="宋体" w:cs="宋体" w:hint="eastAsia"/>
                <w:sz w:val="18"/>
                <w:szCs w:val="18"/>
              </w:rPr>
              <w:t xml:space="preserve">0-100NTU </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1.4 </w:t>
            </w:r>
            <w:r>
              <w:rPr>
                <w:rFonts w:ascii="宋体" w:eastAsia="宋体" w:hAnsi="宋体" w:cs="宋体" w:hint="eastAsia"/>
                <w:sz w:val="18"/>
                <w:szCs w:val="18"/>
              </w:rPr>
              <w:t>滤膜法样品处理</w:t>
            </w:r>
            <w:proofErr w:type="gramStart"/>
            <w:r>
              <w:rPr>
                <w:rFonts w:ascii="宋体" w:eastAsia="宋体" w:hAnsi="宋体" w:cs="宋体" w:hint="eastAsia"/>
                <w:sz w:val="18"/>
                <w:szCs w:val="18"/>
              </w:rPr>
              <w:t>量设置</w:t>
            </w:r>
            <w:proofErr w:type="gramEnd"/>
            <w:r>
              <w:rPr>
                <w:rFonts w:ascii="宋体" w:eastAsia="宋体" w:hAnsi="宋体" w:cs="宋体" w:hint="eastAsia"/>
                <w:sz w:val="18"/>
                <w:szCs w:val="18"/>
              </w:rPr>
              <w:t>范围：</w:t>
            </w:r>
            <w:r>
              <w:rPr>
                <w:rFonts w:ascii="宋体" w:eastAsia="宋体" w:hAnsi="宋体" w:cs="宋体" w:hint="eastAsia"/>
                <w:sz w:val="18"/>
                <w:szCs w:val="18"/>
              </w:rPr>
              <w:t>0-9999L</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1.5 </w:t>
            </w:r>
            <w:r>
              <w:rPr>
                <w:rFonts w:ascii="宋体" w:eastAsia="宋体" w:hAnsi="宋体" w:cs="宋体" w:hint="eastAsia"/>
                <w:sz w:val="18"/>
                <w:szCs w:val="18"/>
              </w:rPr>
              <w:t>滤膜法泵流量参数：</w:t>
            </w:r>
            <w:r>
              <w:rPr>
                <w:rFonts w:ascii="宋体" w:eastAsia="宋体" w:hAnsi="宋体" w:cs="宋体" w:hint="eastAsia"/>
                <w:sz w:val="18"/>
                <w:szCs w:val="18"/>
              </w:rPr>
              <w:t>1.2L/min</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1.6 </w:t>
            </w:r>
            <w:r>
              <w:rPr>
                <w:rFonts w:ascii="宋体" w:eastAsia="宋体" w:hAnsi="宋体" w:cs="宋体" w:hint="eastAsia"/>
                <w:sz w:val="18"/>
                <w:szCs w:val="18"/>
              </w:rPr>
              <w:t>设备配有大尺寸触摸屏，内置微孔滤膜过滤法和碳酸钙沉淀法操作指导，引导用户使用</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1.7 </w:t>
            </w:r>
            <w:r>
              <w:rPr>
                <w:rFonts w:ascii="宋体" w:eastAsia="宋体" w:hAnsi="宋体" w:cs="宋体" w:hint="eastAsia"/>
                <w:sz w:val="18"/>
                <w:szCs w:val="18"/>
              </w:rPr>
              <w:t>设备支持样品浊度检测，能引导用户选择合适的方法处理不同类型样品</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1.8 </w:t>
            </w:r>
            <w:r>
              <w:rPr>
                <w:rFonts w:ascii="宋体" w:eastAsia="宋体" w:hAnsi="宋体" w:cs="宋体" w:hint="eastAsia"/>
                <w:sz w:val="18"/>
                <w:szCs w:val="18"/>
              </w:rPr>
              <w:t>使用滤膜法，设备包含备用过滤器，到达设定换膜压力后设备实时提醒并自动切换至备用过滤器，设备有自行设置处理样品体积功能，到达设定阈值后，设备实时提醒并自动停止</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1.9 </w:t>
            </w:r>
            <w:r>
              <w:rPr>
                <w:rFonts w:ascii="宋体" w:eastAsia="宋体" w:hAnsi="宋体" w:cs="宋体" w:hint="eastAsia"/>
                <w:sz w:val="18"/>
                <w:szCs w:val="18"/>
              </w:rPr>
              <w:t>使用滤膜法，丙酮溶解滤膜，无需淘洗，确保回收率</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2 </w:t>
            </w:r>
            <w:proofErr w:type="gramStart"/>
            <w:r>
              <w:rPr>
                <w:rFonts w:ascii="宋体" w:eastAsia="宋体" w:hAnsi="宋体" w:cs="宋体" w:hint="eastAsia"/>
                <w:sz w:val="18"/>
                <w:szCs w:val="18"/>
              </w:rPr>
              <w:t>两虫专用</w:t>
            </w:r>
            <w:proofErr w:type="gramEnd"/>
            <w:r>
              <w:rPr>
                <w:rFonts w:ascii="宋体" w:eastAsia="宋体" w:hAnsi="宋体" w:cs="宋体" w:hint="eastAsia"/>
                <w:sz w:val="18"/>
                <w:szCs w:val="18"/>
              </w:rPr>
              <w:t>离心机</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2.1 </w:t>
            </w:r>
            <w:r>
              <w:rPr>
                <w:rFonts w:ascii="宋体" w:eastAsia="宋体" w:hAnsi="宋体" w:cs="宋体" w:hint="eastAsia"/>
                <w:sz w:val="18"/>
                <w:szCs w:val="18"/>
              </w:rPr>
              <w:t>具备水平转子</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2.2 </w:t>
            </w:r>
            <w:r>
              <w:rPr>
                <w:rFonts w:ascii="宋体" w:eastAsia="宋体" w:hAnsi="宋体" w:cs="宋体" w:hint="eastAsia"/>
                <w:sz w:val="18"/>
                <w:szCs w:val="18"/>
              </w:rPr>
              <w:t>具备</w:t>
            </w:r>
            <w:r>
              <w:rPr>
                <w:rFonts w:ascii="宋体" w:eastAsia="宋体" w:hAnsi="宋体" w:cs="宋体" w:hint="eastAsia"/>
                <w:sz w:val="18"/>
                <w:szCs w:val="18"/>
              </w:rPr>
              <w:t>500mL</w:t>
            </w:r>
            <w:r>
              <w:rPr>
                <w:rFonts w:ascii="宋体" w:eastAsia="宋体" w:hAnsi="宋体" w:cs="宋体" w:hint="eastAsia"/>
                <w:sz w:val="18"/>
                <w:szCs w:val="18"/>
              </w:rPr>
              <w:t>、</w:t>
            </w:r>
            <w:r>
              <w:rPr>
                <w:rFonts w:ascii="宋体" w:eastAsia="宋体" w:hAnsi="宋体" w:cs="宋体" w:hint="eastAsia"/>
                <w:sz w:val="18"/>
                <w:szCs w:val="18"/>
              </w:rPr>
              <w:t>50mL</w:t>
            </w:r>
            <w:r>
              <w:rPr>
                <w:rFonts w:ascii="宋体" w:eastAsia="宋体" w:hAnsi="宋体" w:cs="宋体" w:hint="eastAsia"/>
                <w:sz w:val="18"/>
                <w:szCs w:val="18"/>
              </w:rPr>
              <w:t>、</w:t>
            </w:r>
            <w:r>
              <w:rPr>
                <w:rFonts w:ascii="宋体" w:eastAsia="宋体" w:hAnsi="宋体" w:cs="宋体" w:hint="eastAsia"/>
                <w:sz w:val="18"/>
                <w:szCs w:val="18"/>
              </w:rPr>
              <w:t>15mL</w:t>
            </w:r>
            <w:proofErr w:type="gramStart"/>
            <w:r>
              <w:rPr>
                <w:rFonts w:ascii="宋体" w:eastAsia="宋体" w:hAnsi="宋体" w:cs="宋体" w:hint="eastAsia"/>
                <w:sz w:val="18"/>
                <w:szCs w:val="18"/>
              </w:rPr>
              <w:t>锥底适配器</w:t>
            </w:r>
            <w:proofErr w:type="gramEnd"/>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2.3 </w:t>
            </w:r>
            <w:r>
              <w:rPr>
                <w:rFonts w:ascii="宋体" w:eastAsia="宋体" w:hAnsi="宋体" w:cs="宋体" w:hint="eastAsia"/>
                <w:sz w:val="18"/>
                <w:szCs w:val="18"/>
              </w:rPr>
              <w:t>离心力能够达到</w:t>
            </w:r>
            <w:r>
              <w:rPr>
                <w:rFonts w:ascii="宋体" w:eastAsia="宋体" w:hAnsi="宋体" w:cs="宋体" w:hint="eastAsia"/>
                <w:sz w:val="18"/>
                <w:szCs w:val="18"/>
              </w:rPr>
              <w:t>2000g</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2.4 </w:t>
            </w:r>
            <w:r>
              <w:rPr>
                <w:rFonts w:ascii="宋体" w:eastAsia="宋体" w:hAnsi="宋体" w:cs="宋体" w:hint="eastAsia"/>
                <w:sz w:val="18"/>
                <w:szCs w:val="18"/>
              </w:rPr>
              <w:t>不使用刹车档，减速度为零</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 </w:t>
            </w:r>
            <w:proofErr w:type="gramStart"/>
            <w:r>
              <w:rPr>
                <w:rFonts w:ascii="宋体" w:eastAsia="宋体" w:hAnsi="宋体" w:cs="宋体" w:hint="eastAsia"/>
                <w:sz w:val="18"/>
                <w:szCs w:val="18"/>
              </w:rPr>
              <w:t>两虫专用</w:t>
            </w:r>
            <w:proofErr w:type="gramEnd"/>
            <w:r>
              <w:rPr>
                <w:rFonts w:ascii="宋体" w:eastAsia="宋体" w:hAnsi="宋体" w:cs="宋体" w:hint="eastAsia"/>
                <w:sz w:val="18"/>
                <w:szCs w:val="18"/>
              </w:rPr>
              <w:t>振荡器</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3.1 </w:t>
            </w:r>
            <w:r>
              <w:rPr>
                <w:rFonts w:ascii="宋体" w:eastAsia="宋体" w:hAnsi="宋体" w:cs="宋体" w:hint="eastAsia"/>
                <w:sz w:val="18"/>
                <w:szCs w:val="18"/>
              </w:rPr>
              <w:t>无极调速，可达</w:t>
            </w:r>
            <w:r>
              <w:rPr>
                <w:rFonts w:ascii="宋体" w:eastAsia="宋体" w:hAnsi="宋体" w:cs="宋体" w:hint="eastAsia"/>
                <w:sz w:val="18"/>
                <w:szCs w:val="18"/>
              </w:rPr>
              <w:t>2500rpm</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3.2 </w:t>
            </w:r>
            <w:proofErr w:type="gramStart"/>
            <w:r>
              <w:rPr>
                <w:rFonts w:ascii="宋体" w:eastAsia="宋体" w:hAnsi="宋体" w:cs="宋体" w:hint="eastAsia"/>
                <w:sz w:val="18"/>
                <w:szCs w:val="18"/>
              </w:rPr>
              <w:t>偏心球轴设计</w:t>
            </w:r>
            <w:proofErr w:type="gramEnd"/>
            <w:r>
              <w:rPr>
                <w:rFonts w:ascii="宋体" w:eastAsia="宋体" w:hAnsi="宋体" w:cs="宋体" w:hint="eastAsia"/>
                <w:sz w:val="18"/>
                <w:szCs w:val="18"/>
              </w:rPr>
              <w:t>，震动头安装方便</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3.3 </w:t>
            </w:r>
            <w:r>
              <w:rPr>
                <w:rFonts w:ascii="宋体" w:eastAsia="宋体" w:hAnsi="宋体" w:cs="宋体" w:hint="eastAsia"/>
                <w:sz w:val="18"/>
                <w:szCs w:val="18"/>
              </w:rPr>
              <w:t>硅质底座，外型小巧，防震，适合</w:t>
            </w:r>
            <w:r>
              <w:rPr>
                <w:rFonts w:ascii="宋体" w:eastAsia="宋体" w:hAnsi="宋体" w:cs="宋体" w:hint="eastAsia"/>
                <w:sz w:val="18"/>
                <w:szCs w:val="18"/>
              </w:rPr>
              <w:t>高速工作</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 </w:t>
            </w:r>
            <w:r>
              <w:rPr>
                <w:rFonts w:ascii="宋体" w:eastAsia="宋体" w:hAnsi="宋体" w:cs="宋体" w:hint="eastAsia"/>
                <w:sz w:val="18"/>
                <w:szCs w:val="18"/>
              </w:rPr>
              <w:t>电子天平</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 </w:t>
            </w:r>
            <w:r>
              <w:rPr>
                <w:rFonts w:ascii="宋体" w:eastAsia="宋体" w:hAnsi="宋体" w:cs="宋体" w:hint="eastAsia"/>
                <w:sz w:val="18"/>
                <w:szCs w:val="18"/>
              </w:rPr>
              <w:t>最大称量：</w:t>
            </w:r>
            <w:r>
              <w:rPr>
                <w:rFonts w:ascii="宋体" w:eastAsia="宋体" w:hAnsi="宋体" w:cs="宋体" w:hint="eastAsia"/>
                <w:sz w:val="18"/>
                <w:szCs w:val="18"/>
              </w:rPr>
              <w:t>1000g</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4.2 </w:t>
            </w:r>
            <w:r>
              <w:rPr>
                <w:rFonts w:ascii="宋体" w:eastAsia="宋体" w:hAnsi="宋体" w:cs="宋体" w:hint="eastAsia"/>
                <w:sz w:val="18"/>
                <w:szCs w:val="18"/>
              </w:rPr>
              <w:t>可读性：</w:t>
            </w:r>
            <w:r>
              <w:rPr>
                <w:rFonts w:ascii="宋体" w:eastAsia="宋体" w:hAnsi="宋体" w:cs="宋体" w:hint="eastAsia"/>
                <w:sz w:val="18"/>
                <w:szCs w:val="18"/>
              </w:rPr>
              <w:t>0.1g</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4.3 </w:t>
            </w:r>
            <w:r>
              <w:rPr>
                <w:rFonts w:ascii="宋体" w:eastAsia="宋体" w:hAnsi="宋体" w:cs="宋体" w:hint="eastAsia"/>
                <w:sz w:val="18"/>
                <w:szCs w:val="18"/>
              </w:rPr>
              <w:t>秤盘尺寸：Φ</w:t>
            </w:r>
            <w:r>
              <w:rPr>
                <w:rFonts w:ascii="宋体" w:eastAsia="宋体" w:hAnsi="宋体" w:cs="宋体" w:hint="eastAsia"/>
                <w:sz w:val="18"/>
                <w:szCs w:val="18"/>
              </w:rPr>
              <w:t>125mm</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5 </w:t>
            </w:r>
            <w:proofErr w:type="gramStart"/>
            <w:r>
              <w:rPr>
                <w:rFonts w:ascii="宋体" w:eastAsia="宋体" w:hAnsi="宋体" w:cs="宋体" w:hint="eastAsia"/>
                <w:sz w:val="18"/>
                <w:szCs w:val="18"/>
              </w:rPr>
              <w:t>真空抽滤装置</w:t>
            </w:r>
            <w:proofErr w:type="gramEnd"/>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5.1 </w:t>
            </w:r>
            <w:r>
              <w:rPr>
                <w:rFonts w:ascii="宋体" w:eastAsia="宋体" w:hAnsi="宋体" w:cs="宋体" w:hint="eastAsia"/>
                <w:sz w:val="18"/>
                <w:szCs w:val="18"/>
              </w:rPr>
              <w:t>真空泵尺寸：</w:t>
            </w:r>
            <w:r>
              <w:rPr>
                <w:rFonts w:ascii="宋体" w:eastAsia="宋体" w:hAnsi="宋体" w:cs="宋体" w:hint="eastAsia"/>
                <w:sz w:val="18"/>
                <w:szCs w:val="18"/>
              </w:rPr>
              <w:t>240*135*235mm</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5.2 </w:t>
            </w:r>
            <w:r>
              <w:rPr>
                <w:rFonts w:ascii="宋体" w:eastAsia="宋体" w:hAnsi="宋体" w:cs="宋体" w:hint="eastAsia"/>
                <w:sz w:val="18"/>
                <w:szCs w:val="18"/>
              </w:rPr>
              <w:t>真空泵真空压力：</w:t>
            </w:r>
            <w:r>
              <w:rPr>
                <w:rFonts w:ascii="宋体" w:eastAsia="宋体" w:hAnsi="宋体" w:cs="宋体" w:hint="eastAsia"/>
                <w:sz w:val="18"/>
                <w:szCs w:val="18"/>
              </w:rPr>
              <w:t>0.75mpa</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5.3 </w:t>
            </w:r>
            <w:r>
              <w:rPr>
                <w:rFonts w:ascii="宋体" w:eastAsia="宋体" w:hAnsi="宋体" w:cs="宋体" w:hint="eastAsia"/>
                <w:sz w:val="18"/>
                <w:szCs w:val="18"/>
              </w:rPr>
              <w:t>真空泵电压：</w:t>
            </w:r>
            <w:r>
              <w:rPr>
                <w:rFonts w:ascii="宋体" w:eastAsia="宋体" w:hAnsi="宋体" w:cs="宋体" w:hint="eastAsia"/>
                <w:sz w:val="18"/>
                <w:szCs w:val="18"/>
              </w:rPr>
              <w:t>220V</w:t>
            </w:r>
            <w:r>
              <w:rPr>
                <w:rFonts w:ascii="宋体" w:eastAsia="宋体" w:hAnsi="宋体" w:cs="宋体" w:hint="eastAsia"/>
                <w:sz w:val="18"/>
                <w:szCs w:val="18"/>
              </w:rPr>
              <w:t>交流电</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5.4 </w:t>
            </w:r>
            <w:r>
              <w:rPr>
                <w:rFonts w:ascii="宋体" w:eastAsia="宋体" w:hAnsi="宋体" w:cs="宋体" w:hint="eastAsia"/>
                <w:sz w:val="18"/>
                <w:szCs w:val="18"/>
              </w:rPr>
              <w:t>溶剂过滤器耐酸碱、耐高温、密闭性好、安装方便、过滤快速</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5.5 </w:t>
            </w:r>
            <w:r>
              <w:rPr>
                <w:rFonts w:ascii="宋体" w:eastAsia="宋体" w:hAnsi="宋体" w:cs="宋体" w:hint="eastAsia"/>
                <w:sz w:val="18"/>
                <w:szCs w:val="18"/>
              </w:rPr>
              <w:t>溶剂过滤器接收瓶容积</w:t>
            </w:r>
            <w:r>
              <w:rPr>
                <w:rFonts w:ascii="宋体" w:eastAsia="宋体" w:hAnsi="宋体" w:cs="宋体" w:hint="eastAsia"/>
                <w:sz w:val="18"/>
                <w:szCs w:val="18"/>
              </w:rPr>
              <w:t>1000mL</w:t>
            </w:r>
            <w:r>
              <w:rPr>
                <w:rFonts w:ascii="宋体" w:eastAsia="宋体" w:hAnsi="宋体" w:cs="宋体" w:hint="eastAsia"/>
                <w:sz w:val="18"/>
                <w:szCs w:val="18"/>
              </w:rPr>
              <w:t>，砂芯直径</w:t>
            </w:r>
            <w:r>
              <w:rPr>
                <w:rFonts w:ascii="宋体" w:eastAsia="宋体" w:hAnsi="宋体" w:cs="宋体" w:hint="eastAsia"/>
                <w:sz w:val="18"/>
                <w:szCs w:val="18"/>
              </w:rPr>
              <w:t>40mm</w:t>
            </w:r>
            <w:r>
              <w:rPr>
                <w:rFonts w:ascii="宋体" w:eastAsia="宋体" w:hAnsi="宋体" w:cs="宋体" w:hint="eastAsia"/>
                <w:sz w:val="18"/>
                <w:szCs w:val="18"/>
              </w:rPr>
              <w:t>，砂芯孔径</w:t>
            </w:r>
            <w:r>
              <w:rPr>
                <w:rFonts w:ascii="宋体" w:eastAsia="宋体" w:hAnsi="宋体" w:cs="宋体" w:hint="eastAsia"/>
                <w:sz w:val="18"/>
                <w:szCs w:val="18"/>
              </w:rPr>
              <w:t>10</w:t>
            </w:r>
            <w:r>
              <w:rPr>
                <w:rFonts w:ascii="宋体" w:eastAsia="宋体" w:hAnsi="宋体" w:cs="宋体" w:hint="eastAsia"/>
                <w:sz w:val="18"/>
                <w:szCs w:val="18"/>
              </w:rPr>
              <w:t>μ</w:t>
            </w:r>
            <w:r>
              <w:rPr>
                <w:rFonts w:ascii="宋体" w:eastAsia="宋体" w:hAnsi="宋体" w:cs="宋体" w:hint="eastAsia"/>
                <w:sz w:val="18"/>
                <w:szCs w:val="18"/>
              </w:rPr>
              <w:t>m</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配置要求：</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lastRenderedPageBreak/>
              <w:t>1</w:t>
            </w:r>
            <w:r>
              <w:rPr>
                <w:rFonts w:ascii="宋体" w:eastAsia="宋体" w:hAnsi="宋体" w:cs="宋体" w:hint="eastAsia"/>
                <w:sz w:val="18"/>
                <w:szCs w:val="18"/>
              </w:rPr>
              <w:t>：自动浓缩装置</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：离心机（减速度为</w:t>
            </w:r>
            <w:r>
              <w:rPr>
                <w:rFonts w:ascii="宋体" w:eastAsia="宋体" w:hAnsi="宋体" w:cs="宋体" w:hint="eastAsia"/>
                <w:sz w:val="18"/>
                <w:szCs w:val="18"/>
              </w:rPr>
              <w:t>0</w:t>
            </w:r>
            <w:r>
              <w:rPr>
                <w:rFonts w:ascii="宋体" w:eastAsia="宋体" w:hAnsi="宋体" w:cs="宋体" w:hint="eastAsia"/>
                <w:sz w:val="18"/>
                <w:szCs w:val="18"/>
              </w:rPr>
              <w:t>）、振荡器、电子天平、</w:t>
            </w:r>
            <w:proofErr w:type="gramStart"/>
            <w:r>
              <w:rPr>
                <w:rFonts w:ascii="宋体" w:eastAsia="宋体" w:hAnsi="宋体" w:cs="宋体" w:hint="eastAsia"/>
                <w:sz w:val="18"/>
                <w:szCs w:val="18"/>
              </w:rPr>
              <w:t>真空抽滤装置</w:t>
            </w:r>
            <w:proofErr w:type="gramEnd"/>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3</w:t>
            </w:r>
            <w:r>
              <w:rPr>
                <w:rFonts w:ascii="宋体" w:eastAsia="宋体" w:hAnsi="宋体" w:cs="宋体" w:hint="eastAsia"/>
                <w:sz w:val="18"/>
                <w:szCs w:val="18"/>
              </w:rPr>
              <w:t>：多位脉冲涡旋振荡器</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①主机和上半部分都是硬质的氧化处理的表面，可以承受大多数的酸液和溶剂；每个涡旋振荡器带有</w:t>
            </w:r>
            <w:r>
              <w:rPr>
                <w:rFonts w:ascii="宋体" w:eastAsia="宋体" w:hAnsi="宋体" w:cs="宋体" w:hint="eastAsia"/>
                <w:sz w:val="18"/>
                <w:szCs w:val="18"/>
              </w:rPr>
              <w:t>2</w:t>
            </w:r>
            <w:r>
              <w:rPr>
                <w:rFonts w:ascii="宋体" w:eastAsia="宋体" w:hAnsi="宋体" w:cs="宋体" w:hint="eastAsia"/>
                <w:sz w:val="18"/>
                <w:szCs w:val="18"/>
              </w:rPr>
              <w:t>个</w:t>
            </w:r>
            <w:proofErr w:type="gramStart"/>
            <w:r>
              <w:rPr>
                <w:rFonts w:ascii="宋体" w:eastAsia="宋体" w:hAnsi="宋体" w:cs="宋体" w:hint="eastAsia"/>
                <w:sz w:val="18"/>
                <w:szCs w:val="18"/>
              </w:rPr>
              <w:t>盛样盒</w:t>
            </w:r>
            <w:proofErr w:type="gramEnd"/>
            <w:r>
              <w:rPr>
                <w:rFonts w:ascii="宋体" w:eastAsia="宋体" w:hAnsi="宋体" w:cs="宋体" w:hint="eastAsia"/>
                <w:sz w:val="18"/>
                <w:szCs w:val="18"/>
              </w:rPr>
              <w:t>，</w:t>
            </w:r>
            <w:r>
              <w:rPr>
                <w:rFonts w:ascii="宋体" w:eastAsia="宋体" w:hAnsi="宋体" w:cs="宋体" w:hint="eastAsia"/>
                <w:sz w:val="18"/>
                <w:szCs w:val="18"/>
              </w:rPr>
              <w:t>1</w:t>
            </w:r>
            <w:r>
              <w:rPr>
                <w:rFonts w:ascii="宋体" w:eastAsia="宋体" w:hAnsi="宋体" w:cs="宋体" w:hint="eastAsia"/>
                <w:sz w:val="18"/>
                <w:szCs w:val="18"/>
              </w:rPr>
              <w:t>个适合使用</w:t>
            </w:r>
            <w:r>
              <w:rPr>
                <w:rFonts w:ascii="宋体" w:eastAsia="宋体" w:hAnsi="宋体" w:cs="宋体" w:hint="eastAsia"/>
                <w:sz w:val="18"/>
                <w:szCs w:val="18"/>
              </w:rPr>
              <w:t>12</w:t>
            </w:r>
            <w:r>
              <w:rPr>
                <w:rFonts w:ascii="宋体" w:eastAsia="宋体" w:hAnsi="宋体" w:cs="宋体" w:hint="eastAsia"/>
                <w:sz w:val="18"/>
                <w:szCs w:val="18"/>
              </w:rPr>
              <w:t>～</w:t>
            </w:r>
            <w:r>
              <w:rPr>
                <w:rFonts w:ascii="宋体" w:eastAsia="宋体" w:hAnsi="宋体" w:cs="宋体" w:hint="eastAsia"/>
                <w:sz w:val="18"/>
                <w:szCs w:val="18"/>
              </w:rPr>
              <w:t>13 mm</w:t>
            </w:r>
            <w:r>
              <w:rPr>
                <w:rFonts w:ascii="宋体" w:eastAsia="宋体" w:hAnsi="宋体" w:cs="宋体" w:hint="eastAsia"/>
                <w:sz w:val="18"/>
                <w:szCs w:val="18"/>
              </w:rPr>
              <w:t>直径试管，</w:t>
            </w:r>
            <w:r>
              <w:rPr>
                <w:rFonts w:ascii="宋体" w:eastAsia="宋体" w:hAnsi="宋体" w:cs="宋体" w:hint="eastAsia"/>
                <w:sz w:val="18"/>
                <w:szCs w:val="18"/>
              </w:rPr>
              <w:t>1</w:t>
            </w:r>
            <w:r>
              <w:rPr>
                <w:rFonts w:ascii="宋体" w:eastAsia="宋体" w:hAnsi="宋体" w:cs="宋体" w:hint="eastAsia"/>
                <w:sz w:val="18"/>
                <w:szCs w:val="18"/>
              </w:rPr>
              <w:t>个适合使用</w:t>
            </w:r>
            <w:r>
              <w:rPr>
                <w:rFonts w:ascii="宋体" w:eastAsia="宋体" w:hAnsi="宋体" w:cs="宋体" w:hint="eastAsia"/>
                <w:sz w:val="18"/>
                <w:szCs w:val="18"/>
              </w:rPr>
              <w:t>15</w:t>
            </w:r>
            <w:r>
              <w:rPr>
                <w:rFonts w:ascii="宋体" w:eastAsia="宋体" w:hAnsi="宋体" w:cs="宋体" w:hint="eastAsia"/>
                <w:sz w:val="18"/>
                <w:szCs w:val="18"/>
              </w:rPr>
              <w:t>～</w:t>
            </w:r>
            <w:r>
              <w:rPr>
                <w:rFonts w:ascii="宋体" w:eastAsia="宋体" w:hAnsi="宋体" w:cs="宋体" w:hint="eastAsia"/>
                <w:sz w:val="18"/>
                <w:szCs w:val="18"/>
              </w:rPr>
              <w:t>16 mm</w:t>
            </w:r>
            <w:r>
              <w:rPr>
                <w:rFonts w:ascii="宋体" w:eastAsia="宋体" w:hAnsi="宋体" w:cs="宋体" w:hint="eastAsia"/>
                <w:sz w:val="18"/>
                <w:szCs w:val="18"/>
              </w:rPr>
              <w:t>试管；</w:t>
            </w:r>
          </w:p>
          <w:p w:rsidR="009C4D7C" w:rsidRDefault="00911B09">
            <w:pPr>
              <w:widowControl/>
              <w:jc w:val="left"/>
              <w:textAlignment w:val="center"/>
              <w:rPr>
                <w:rFonts w:ascii="宋体" w:eastAsia="宋体" w:hAnsi="宋体" w:cs="宋体"/>
                <w:sz w:val="18"/>
                <w:szCs w:val="18"/>
              </w:rPr>
            </w:pPr>
            <w:commentRangeStart w:id="0"/>
            <w:r>
              <w:rPr>
                <w:rFonts w:ascii="宋体" w:eastAsia="宋体" w:hAnsi="宋体" w:cs="宋体" w:hint="eastAsia"/>
                <w:sz w:val="18"/>
                <w:szCs w:val="18"/>
              </w:rPr>
              <w:t>②外形尺寸：</w:t>
            </w:r>
            <w:r>
              <w:rPr>
                <w:rFonts w:ascii="宋体" w:eastAsia="宋体" w:hAnsi="宋体" w:cs="宋体" w:hint="eastAsia"/>
                <w:sz w:val="18"/>
                <w:szCs w:val="18"/>
              </w:rPr>
              <w:t>463 x 177 x 342 (mm)</w:t>
            </w:r>
            <w:r>
              <w:rPr>
                <w:rFonts w:ascii="宋体" w:eastAsia="宋体" w:hAnsi="宋体" w:cs="宋体" w:hint="eastAsia"/>
                <w:sz w:val="18"/>
                <w:szCs w:val="18"/>
              </w:rPr>
              <w:t>；</w:t>
            </w:r>
            <w:commentRangeEnd w:id="0"/>
            <w:r>
              <w:commentReference w:id="0"/>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③最大承重</w:t>
            </w:r>
            <w:r>
              <w:rPr>
                <w:rFonts w:ascii="宋体" w:eastAsia="宋体" w:hAnsi="宋体" w:cs="宋体" w:hint="eastAsia"/>
                <w:sz w:val="18"/>
                <w:szCs w:val="18"/>
              </w:rPr>
              <w:t>: 1.8kg</w:t>
            </w:r>
            <w:r>
              <w:rPr>
                <w:rFonts w:ascii="宋体" w:eastAsia="宋体" w:hAnsi="宋体" w:cs="宋体" w:hint="eastAsia"/>
                <w:sz w:val="18"/>
                <w:szCs w:val="18"/>
              </w:rPr>
              <w:t>，</w:t>
            </w:r>
            <w:proofErr w:type="gramStart"/>
            <w:r>
              <w:rPr>
                <w:rFonts w:ascii="宋体" w:eastAsia="宋体" w:hAnsi="宋体" w:cs="宋体" w:hint="eastAsia"/>
                <w:sz w:val="18"/>
                <w:szCs w:val="18"/>
              </w:rPr>
              <w:t>标配</w:t>
            </w:r>
            <w:r>
              <w:rPr>
                <w:rFonts w:ascii="宋体" w:eastAsia="宋体" w:hAnsi="宋体" w:cs="宋体" w:hint="eastAsia"/>
                <w:sz w:val="18"/>
                <w:szCs w:val="18"/>
              </w:rPr>
              <w:t>2</w:t>
            </w:r>
            <w:r>
              <w:rPr>
                <w:rFonts w:ascii="宋体" w:eastAsia="宋体" w:hAnsi="宋体" w:cs="宋体" w:hint="eastAsia"/>
                <w:sz w:val="18"/>
                <w:szCs w:val="18"/>
              </w:rPr>
              <w:t>个盛样盒</w:t>
            </w:r>
            <w:proofErr w:type="gramEnd"/>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④速度可调，转速范围：</w:t>
            </w:r>
            <w:r>
              <w:rPr>
                <w:rFonts w:ascii="宋体" w:eastAsia="宋体" w:hAnsi="宋体" w:cs="宋体" w:hint="eastAsia"/>
                <w:sz w:val="18"/>
                <w:szCs w:val="18"/>
              </w:rPr>
              <w:t>100-2000rpm</w:t>
            </w:r>
            <w:r>
              <w:rPr>
                <w:rFonts w:ascii="宋体" w:eastAsia="宋体" w:hAnsi="宋体" w:cs="宋体" w:hint="eastAsia"/>
                <w:sz w:val="18"/>
                <w:szCs w:val="18"/>
              </w:rPr>
              <w:t>，具有脉冲混匀功能；</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⑤</w:t>
            </w:r>
            <w:r>
              <w:rPr>
                <w:rFonts w:ascii="宋体" w:eastAsia="宋体" w:hAnsi="宋体" w:cs="宋体" w:hint="eastAsia"/>
                <w:sz w:val="18"/>
                <w:szCs w:val="18"/>
              </w:rPr>
              <w:t>使用</w:t>
            </w:r>
            <w:proofErr w:type="gramStart"/>
            <w:r>
              <w:rPr>
                <w:rFonts w:ascii="宋体" w:eastAsia="宋体" w:hAnsi="宋体" w:cs="宋体" w:hint="eastAsia"/>
                <w:sz w:val="18"/>
                <w:szCs w:val="18"/>
              </w:rPr>
              <w:t>盛样盒</w:t>
            </w:r>
            <w:proofErr w:type="gramEnd"/>
            <w:r>
              <w:rPr>
                <w:rFonts w:ascii="宋体" w:eastAsia="宋体" w:hAnsi="宋体" w:cs="宋体" w:hint="eastAsia"/>
                <w:sz w:val="18"/>
                <w:szCs w:val="18"/>
              </w:rPr>
              <w:t>的多位脉冲涡旋振荡器可以根据使用的试管的大小更换不同样式的</w:t>
            </w:r>
            <w:proofErr w:type="gramStart"/>
            <w:r>
              <w:rPr>
                <w:rFonts w:ascii="宋体" w:eastAsia="宋体" w:hAnsi="宋体" w:cs="宋体" w:hint="eastAsia"/>
                <w:sz w:val="18"/>
                <w:szCs w:val="18"/>
              </w:rPr>
              <w:t>盛样盒</w:t>
            </w:r>
            <w:proofErr w:type="gramEnd"/>
            <w:r>
              <w:rPr>
                <w:rFonts w:ascii="宋体" w:eastAsia="宋体" w:hAnsi="宋体" w:cs="宋体" w:hint="eastAsia"/>
                <w:sz w:val="18"/>
                <w:szCs w:val="18"/>
              </w:rPr>
              <w:t>；可以适用带塞或不带塞的试管或离心管，可以使用大多数常规的试管架；</w:t>
            </w:r>
            <w:proofErr w:type="gramStart"/>
            <w:r>
              <w:rPr>
                <w:rFonts w:ascii="宋体" w:eastAsia="宋体" w:hAnsi="宋体" w:cs="宋体" w:hint="eastAsia"/>
                <w:sz w:val="18"/>
                <w:szCs w:val="18"/>
              </w:rPr>
              <w:t>盛样盒</w:t>
            </w:r>
            <w:proofErr w:type="gramEnd"/>
            <w:r>
              <w:rPr>
                <w:rFonts w:ascii="宋体" w:eastAsia="宋体" w:hAnsi="宋体" w:cs="宋体" w:hint="eastAsia"/>
                <w:sz w:val="18"/>
                <w:szCs w:val="18"/>
              </w:rPr>
              <w:t>可根据使用的试管的</w:t>
            </w:r>
            <w:r>
              <w:rPr>
                <w:rFonts w:ascii="宋体" w:eastAsia="宋体" w:hAnsi="宋体" w:cs="宋体" w:hint="eastAsia"/>
                <w:sz w:val="18"/>
                <w:szCs w:val="18"/>
              </w:rPr>
              <w:t>大小调整。</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4</w:t>
            </w:r>
            <w:r>
              <w:rPr>
                <w:rFonts w:ascii="宋体" w:eastAsia="宋体" w:hAnsi="宋体" w:cs="宋体" w:hint="eastAsia"/>
                <w:sz w:val="18"/>
                <w:szCs w:val="18"/>
              </w:rPr>
              <w:t>：往复振荡摇床</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参数：</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①显示控制方式：</w:t>
            </w:r>
            <w:r>
              <w:rPr>
                <w:rFonts w:ascii="宋体" w:eastAsia="宋体" w:hAnsi="宋体" w:cs="宋体" w:hint="eastAsia"/>
                <w:sz w:val="18"/>
                <w:szCs w:val="18"/>
              </w:rPr>
              <w:t>LED</w:t>
            </w:r>
            <w:r>
              <w:rPr>
                <w:rFonts w:ascii="宋体" w:eastAsia="宋体" w:hAnsi="宋体" w:cs="宋体" w:hint="eastAsia"/>
                <w:sz w:val="18"/>
                <w:szCs w:val="18"/>
              </w:rPr>
              <w:t>显示</w:t>
            </w:r>
            <w:r>
              <w:rPr>
                <w:rFonts w:ascii="宋体" w:eastAsia="宋体" w:hAnsi="宋体" w:cs="宋体" w:hint="eastAsia"/>
                <w:sz w:val="18"/>
                <w:szCs w:val="18"/>
              </w:rPr>
              <w:t>/</w:t>
            </w:r>
            <w:r>
              <w:rPr>
                <w:rFonts w:ascii="宋体" w:eastAsia="宋体" w:hAnsi="宋体" w:cs="宋体" w:hint="eastAsia"/>
                <w:sz w:val="18"/>
                <w:szCs w:val="18"/>
              </w:rPr>
              <w:t>数字控制；</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振荡类型：回转式</w:t>
            </w:r>
            <w:r>
              <w:rPr>
                <w:rFonts w:ascii="宋体" w:eastAsia="宋体" w:hAnsi="宋体" w:cs="宋体" w:hint="eastAsia"/>
                <w:sz w:val="18"/>
                <w:szCs w:val="18"/>
              </w:rPr>
              <w:t>(</w:t>
            </w:r>
            <w:r>
              <w:rPr>
                <w:rFonts w:ascii="宋体" w:eastAsia="宋体" w:hAnsi="宋体" w:cs="宋体" w:hint="eastAsia"/>
                <w:sz w:val="18"/>
                <w:szCs w:val="18"/>
              </w:rPr>
              <w:t>顺时针、逆时针、暂停、停止设定</w:t>
            </w:r>
            <w:r>
              <w:rPr>
                <w:rFonts w:ascii="宋体" w:eastAsia="宋体" w:hAnsi="宋体" w:cs="宋体" w:hint="eastAsia"/>
                <w:sz w:val="18"/>
                <w:szCs w:val="18"/>
              </w:rPr>
              <w:t>)</w:t>
            </w:r>
            <w:r>
              <w:rPr>
                <w:rFonts w:ascii="宋体" w:eastAsia="宋体" w:hAnsi="宋体" w:cs="宋体" w:hint="eastAsia"/>
                <w:sz w:val="18"/>
                <w:szCs w:val="18"/>
              </w:rPr>
              <w:t>，往复式</w:t>
            </w:r>
            <w:r>
              <w:rPr>
                <w:rFonts w:ascii="宋体" w:eastAsia="宋体" w:hAnsi="宋体" w:cs="宋体" w:hint="eastAsia"/>
                <w:sz w:val="18"/>
                <w:szCs w:val="18"/>
              </w:rPr>
              <w:t>(</w:t>
            </w:r>
            <w:r>
              <w:rPr>
                <w:rFonts w:ascii="宋体" w:eastAsia="宋体" w:hAnsi="宋体" w:cs="宋体" w:hint="eastAsia"/>
                <w:sz w:val="18"/>
                <w:szCs w:val="18"/>
              </w:rPr>
              <w:t>可选</w:t>
            </w:r>
            <w:r>
              <w:rPr>
                <w:rFonts w:ascii="宋体" w:eastAsia="宋体" w:hAnsi="宋体" w:cs="宋体" w:hint="eastAsia"/>
                <w:sz w:val="18"/>
                <w:szCs w:val="18"/>
              </w:rPr>
              <w:t>)</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②控制参数：控制精度</w:t>
            </w:r>
            <w:r>
              <w:rPr>
                <w:rFonts w:ascii="宋体" w:eastAsia="宋体" w:hAnsi="宋体" w:cs="宋体" w:hint="eastAsia"/>
                <w:sz w:val="18"/>
                <w:szCs w:val="18"/>
              </w:rPr>
              <w:t>(rpm)</w:t>
            </w:r>
            <w:r>
              <w:rPr>
                <w:rFonts w:ascii="宋体" w:eastAsia="宋体" w:hAnsi="宋体" w:cs="宋体" w:hint="eastAsia"/>
                <w:sz w:val="18"/>
                <w:szCs w:val="18"/>
              </w:rPr>
              <w:t>：±</w:t>
            </w:r>
            <w:r>
              <w:rPr>
                <w:rFonts w:ascii="宋体" w:eastAsia="宋体" w:hAnsi="宋体" w:cs="宋体" w:hint="eastAsia"/>
                <w:sz w:val="18"/>
                <w:szCs w:val="18"/>
              </w:rPr>
              <w:t>1</w:t>
            </w:r>
            <w:r>
              <w:rPr>
                <w:rFonts w:ascii="宋体" w:eastAsia="宋体" w:hAnsi="宋体" w:cs="宋体" w:hint="eastAsia"/>
                <w:sz w:val="18"/>
                <w:szCs w:val="18"/>
              </w:rPr>
              <w:t>；振荡频率</w:t>
            </w:r>
            <w:r>
              <w:rPr>
                <w:rFonts w:ascii="宋体" w:eastAsia="宋体" w:hAnsi="宋体" w:cs="宋体" w:hint="eastAsia"/>
                <w:sz w:val="18"/>
                <w:szCs w:val="18"/>
              </w:rPr>
              <w:t>(rpm)</w:t>
            </w:r>
            <w:r>
              <w:rPr>
                <w:rFonts w:ascii="宋体" w:eastAsia="宋体" w:hAnsi="宋体" w:cs="宋体" w:hint="eastAsia"/>
                <w:sz w:val="18"/>
                <w:szCs w:val="18"/>
              </w:rPr>
              <w:t>：</w:t>
            </w:r>
            <w:r>
              <w:rPr>
                <w:rFonts w:ascii="宋体" w:eastAsia="宋体" w:hAnsi="宋体" w:cs="宋体" w:hint="eastAsia"/>
                <w:sz w:val="18"/>
                <w:szCs w:val="18"/>
              </w:rPr>
              <w:t>10</w:t>
            </w:r>
            <w:r>
              <w:rPr>
                <w:rFonts w:ascii="宋体" w:eastAsia="宋体" w:hAnsi="宋体" w:cs="宋体" w:hint="eastAsia"/>
                <w:sz w:val="18"/>
                <w:szCs w:val="18"/>
              </w:rPr>
              <w:t>～</w:t>
            </w:r>
            <w:r>
              <w:rPr>
                <w:rFonts w:ascii="宋体" w:eastAsia="宋体" w:hAnsi="宋体" w:cs="宋体" w:hint="eastAsia"/>
                <w:sz w:val="18"/>
                <w:szCs w:val="18"/>
              </w:rPr>
              <w:t>300</w:t>
            </w:r>
            <w:r>
              <w:rPr>
                <w:rFonts w:ascii="宋体" w:eastAsia="宋体" w:hAnsi="宋体" w:cs="宋体" w:hint="eastAsia"/>
                <w:sz w:val="18"/>
                <w:szCs w:val="18"/>
              </w:rPr>
              <w:t>；振荡幅度</w:t>
            </w:r>
            <w:r>
              <w:rPr>
                <w:rFonts w:ascii="宋体" w:eastAsia="宋体" w:hAnsi="宋体" w:cs="宋体" w:hint="eastAsia"/>
                <w:sz w:val="18"/>
                <w:szCs w:val="18"/>
              </w:rPr>
              <w:t>(mm)</w:t>
            </w:r>
            <w:r>
              <w:rPr>
                <w:rFonts w:ascii="宋体" w:eastAsia="宋体" w:hAnsi="宋体" w:cs="宋体" w:hint="eastAsia"/>
                <w:sz w:val="18"/>
                <w:szCs w:val="18"/>
              </w:rPr>
              <w:t>：</w:t>
            </w:r>
            <w:r>
              <w:rPr>
                <w:rFonts w:ascii="宋体" w:eastAsia="宋体" w:hAnsi="宋体" w:cs="宋体" w:hint="eastAsia"/>
                <w:sz w:val="18"/>
                <w:szCs w:val="18"/>
              </w:rPr>
              <w:t>30(</w:t>
            </w:r>
            <w:r>
              <w:rPr>
                <w:rFonts w:ascii="宋体" w:eastAsia="宋体" w:hAnsi="宋体" w:cs="宋体" w:hint="eastAsia"/>
                <w:sz w:val="18"/>
                <w:szCs w:val="18"/>
              </w:rPr>
              <w:t>标准</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20</w:t>
            </w:r>
            <w:r>
              <w:rPr>
                <w:rFonts w:ascii="宋体" w:eastAsia="宋体" w:hAnsi="宋体" w:cs="宋体" w:hint="eastAsia"/>
                <w:sz w:val="18"/>
                <w:szCs w:val="18"/>
              </w:rPr>
              <w:t>，</w:t>
            </w:r>
            <w:r>
              <w:rPr>
                <w:rFonts w:ascii="宋体" w:eastAsia="宋体" w:hAnsi="宋体" w:cs="宋体" w:hint="eastAsia"/>
                <w:sz w:val="18"/>
                <w:szCs w:val="18"/>
              </w:rPr>
              <w:t xml:space="preserve"> 40</w:t>
            </w:r>
            <w:r>
              <w:rPr>
                <w:rFonts w:ascii="宋体" w:eastAsia="宋体" w:hAnsi="宋体" w:cs="宋体" w:hint="eastAsia"/>
                <w:sz w:val="18"/>
                <w:szCs w:val="18"/>
              </w:rPr>
              <w:t>可选；定时范围：</w:t>
            </w:r>
            <w:r>
              <w:rPr>
                <w:rFonts w:ascii="宋体" w:eastAsia="宋体" w:hAnsi="宋体" w:cs="宋体" w:hint="eastAsia"/>
                <w:sz w:val="18"/>
                <w:szCs w:val="18"/>
              </w:rPr>
              <w:t>999hr59min</w:t>
            </w:r>
            <w:r>
              <w:rPr>
                <w:rFonts w:ascii="宋体" w:eastAsia="宋体" w:hAnsi="宋体" w:cs="宋体" w:hint="eastAsia"/>
                <w:sz w:val="18"/>
                <w:szCs w:val="18"/>
              </w:rPr>
              <w:t>；暂停：最大</w:t>
            </w:r>
            <w:r>
              <w:rPr>
                <w:rFonts w:ascii="宋体" w:eastAsia="宋体" w:hAnsi="宋体" w:cs="宋体" w:hint="eastAsia"/>
                <w:sz w:val="18"/>
                <w:szCs w:val="18"/>
              </w:rPr>
              <w:t>99min</w:t>
            </w:r>
            <w:r>
              <w:rPr>
                <w:rFonts w:ascii="宋体" w:eastAsia="宋体" w:hAnsi="宋体" w:cs="宋体" w:hint="eastAsia"/>
                <w:sz w:val="18"/>
                <w:szCs w:val="18"/>
              </w:rPr>
              <w:t>、最小</w:t>
            </w:r>
            <w:r>
              <w:rPr>
                <w:rFonts w:ascii="宋体" w:eastAsia="宋体" w:hAnsi="宋体" w:cs="宋体" w:hint="eastAsia"/>
                <w:sz w:val="18"/>
                <w:szCs w:val="18"/>
              </w:rPr>
              <w:t>1min</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③规格尺寸：工作平板尺寸</w:t>
            </w:r>
            <w:r>
              <w:rPr>
                <w:rFonts w:ascii="宋体" w:eastAsia="宋体" w:hAnsi="宋体" w:cs="宋体" w:hint="eastAsia"/>
                <w:sz w:val="18"/>
                <w:szCs w:val="18"/>
              </w:rPr>
              <w:t>(mm)</w:t>
            </w:r>
            <w:r>
              <w:rPr>
                <w:rFonts w:ascii="宋体" w:eastAsia="宋体" w:hAnsi="宋体" w:cs="宋体" w:hint="eastAsia"/>
                <w:sz w:val="18"/>
                <w:szCs w:val="18"/>
              </w:rPr>
              <w:t>：</w:t>
            </w:r>
            <w:r>
              <w:rPr>
                <w:rFonts w:ascii="宋体" w:eastAsia="宋体" w:hAnsi="宋体" w:cs="宋体" w:hint="eastAsia"/>
                <w:sz w:val="18"/>
                <w:szCs w:val="18"/>
              </w:rPr>
              <w:t>450x450</w:t>
            </w:r>
            <w:r>
              <w:rPr>
                <w:rFonts w:ascii="宋体" w:eastAsia="宋体" w:hAnsi="宋体" w:cs="宋体" w:hint="eastAsia"/>
                <w:sz w:val="18"/>
                <w:szCs w:val="18"/>
              </w:rPr>
              <w:t>；外壳尺寸</w:t>
            </w:r>
            <w:r>
              <w:rPr>
                <w:rFonts w:ascii="宋体" w:eastAsia="宋体" w:hAnsi="宋体" w:cs="宋体" w:hint="eastAsia"/>
                <w:sz w:val="18"/>
                <w:szCs w:val="18"/>
              </w:rPr>
              <w:t>(mm)</w:t>
            </w:r>
            <w:r>
              <w:rPr>
                <w:rFonts w:ascii="宋体" w:eastAsia="宋体" w:hAnsi="宋体" w:cs="宋体" w:hint="eastAsia"/>
                <w:sz w:val="18"/>
                <w:szCs w:val="18"/>
              </w:rPr>
              <w:t>：</w:t>
            </w:r>
            <w:r>
              <w:rPr>
                <w:rFonts w:ascii="宋体" w:eastAsia="宋体" w:hAnsi="宋体" w:cs="宋体" w:hint="eastAsia"/>
                <w:sz w:val="18"/>
                <w:szCs w:val="18"/>
              </w:rPr>
              <w:t>510x595x160</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④托板：可以固定不同规格的弹簧夹的托板、已经安装固定弹簧夹的托板</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、装有橡皮垫</w:t>
            </w:r>
            <w:r>
              <w:rPr>
                <w:rFonts w:ascii="宋体" w:eastAsia="宋体" w:hAnsi="宋体" w:cs="宋体" w:hint="eastAsia"/>
                <w:sz w:val="18"/>
                <w:szCs w:val="18"/>
              </w:rPr>
              <w:t>的托板、棒形通用震荡托板（含</w:t>
            </w:r>
            <w:r>
              <w:rPr>
                <w:rFonts w:ascii="宋体" w:eastAsia="宋体" w:hAnsi="宋体" w:cs="宋体" w:hint="eastAsia"/>
                <w:sz w:val="18"/>
                <w:szCs w:val="18"/>
              </w:rPr>
              <w:t>3</w:t>
            </w:r>
            <w:r>
              <w:rPr>
                <w:rFonts w:ascii="宋体" w:eastAsia="宋体" w:hAnsi="宋体" w:cs="宋体" w:hint="eastAsia"/>
                <w:sz w:val="18"/>
                <w:szCs w:val="18"/>
              </w:rPr>
              <w:t>个棒）各</w:t>
            </w:r>
            <w:r>
              <w:rPr>
                <w:rFonts w:ascii="宋体" w:eastAsia="宋体" w:hAnsi="宋体" w:cs="宋体" w:hint="eastAsia"/>
                <w:sz w:val="18"/>
                <w:szCs w:val="18"/>
              </w:rPr>
              <w:t>1</w:t>
            </w:r>
            <w:r>
              <w:rPr>
                <w:rFonts w:ascii="宋体" w:eastAsia="宋体" w:hAnsi="宋体" w:cs="宋体" w:hint="eastAsia"/>
                <w:sz w:val="18"/>
                <w:szCs w:val="18"/>
              </w:rPr>
              <w:t>个。</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：纯水机</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 xml:space="preserve">.1 </w:t>
            </w:r>
            <w:r>
              <w:rPr>
                <w:rFonts w:ascii="宋体" w:eastAsia="宋体" w:hAnsi="宋体" w:cs="宋体" w:hint="eastAsia"/>
                <w:sz w:val="18"/>
                <w:szCs w:val="18"/>
              </w:rPr>
              <w:t>该系统由去离子水或蒸馏水作进水，连续生产超纯水。由纯化柱、紫外灯、终端过滤器组成。</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.2*</w:t>
            </w:r>
            <w:r>
              <w:rPr>
                <w:rFonts w:ascii="宋体" w:eastAsia="宋体" w:hAnsi="宋体" w:cs="宋体" w:hint="eastAsia"/>
                <w:sz w:val="18"/>
                <w:szCs w:val="18"/>
              </w:rPr>
              <w:t>产水量：≥</w:t>
            </w:r>
            <w:r>
              <w:rPr>
                <w:rFonts w:ascii="宋体" w:eastAsia="宋体" w:hAnsi="宋体" w:cs="宋体" w:hint="eastAsia"/>
                <w:sz w:val="18"/>
                <w:szCs w:val="18"/>
              </w:rPr>
              <w:t>1.5 L/min</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.3*</w:t>
            </w:r>
            <w:r>
              <w:rPr>
                <w:rFonts w:ascii="宋体" w:eastAsia="宋体" w:hAnsi="宋体" w:cs="宋体" w:hint="eastAsia"/>
                <w:sz w:val="18"/>
                <w:szCs w:val="18"/>
              </w:rPr>
              <w:t>超纯水产水水质：</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 xml:space="preserve">.3.1 </w:t>
            </w:r>
            <w:r>
              <w:rPr>
                <w:rFonts w:ascii="宋体" w:eastAsia="宋体" w:hAnsi="宋体" w:cs="宋体" w:hint="eastAsia"/>
                <w:sz w:val="18"/>
                <w:szCs w:val="18"/>
              </w:rPr>
              <w:t>电阻率：</w:t>
            </w:r>
            <w:r>
              <w:rPr>
                <w:rFonts w:ascii="宋体" w:eastAsia="宋体" w:hAnsi="宋体" w:cs="宋体" w:hint="eastAsia"/>
                <w:sz w:val="18"/>
                <w:szCs w:val="18"/>
              </w:rPr>
              <w:t>18.2 M</w:t>
            </w:r>
            <w:r>
              <w:rPr>
                <w:rFonts w:ascii="宋体" w:eastAsia="宋体" w:hAnsi="宋体" w:cs="宋体" w:hint="eastAsia"/>
                <w:sz w:val="18"/>
                <w:szCs w:val="18"/>
              </w:rPr>
              <w:t>Ω</w:t>
            </w:r>
            <w:r>
              <w:rPr>
                <w:rFonts w:ascii="宋体" w:eastAsia="宋体" w:hAnsi="宋体" w:cs="宋体" w:hint="eastAsia"/>
                <w:sz w:val="18"/>
                <w:szCs w:val="18"/>
              </w:rPr>
              <w:t>.cm@25C</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 xml:space="preserve">.3.2 </w:t>
            </w:r>
            <w:r>
              <w:rPr>
                <w:rFonts w:ascii="宋体" w:eastAsia="宋体" w:hAnsi="宋体" w:cs="宋体" w:hint="eastAsia"/>
                <w:sz w:val="18"/>
                <w:szCs w:val="18"/>
              </w:rPr>
              <w:t>总有机碳含量</w:t>
            </w:r>
            <w:r>
              <w:rPr>
                <w:rFonts w:ascii="宋体" w:eastAsia="宋体" w:hAnsi="宋体" w:cs="宋体" w:hint="eastAsia"/>
                <w:sz w:val="18"/>
                <w:szCs w:val="18"/>
              </w:rPr>
              <w:t xml:space="preserve">(TOC) </w:t>
            </w:r>
            <w:r>
              <w:rPr>
                <w:rFonts w:ascii="宋体" w:eastAsia="宋体" w:hAnsi="宋体" w:cs="宋体" w:hint="eastAsia"/>
                <w:sz w:val="18"/>
                <w:szCs w:val="18"/>
              </w:rPr>
              <w:t>＜</w:t>
            </w:r>
            <w:r>
              <w:rPr>
                <w:rFonts w:ascii="宋体" w:eastAsia="宋体" w:hAnsi="宋体" w:cs="宋体" w:hint="eastAsia"/>
                <w:sz w:val="18"/>
                <w:szCs w:val="18"/>
              </w:rPr>
              <w:t xml:space="preserve"> 5 ppb</w:t>
            </w:r>
            <w:r>
              <w:rPr>
                <w:rFonts w:ascii="宋体" w:eastAsia="宋体" w:hAnsi="宋体" w:cs="宋体" w:hint="eastAsia"/>
                <w:sz w:val="18"/>
                <w:szCs w:val="18"/>
              </w:rPr>
              <w:t>（带</w:t>
            </w:r>
            <w:r>
              <w:rPr>
                <w:rFonts w:ascii="宋体" w:eastAsia="宋体" w:hAnsi="宋体" w:cs="宋体" w:hint="eastAsia"/>
                <w:sz w:val="18"/>
                <w:szCs w:val="18"/>
              </w:rPr>
              <w:t>UV</w:t>
            </w:r>
            <w:r>
              <w:rPr>
                <w:rFonts w:ascii="宋体" w:eastAsia="宋体" w:hAnsi="宋体" w:cs="宋体" w:hint="eastAsia"/>
                <w:sz w:val="18"/>
                <w:szCs w:val="18"/>
              </w:rPr>
              <w:t>灯）；</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 xml:space="preserve">.3.3 </w:t>
            </w:r>
            <w:r>
              <w:rPr>
                <w:rFonts w:ascii="宋体" w:eastAsia="宋体" w:hAnsi="宋体" w:cs="宋体" w:hint="eastAsia"/>
                <w:sz w:val="18"/>
                <w:szCs w:val="18"/>
              </w:rPr>
              <w:t>直径大于</w:t>
            </w:r>
            <w:r>
              <w:rPr>
                <w:rFonts w:ascii="宋体" w:eastAsia="宋体" w:hAnsi="宋体" w:cs="宋体" w:hint="eastAsia"/>
                <w:sz w:val="18"/>
                <w:szCs w:val="18"/>
              </w:rPr>
              <w:t>0.22</w:t>
            </w:r>
            <w:r>
              <w:rPr>
                <w:rFonts w:ascii="宋体" w:eastAsia="宋体" w:hAnsi="宋体" w:cs="宋体" w:hint="eastAsia"/>
                <w:sz w:val="18"/>
                <w:szCs w:val="18"/>
              </w:rPr>
              <w:t>μ</w:t>
            </w:r>
            <w:r>
              <w:rPr>
                <w:rFonts w:ascii="宋体" w:eastAsia="宋体" w:hAnsi="宋体" w:cs="宋体" w:hint="eastAsia"/>
                <w:sz w:val="18"/>
                <w:szCs w:val="18"/>
              </w:rPr>
              <w:t>m</w:t>
            </w:r>
            <w:r>
              <w:rPr>
                <w:rFonts w:ascii="宋体" w:eastAsia="宋体" w:hAnsi="宋体" w:cs="宋体" w:hint="eastAsia"/>
                <w:sz w:val="18"/>
                <w:szCs w:val="18"/>
              </w:rPr>
              <w:t>的颗粒物数量</w:t>
            </w:r>
            <w:r>
              <w:rPr>
                <w:rFonts w:ascii="宋体" w:eastAsia="宋体" w:hAnsi="宋体" w:cs="宋体" w:hint="eastAsia"/>
                <w:sz w:val="18"/>
                <w:szCs w:val="18"/>
              </w:rPr>
              <w:t xml:space="preserve">: </w:t>
            </w:r>
            <w:r>
              <w:rPr>
                <w:rFonts w:ascii="宋体" w:eastAsia="宋体" w:hAnsi="宋体" w:cs="宋体" w:hint="eastAsia"/>
                <w:sz w:val="18"/>
                <w:szCs w:val="18"/>
              </w:rPr>
              <w:t>＜</w:t>
            </w:r>
            <w:r>
              <w:rPr>
                <w:rFonts w:ascii="宋体" w:eastAsia="宋体" w:hAnsi="宋体" w:cs="宋体" w:hint="eastAsia"/>
                <w:sz w:val="18"/>
                <w:szCs w:val="18"/>
              </w:rPr>
              <w:t>1/ml</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 xml:space="preserve">.3.4 </w:t>
            </w:r>
            <w:r>
              <w:rPr>
                <w:rFonts w:ascii="宋体" w:eastAsia="宋体" w:hAnsi="宋体" w:cs="宋体" w:hint="eastAsia"/>
                <w:sz w:val="18"/>
                <w:szCs w:val="18"/>
              </w:rPr>
              <w:t>微生物</w:t>
            </w:r>
            <w:r>
              <w:rPr>
                <w:rFonts w:ascii="宋体" w:eastAsia="宋体" w:hAnsi="宋体" w:cs="宋体" w:hint="eastAsia"/>
                <w:sz w:val="18"/>
                <w:szCs w:val="18"/>
              </w:rPr>
              <w:t>&lt;0.1cfu/ml</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.4</w:t>
            </w:r>
            <w:r>
              <w:rPr>
                <w:rFonts w:ascii="宋体" w:eastAsia="宋体" w:hAnsi="宋体" w:cs="宋体" w:hint="eastAsia"/>
                <w:sz w:val="18"/>
                <w:szCs w:val="18"/>
              </w:rPr>
              <w:t>系统内置高精度电阻率仪。电阻池灵敏常数</w:t>
            </w:r>
            <w:r>
              <w:rPr>
                <w:rFonts w:ascii="宋体" w:eastAsia="宋体" w:hAnsi="宋体" w:cs="宋体" w:hint="eastAsia"/>
                <w:sz w:val="18"/>
                <w:szCs w:val="18"/>
              </w:rPr>
              <w:t>: 0.01cm-1</w:t>
            </w:r>
            <w:r>
              <w:rPr>
                <w:rFonts w:ascii="宋体" w:eastAsia="宋体" w:hAnsi="宋体" w:cs="宋体" w:hint="eastAsia"/>
                <w:sz w:val="18"/>
                <w:szCs w:val="18"/>
              </w:rPr>
              <w:t>，温度灵敏度</w:t>
            </w:r>
            <w:r>
              <w:rPr>
                <w:rFonts w:ascii="宋体" w:eastAsia="宋体" w:hAnsi="宋体" w:cs="宋体" w:hint="eastAsia"/>
                <w:sz w:val="18"/>
                <w:szCs w:val="18"/>
              </w:rPr>
              <w:t>0.1</w:t>
            </w:r>
            <w:r>
              <w:rPr>
                <w:rFonts w:ascii="宋体" w:eastAsia="宋体" w:hAnsi="宋体" w:cs="宋体" w:hint="eastAsia"/>
                <w:sz w:val="18"/>
                <w:szCs w:val="18"/>
              </w:rPr>
              <w:t>℃，符合</w:t>
            </w:r>
            <w:r>
              <w:rPr>
                <w:rFonts w:ascii="宋体" w:eastAsia="宋体" w:hAnsi="宋体" w:cs="宋体" w:hint="eastAsia"/>
                <w:sz w:val="18"/>
                <w:szCs w:val="18"/>
              </w:rPr>
              <w:t>ASTM D1125-95(2009)</w:t>
            </w:r>
            <w:r>
              <w:rPr>
                <w:rFonts w:ascii="宋体" w:eastAsia="宋体" w:hAnsi="宋体" w:cs="宋体" w:hint="eastAsia"/>
                <w:sz w:val="18"/>
                <w:szCs w:val="18"/>
              </w:rPr>
              <w:t>的要求。套筒式同轴、流通式无死角设计，确保电极常数的稳定性及真实性。电导率</w:t>
            </w:r>
            <w:proofErr w:type="gramStart"/>
            <w:r>
              <w:rPr>
                <w:rFonts w:ascii="宋体" w:eastAsia="宋体" w:hAnsi="宋体" w:cs="宋体" w:hint="eastAsia"/>
                <w:sz w:val="18"/>
                <w:szCs w:val="18"/>
              </w:rPr>
              <w:t>仪材料</w:t>
            </w:r>
            <w:proofErr w:type="gramEnd"/>
            <w:r>
              <w:rPr>
                <w:rFonts w:ascii="宋体" w:eastAsia="宋体" w:hAnsi="宋体" w:cs="宋体" w:hint="eastAsia"/>
                <w:sz w:val="18"/>
                <w:szCs w:val="18"/>
              </w:rPr>
              <w:t>为</w:t>
            </w:r>
            <w:r>
              <w:rPr>
                <w:rFonts w:ascii="宋体" w:eastAsia="宋体" w:hAnsi="宋体" w:cs="宋体" w:hint="eastAsia"/>
                <w:sz w:val="18"/>
                <w:szCs w:val="18"/>
              </w:rPr>
              <w:t>316L</w:t>
            </w:r>
            <w:r>
              <w:rPr>
                <w:rFonts w:ascii="宋体" w:eastAsia="宋体" w:hAnsi="宋体" w:cs="宋体" w:hint="eastAsia"/>
                <w:sz w:val="18"/>
                <w:szCs w:val="18"/>
              </w:rPr>
              <w:t>不锈钢，有三种电导率显示模式；检测异常时自动报警。中标后可提供原厂可追溯至</w:t>
            </w:r>
            <w:r>
              <w:rPr>
                <w:rFonts w:ascii="宋体" w:eastAsia="宋体" w:hAnsi="宋体" w:cs="宋体" w:hint="eastAsia"/>
                <w:sz w:val="18"/>
                <w:szCs w:val="18"/>
              </w:rPr>
              <w:t>NIST</w:t>
            </w:r>
            <w:r>
              <w:rPr>
                <w:rFonts w:ascii="宋体" w:eastAsia="宋体" w:hAnsi="宋体" w:cs="宋体" w:hint="eastAsia"/>
                <w:sz w:val="18"/>
                <w:szCs w:val="18"/>
              </w:rPr>
              <w:t>校验证书。</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 xml:space="preserve">.5  </w:t>
            </w:r>
            <w:r>
              <w:rPr>
                <w:rFonts w:ascii="宋体" w:eastAsia="宋体" w:hAnsi="宋体" w:cs="宋体" w:hint="eastAsia"/>
                <w:sz w:val="18"/>
                <w:szCs w:val="18"/>
              </w:rPr>
              <w:t>系统具有自动再循环功能，可在使用间歇保持水质恒定，无需消毒。</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.6</w:t>
            </w:r>
            <w:r>
              <w:rPr>
                <w:rFonts w:ascii="宋体" w:eastAsia="宋体" w:hAnsi="宋体" w:cs="宋体" w:hint="eastAsia"/>
                <w:sz w:val="18"/>
                <w:szCs w:val="18"/>
              </w:rPr>
              <w:t>大容量双柱一体的超纯水柱，更多交换容量。</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.70.22um</w:t>
            </w:r>
            <w:r>
              <w:rPr>
                <w:rFonts w:ascii="宋体" w:eastAsia="宋体" w:hAnsi="宋体" w:cs="宋体" w:hint="eastAsia"/>
                <w:sz w:val="18"/>
                <w:szCs w:val="18"/>
              </w:rPr>
              <w:t>过滤器提供细菌挑战性测试证书。</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.8</w:t>
            </w:r>
            <w:r>
              <w:rPr>
                <w:rFonts w:ascii="宋体" w:eastAsia="宋体" w:hAnsi="宋体" w:cs="宋体" w:hint="eastAsia"/>
                <w:sz w:val="18"/>
                <w:szCs w:val="18"/>
              </w:rPr>
              <w:t>可配置内置</w:t>
            </w:r>
            <w:r>
              <w:rPr>
                <w:rFonts w:ascii="宋体" w:eastAsia="宋体" w:hAnsi="宋体" w:cs="宋体" w:hint="eastAsia"/>
                <w:sz w:val="18"/>
                <w:szCs w:val="18"/>
              </w:rPr>
              <w:t>C18</w:t>
            </w:r>
            <w:r>
              <w:rPr>
                <w:rFonts w:ascii="宋体" w:eastAsia="宋体" w:hAnsi="宋体" w:cs="宋体" w:hint="eastAsia"/>
                <w:sz w:val="18"/>
                <w:szCs w:val="18"/>
              </w:rPr>
              <w:t>反向硅胶的超低有机物型过滤器，产水有机物</w:t>
            </w:r>
            <w:r>
              <w:rPr>
                <w:rFonts w:ascii="宋体" w:eastAsia="宋体" w:hAnsi="宋体" w:cs="宋体" w:hint="eastAsia"/>
                <w:sz w:val="18"/>
                <w:szCs w:val="18"/>
              </w:rPr>
              <w:t>&lt;1ppb</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.9</w:t>
            </w:r>
            <w:r>
              <w:rPr>
                <w:rFonts w:ascii="宋体" w:eastAsia="宋体" w:hAnsi="宋体" w:cs="宋体" w:hint="eastAsia"/>
                <w:sz w:val="18"/>
                <w:szCs w:val="18"/>
              </w:rPr>
              <w:t>提供</w:t>
            </w:r>
            <w:r>
              <w:rPr>
                <w:rFonts w:ascii="宋体" w:eastAsia="宋体" w:hAnsi="宋体" w:cs="宋体" w:hint="eastAsia"/>
                <w:sz w:val="18"/>
                <w:szCs w:val="18"/>
              </w:rPr>
              <w:t>CE UL</w:t>
            </w:r>
            <w:r>
              <w:rPr>
                <w:rFonts w:ascii="宋体" w:eastAsia="宋体" w:hAnsi="宋体" w:cs="宋体" w:hint="eastAsia"/>
                <w:sz w:val="18"/>
                <w:szCs w:val="18"/>
              </w:rPr>
              <w:t>证书。</w:t>
            </w:r>
          </w:p>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6</w:t>
            </w:r>
            <w:r>
              <w:rPr>
                <w:rFonts w:ascii="宋体" w:eastAsia="宋体" w:hAnsi="宋体" w:cs="宋体" w:hint="eastAsia"/>
                <w:sz w:val="18"/>
                <w:szCs w:val="18"/>
              </w:rPr>
              <w:t>：耗材：包含满足</w:t>
            </w:r>
            <w:r>
              <w:rPr>
                <w:rFonts w:ascii="宋体" w:eastAsia="宋体" w:hAnsi="宋体" w:cs="宋体" w:hint="eastAsia"/>
                <w:sz w:val="18"/>
                <w:szCs w:val="18"/>
              </w:rPr>
              <w:t>75</w:t>
            </w:r>
            <w:r>
              <w:rPr>
                <w:rFonts w:ascii="宋体" w:eastAsia="宋体" w:hAnsi="宋体" w:cs="宋体" w:hint="eastAsia"/>
                <w:sz w:val="18"/>
                <w:szCs w:val="18"/>
              </w:rPr>
              <w:t>个以上水样品检测的所需耗材</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国产</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生活</w:t>
            </w:r>
            <w:proofErr w:type="gramStart"/>
            <w:r>
              <w:rPr>
                <w:rFonts w:ascii="宋体" w:eastAsia="宋体" w:hAnsi="宋体" w:cs="宋体" w:hint="eastAsia"/>
                <w:sz w:val="18"/>
                <w:szCs w:val="18"/>
              </w:rPr>
              <w:t>饮用水两虫检测</w:t>
            </w:r>
            <w:proofErr w:type="gramEnd"/>
            <w:r>
              <w:rPr>
                <w:rFonts w:ascii="宋体" w:eastAsia="宋体" w:hAnsi="宋体" w:cs="宋体" w:hint="eastAsia"/>
                <w:sz w:val="18"/>
                <w:szCs w:val="18"/>
              </w:rPr>
              <w:t>设备（</w:t>
            </w:r>
            <w:proofErr w:type="gramStart"/>
            <w:r>
              <w:rPr>
                <w:rFonts w:ascii="宋体" w:eastAsia="宋体" w:hAnsi="宋体" w:cs="宋体" w:hint="eastAsia"/>
                <w:sz w:val="18"/>
                <w:szCs w:val="18"/>
              </w:rPr>
              <w:t>贾地鞭毛虫</w:t>
            </w:r>
            <w:proofErr w:type="gramEnd"/>
            <w:r>
              <w:rPr>
                <w:rFonts w:ascii="宋体" w:eastAsia="宋体" w:hAnsi="宋体" w:cs="宋体" w:hint="eastAsia"/>
                <w:sz w:val="18"/>
                <w:szCs w:val="18"/>
              </w:rPr>
              <w:t>、隐孢子虫）</w:t>
            </w:r>
          </w:p>
        </w:tc>
      </w:tr>
      <w:tr w:rsidR="009C4D7C">
        <w:trPr>
          <w:trHeight w:val="151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6</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正置荧光显微镜</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技术指标：</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显微镜主机部分：</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1.1 </w:t>
            </w:r>
            <w:r>
              <w:rPr>
                <w:rFonts w:ascii="宋体" w:eastAsia="宋体" w:hAnsi="宋体" w:cs="宋体" w:hint="eastAsia"/>
                <w:sz w:val="18"/>
                <w:szCs w:val="18"/>
              </w:rPr>
              <w:t>光学系统：</w:t>
            </w:r>
            <w:r>
              <w:rPr>
                <w:rFonts w:ascii="宋体" w:eastAsia="宋体" w:hAnsi="宋体" w:cs="宋体" w:hint="eastAsia"/>
                <w:sz w:val="18"/>
                <w:szCs w:val="18"/>
              </w:rPr>
              <w:t>IC2S</w:t>
            </w:r>
            <w:r>
              <w:rPr>
                <w:rFonts w:ascii="宋体" w:eastAsia="宋体" w:hAnsi="宋体" w:cs="宋体" w:hint="eastAsia"/>
                <w:sz w:val="18"/>
                <w:szCs w:val="18"/>
              </w:rPr>
              <w:t>无限远色差反差双重校正光学系统，</w:t>
            </w:r>
            <w:r>
              <w:rPr>
                <w:rFonts w:ascii="宋体" w:eastAsia="宋体" w:hAnsi="宋体" w:cs="宋体" w:hint="eastAsia"/>
                <w:sz w:val="18"/>
                <w:szCs w:val="18"/>
              </w:rPr>
              <w:t>45mm</w:t>
            </w:r>
            <w:r>
              <w:rPr>
                <w:rFonts w:ascii="宋体" w:eastAsia="宋体" w:hAnsi="宋体" w:cs="宋体" w:hint="eastAsia"/>
                <w:sz w:val="18"/>
                <w:szCs w:val="18"/>
              </w:rPr>
              <w:t>国际标准物镜齐焦距离。</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1.2 </w:t>
            </w:r>
            <w:proofErr w:type="gramStart"/>
            <w:r>
              <w:rPr>
                <w:rFonts w:ascii="宋体" w:eastAsia="宋体" w:hAnsi="宋体" w:cs="宋体" w:hint="eastAsia"/>
                <w:sz w:val="18"/>
                <w:szCs w:val="18"/>
              </w:rPr>
              <w:t>同轴粗微调焦</w:t>
            </w:r>
            <w:proofErr w:type="gramEnd"/>
            <w:r>
              <w:rPr>
                <w:rFonts w:ascii="宋体" w:eastAsia="宋体" w:hAnsi="宋体" w:cs="宋体" w:hint="eastAsia"/>
                <w:sz w:val="18"/>
                <w:szCs w:val="18"/>
              </w:rPr>
              <w:t>机构，粗调一圈</w:t>
            </w:r>
            <w:r>
              <w:rPr>
                <w:rFonts w:ascii="宋体" w:eastAsia="宋体" w:hAnsi="宋体" w:cs="宋体" w:hint="eastAsia"/>
                <w:sz w:val="18"/>
                <w:szCs w:val="18"/>
              </w:rPr>
              <w:t>4mm</w:t>
            </w:r>
            <w:r>
              <w:rPr>
                <w:rFonts w:ascii="宋体" w:eastAsia="宋体" w:hAnsi="宋体" w:cs="宋体" w:hint="eastAsia"/>
                <w:sz w:val="18"/>
                <w:szCs w:val="18"/>
              </w:rPr>
              <w:t>，微调一圈</w:t>
            </w:r>
            <w:r>
              <w:rPr>
                <w:rFonts w:ascii="宋体" w:eastAsia="宋体" w:hAnsi="宋体" w:cs="宋体" w:hint="eastAsia"/>
                <w:sz w:val="18"/>
                <w:szCs w:val="18"/>
              </w:rPr>
              <w:t>0.4mm</w:t>
            </w:r>
            <w:r>
              <w:rPr>
                <w:rFonts w:ascii="宋体" w:eastAsia="宋体" w:hAnsi="宋体" w:cs="宋体" w:hint="eastAsia"/>
                <w:sz w:val="18"/>
                <w:szCs w:val="18"/>
              </w:rPr>
              <w:t>及最小</w:t>
            </w:r>
            <w:r>
              <w:rPr>
                <w:rFonts w:ascii="宋体" w:eastAsia="宋体" w:hAnsi="宋体" w:cs="宋体" w:hint="eastAsia"/>
                <w:sz w:val="18"/>
                <w:szCs w:val="18"/>
              </w:rPr>
              <w:t>4</w:t>
            </w:r>
            <w:r>
              <w:rPr>
                <w:rFonts w:ascii="宋体" w:eastAsia="宋体" w:hAnsi="宋体" w:cs="宋体" w:hint="eastAsia"/>
                <w:sz w:val="18"/>
                <w:szCs w:val="18"/>
              </w:rPr>
              <w:t>μ</w:t>
            </w:r>
            <w:r>
              <w:rPr>
                <w:rFonts w:ascii="宋体" w:eastAsia="宋体" w:hAnsi="宋体" w:cs="宋体" w:hint="eastAsia"/>
                <w:sz w:val="18"/>
                <w:szCs w:val="18"/>
              </w:rPr>
              <w:t>m</w:t>
            </w:r>
            <w:r>
              <w:rPr>
                <w:rFonts w:ascii="宋体" w:eastAsia="宋体" w:hAnsi="宋体" w:cs="宋体" w:hint="eastAsia"/>
                <w:sz w:val="18"/>
                <w:szCs w:val="18"/>
              </w:rPr>
              <w:t>的刻度，内置免调节防下滑机构，不采用易损的外部松紧调节环。</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1.3 </w:t>
            </w:r>
            <w:r>
              <w:rPr>
                <w:rFonts w:ascii="宋体" w:eastAsia="宋体" w:hAnsi="宋体" w:cs="宋体" w:hint="eastAsia"/>
                <w:sz w:val="18"/>
                <w:szCs w:val="18"/>
              </w:rPr>
              <w:t>具有明场，相差，</w:t>
            </w:r>
            <w:r>
              <w:rPr>
                <w:rFonts w:ascii="宋体" w:eastAsia="宋体" w:hAnsi="宋体" w:cs="宋体" w:hint="eastAsia"/>
                <w:sz w:val="18"/>
                <w:szCs w:val="18"/>
              </w:rPr>
              <w:t>DIC</w:t>
            </w:r>
            <w:r>
              <w:rPr>
                <w:rFonts w:ascii="宋体" w:eastAsia="宋体" w:hAnsi="宋体" w:cs="宋体" w:hint="eastAsia"/>
                <w:sz w:val="18"/>
                <w:szCs w:val="18"/>
              </w:rPr>
              <w:t>，荧光观察方式。</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明场照明具有主动光强管理系统，可适用于所有物镜，用于自动调节对应物镜</w:t>
            </w:r>
            <w:proofErr w:type="gramStart"/>
            <w:r>
              <w:rPr>
                <w:rFonts w:ascii="宋体" w:eastAsia="宋体" w:hAnsi="宋体" w:cs="宋体" w:hint="eastAsia"/>
                <w:sz w:val="18"/>
                <w:szCs w:val="18"/>
              </w:rPr>
              <w:t>和滤块位置</w:t>
            </w:r>
            <w:proofErr w:type="gramEnd"/>
            <w:r>
              <w:rPr>
                <w:rFonts w:ascii="宋体" w:eastAsia="宋体" w:hAnsi="宋体" w:cs="宋体" w:hint="eastAsia"/>
                <w:sz w:val="18"/>
                <w:szCs w:val="18"/>
              </w:rPr>
              <w:t>的光强度。</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透射</w:t>
            </w:r>
            <w:proofErr w:type="gramStart"/>
            <w:r>
              <w:rPr>
                <w:rFonts w:ascii="宋体" w:eastAsia="宋体" w:hAnsi="宋体" w:cs="宋体" w:hint="eastAsia"/>
                <w:sz w:val="18"/>
                <w:szCs w:val="18"/>
              </w:rPr>
              <w:t>光采</w:t>
            </w:r>
            <w:proofErr w:type="gramEnd"/>
            <w:r>
              <w:rPr>
                <w:rFonts w:ascii="宋体" w:eastAsia="宋体" w:hAnsi="宋体" w:cs="宋体" w:hint="eastAsia"/>
                <w:sz w:val="18"/>
                <w:szCs w:val="18"/>
              </w:rPr>
              <w:t>用高亮度</w:t>
            </w:r>
            <w:r>
              <w:rPr>
                <w:rFonts w:ascii="宋体" w:eastAsia="宋体" w:hAnsi="宋体" w:cs="宋体" w:hint="eastAsia"/>
                <w:sz w:val="18"/>
                <w:szCs w:val="18"/>
              </w:rPr>
              <w:t>LED</w:t>
            </w:r>
            <w:r>
              <w:rPr>
                <w:rFonts w:ascii="宋体" w:eastAsia="宋体" w:hAnsi="宋体" w:cs="宋体" w:hint="eastAsia"/>
                <w:sz w:val="18"/>
                <w:szCs w:val="18"/>
              </w:rPr>
              <w:t>长寿命光源，功率</w:t>
            </w:r>
            <w:r>
              <w:rPr>
                <w:rFonts w:ascii="宋体" w:eastAsia="宋体" w:hAnsi="宋体" w:cs="宋体" w:hint="eastAsia"/>
                <w:sz w:val="18"/>
                <w:szCs w:val="18"/>
              </w:rPr>
              <w:t>10W</w:t>
            </w:r>
            <w:r>
              <w:rPr>
                <w:rFonts w:ascii="宋体" w:eastAsia="宋体" w:hAnsi="宋体" w:cs="宋体" w:hint="eastAsia"/>
                <w:sz w:val="18"/>
                <w:szCs w:val="18"/>
              </w:rPr>
              <w:t>，大于</w:t>
            </w:r>
            <w:r>
              <w:rPr>
                <w:rFonts w:ascii="宋体" w:eastAsia="宋体" w:hAnsi="宋体" w:cs="宋体" w:hint="eastAsia"/>
                <w:sz w:val="18"/>
                <w:szCs w:val="18"/>
              </w:rPr>
              <w:t>60000</w:t>
            </w:r>
            <w:r>
              <w:rPr>
                <w:rFonts w:ascii="宋体" w:eastAsia="宋体" w:hAnsi="宋体" w:cs="宋体" w:hint="eastAsia"/>
                <w:sz w:val="18"/>
                <w:szCs w:val="18"/>
              </w:rPr>
              <w:t>小时使用寿命。</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1.4</w:t>
            </w:r>
            <w:proofErr w:type="gramStart"/>
            <w:r>
              <w:rPr>
                <w:rFonts w:ascii="宋体" w:eastAsia="宋体" w:hAnsi="宋体" w:cs="宋体" w:hint="eastAsia"/>
                <w:sz w:val="18"/>
                <w:szCs w:val="18"/>
              </w:rPr>
              <w:t>三</w:t>
            </w:r>
            <w:proofErr w:type="gramEnd"/>
            <w:r>
              <w:rPr>
                <w:rFonts w:ascii="宋体" w:eastAsia="宋体" w:hAnsi="宋体" w:cs="宋体" w:hint="eastAsia"/>
                <w:sz w:val="18"/>
                <w:szCs w:val="18"/>
              </w:rPr>
              <w:t>目镜筒，视场数≥</w:t>
            </w:r>
            <w:r>
              <w:rPr>
                <w:rFonts w:ascii="宋体" w:eastAsia="宋体" w:hAnsi="宋体" w:cs="宋体" w:hint="eastAsia"/>
                <w:sz w:val="18"/>
                <w:szCs w:val="18"/>
              </w:rPr>
              <w:t>23mm</w:t>
            </w:r>
            <w:r>
              <w:rPr>
                <w:rFonts w:ascii="宋体" w:eastAsia="宋体" w:hAnsi="宋体" w:cs="宋体" w:hint="eastAsia"/>
                <w:sz w:val="18"/>
                <w:szCs w:val="18"/>
              </w:rPr>
              <w:t>，倾角</w:t>
            </w:r>
            <w:r>
              <w:rPr>
                <w:rFonts w:ascii="宋体" w:eastAsia="宋体" w:hAnsi="宋体" w:cs="宋体" w:hint="eastAsia"/>
                <w:sz w:val="18"/>
                <w:szCs w:val="18"/>
              </w:rPr>
              <w:t>30</w:t>
            </w:r>
            <w:r>
              <w:rPr>
                <w:rFonts w:ascii="宋体" w:eastAsia="宋体" w:hAnsi="宋体" w:cs="宋体" w:hint="eastAsia"/>
                <w:sz w:val="18"/>
                <w:szCs w:val="18"/>
              </w:rPr>
              <w:t>度。目镜筒</w:t>
            </w:r>
            <w:r>
              <w:rPr>
                <w:rFonts w:ascii="宋体" w:eastAsia="宋体" w:hAnsi="宋体" w:cs="宋体" w:hint="eastAsia"/>
                <w:sz w:val="18"/>
                <w:szCs w:val="18"/>
              </w:rPr>
              <w:t>360</w:t>
            </w:r>
            <w:r>
              <w:rPr>
                <w:rFonts w:ascii="宋体" w:eastAsia="宋体" w:hAnsi="宋体" w:cs="宋体" w:hint="eastAsia"/>
                <w:sz w:val="18"/>
                <w:szCs w:val="18"/>
              </w:rPr>
              <w:t>度自由旋转，实现</w:t>
            </w:r>
            <w:r>
              <w:rPr>
                <w:rFonts w:ascii="宋体" w:eastAsia="宋体" w:hAnsi="宋体" w:cs="宋体" w:hint="eastAsia"/>
                <w:sz w:val="18"/>
                <w:szCs w:val="18"/>
              </w:rPr>
              <w:t>40mm</w:t>
            </w:r>
            <w:r>
              <w:rPr>
                <w:rFonts w:ascii="宋体" w:eastAsia="宋体" w:hAnsi="宋体" w:cs="宋体" w:hint="eastAsia"/>
                <w:sz w:val="18"/>
                <w:szCs w:val="18"/>
              </w:rPr>
              <w:t>观察高度调节。具有光闸功能，荧光观察时可屏蔽外界光进入目镜造成的干扰。</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1.5  10</w:t>
            </w:r>
            <w:r>
              <w:rPr>
                <w:rFonts w:ascii="宋体" w:eastAsia="宋体" w:hAnsi="宋体" w:cs="宋体" w:hint="eastAsia"/>
                <w:sz w:val="18"/>
                <w:szCs w:val="18"/>
              </w:rPr>
              <w:t>倍超宽</w:t>
            </w:r>
            <w:r>
              <w:rPr>
                <w:rFonts w:ascii="宋体" w:eastAsia="宋体" w:hAnsi="宋体" w:cs="宋体" w:hint="eastAsia"/>
                <w:sz w:val="18"/>
                <w:szCs w:val="18"/>
              </w:rPr>
              <w:t>视野目镜，高眼点设计，视场数≥</w:t>
            </w:r>
            <w:r>
              <w:rPr>
                <w:rFonts w:ascii="宋体" w:eastAsia="宋体" w:hAnsi="宋体" w:cs="宋体" w:hint="eastAsia"/>
                <w:sz w:val="18"/>
                <w:szCs w:val="18"/>
              </w:rPr>
              <w:t>23mm</w:t>
            </w:r>
            <w:r>
              <w:rPr>
                <w:rFonts w:ascii="宋体" w:eastAsia="宋体" w:hAnsi="宋体" w:cs="宋体" w:hint="eastAsia"/>
                <w:sz w:val="18"/>
                <w:szCs w:val="18"/>
              </w:rPr>
              <w:t>，双目屈光度可调。</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1.6 6</w:t>
            </w:r>
            <w:r>
              <w:rPr>
                <w:rFonts w:ascii="宋体" w:eastAsia="宋体" w:hAnsi="宋体" w:cs="宋体" w:hint="eastAsia"/>
                <w:sz w:val="18"/>
                <w:szCs w:val="18"/>
              </w:rPr>
              <w:t>位编码型物镜转换器，可对物镜进行光强管理，不同倍数物镜切换时自动匹配亮度，切换不同倍数镜头时，自动计算标尺。</w:t>
            </w:r>
            <w:r>
              <w:rPr>
                <w:rFonts w:ascii="宋体" w:eastAsia="宋体" w:hAnsi="宋体" w:cs="宋体" w:hint="eastAsia"/>
                <w:sz w:val="18"/>
                <w:szCs w:val="18"/>
              </w:rPr>
              <w:t xml:space="preserve"> </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1.7</w:t>
            </w:r>
            <w:r>
              <w:rPr>
                <w:rFonts w:ascii="宋体" w:eastAsia="宋体" w:hAnsi="宋体" w:cs="宋体" w:hint="eastAsia"/>
                <w:sz w:val="18"/>
                <w:szCs w:val="18"/>
              </w:rPr>
              <w:t>增强反差型高级荧光物镜</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高级平场消色差荧光物镜</w:t>
            </w:r>
            <w:r>
              <w:rPr>
                <w:rFonts w:ascii="宋体" w:eastAsia="宋体" w:hAnsi="宋体" w:cs="宋体" w:hint="eastAsia"/>
                <w:sz w:val="18"/>
                <w:szCs w:val="18"/>
              </w:rPr>
              <w:t xml:space="preserve"> 5</w:t>
            </w:r>
            <w:r>
              <w:rPr>
                <w:rFonts w:ascii="宋体" w:eastAsia="宋体" w:hAnsi="宋体" w:cs="宋体" w:hint="eastAsia"/>
                <w:sz w:val="18"/>
                <w:szCs w:val="18"/>
              </w:rPr>
              <w:t>×，</w:t>
            </w:r>
            <w:r>
              <w:rPr>
                <w:rFonts w:ascii="宋体" w:eastAsia="宋体" w:hAnsi="宋体" w:cs="宋体" w:hint="eastAsia"/>
                <w:sz w:val="18"/>
                <w:szCs w:val="18"/>
              </w:rPr>
              <w:t xml:space="preserve"> </w:t>
            </w:r>
            <w:r>
              <w:rPr>
                <w:rFonts w:ascii="宋体" w:eastAsia="宋体" w:hAnsi="宋体" w:cs="宋体" w:hint="eastAsia"/>
                <w:sz w:val="18"/>
                <w:szCs w:val="18"/>
              </w:rPr>
              <w:t>数值孔径：</w:t>
            </w:r>
            <w:r>
              <w:rPr>
                <w:rFonts w:ascii="宋体" w:eastAsia="宋体" w:hAnsi="宋体" w:cs="宋体" w:hint="eastAsia"/>
                <w:sz w:val="18"/>
                <w:szCs w:val="18"/>
              </w:rPr>
              <w:t>NA</w:t>
            </w:r>
            <w:r>
              <w:rPr>
                <w:rFonts w:ascii="宋体" w:eastAsia="宋体" w:hAnsi="宋体" w:cs="宋体" w:hint="eastAsia"/>
                <w:sz w:val="18"/>
                <w:szCs w:val="18"/>
              </w:rPr>
              <w:t>≥</w:t>
            </w:r>
            <w:r>
              <w:rPr>
                <w:rFonts w:ascii="宋体" w:eastAsia="宋体" w:hAnsi="宋体" w:cs="宋体" w:hint="eastAsia"/>
                <w:sz w:val="18"/>
                <w:szCs w:val="18"/>
              </w:rPr>
              <w:t>0.15</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增强反差型高级荧光相差物镜</w:t>
            </w:r>
            <w:r>
              <w:rPr>
                <w:rFonts w:ascii="宋体" w:eastAsia="宋体" w:hAnsi="宋体" w:cs="宋体" w:hint="eastAsia"/>
                <w:sz w:val="18"/>
                <w:szCs w:val="18"/>
              </w:rPr>
              <w:t>10</w:t>
            </w:r>
            <w:r>
              <w:rPr>
                <w:rFonts w:ascii="宋体" w:eastAsia="宋体" w:hAnsi="宋体" w:cs="宋体" w:hint="eastAsia"/>
                <w:sz w:val="18"/>
                <w:szCs w:val="18"/>
              </w:rPr>
              <w:t>×，数值孔径：</w:t>
            </w:r>
            <w:r>
              <w:rPr>
                <w:rFonts w:ascii="宋体" w:eastAsia="宋体" w:hAnsi="宋体" w:cs="宋体" w:hint="eastAsia"/>
                <w:sz w:val="18"/>
                <w:szCs w:val="18"/>
              </w:rPr>
              <w:t>NA</w:t>
            </w:r>
            <w:r>
              <w:rPr>
                <w:rFonts w:ascii="宋体" w:eastAsia="宋体" w:hAnsi="宋体" w:cs="宋体" w:hint="eastAsia"/>
                <w:sz w:val="18"/>
                <w:szCs w:val="18"/>
              </w:rPr>
              <w:t>≥</w:t>
            </w:r>
            <w:r>
              <w:rPr>
                <w:rFonts w:ascii="宋体" w:eastAsia="宋体" w:hAnsi="宋体" w:cs="宋体" w:hint="eastAsia"/>
                <w:sz w:val="18"/>
                <w:szCs w:val="18"/>
              </w:rPr>
              <w:t>0.30;</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增强反差型高级荧光相差物镜</w:t>
            </w:r>
            <w:r>
              <w:rPr>
                <w:rFonts w:ascii="宋体" w:eastAsia="宋体" w:hAnsi="宋体" w:cs="宋体" w:hint="eastAsia"/>
                <w:sz w:val="18"/>
                <w:szCs w:val="18"/>
              </w:rPr>
              <w:t>20</w:t>
            </w:r>
            <w:r>
              <w:rPr>
                <w:rFonts w:ascii="宋体" w:eastAsia="宋体" w:hAnsi="宋体" w:cs="宋体" w:hint="eastAsia"/>
                <w:sz w:val="18"/>
                <w:szCs w:val="18"/>
              </w:rPr>
              <w:t>×，数值孔径：</w:t>
            </w:r>
            <w:r>
              <w:rPr>
                <w:rFonts w:ascii="宋体" w:eastAsia="宋体" w:hAnsi="宋体" w:cs="宋体" w:hint="eastAsia"/>
                <w:sz w:val="18"/>
                <w:szCs w:val="18"/>
              </w:rPr>
              <w:t>NA</w:t>
            </w:r>
            <w:r>
              <w:rPr>
                <w:rFonts w:ascii="宋体" w:eastAsia="宋体" w:hAnsi="宋体" w:cs="宋体" w:hint="eastAsia"/>
                <w:sz w:val="18"/>
                <w:szCs w:val="18"/>
              </w:rPr>
              <w:t>≥</w:t>
            </w:r>
            <w:r>
              <w:rPr>
                <w:rFonts w:ascii="宋体" w:eastAsia="宋体" w:hAnsi="宋体" w:cs="宋体" w:hint="eastAsia"/>
                <w:sz w:val="18"/>
                <w:szCs w:val="18"/>
              </w:rPr>
              <w:t xml:space="preserve">0.50; </w:t>
            </w:r>
            <w:r>
              <w:rPr>
                <w:rFonts w:ascii="宋体" w:eastAsia="宋体" w:hAnsi="宋体" w:cs="宋体" w:hint="eastAsia"/>
                <w:sz w:val="18"/>
                <w:szCs w:val="18"/>
              </w:rPr>
              <w:t>可用于</w:t>
            </w:r>
            <w:r>
              <w:rPr>
                <w:rFonts w:ascii="宋体" w:eastAsia="宋体" w:hAnsi="宋体" w:cs="宋体" w:hint="eastAsia"/>
                <w:sz w:val="18"/>
                <w:szCs w:val="18"/>
              </w:rPr>
              <w:t>DIC</w:t>
            </w:r>
            <w:r>
              <w:rPr>
                <w:rFonts w:ascii="宋体" w:eastAsia="宋体" w:hAnsi="宋体" w:cs="宋体" w:hint="eastAsia"/>
                <w:sz w:val="18"/>
                <w:szCs w:val="18"/>
              </w:rPr>
              <w:t>观察</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增强反差型高级荧光相差物镜</w:t>
            </w:r>
            <w:r>
              <w:rPr>
                <w:rFonts w:ascii="宋体" w:eastAsia="宋体" w:hAnsi="宋体" w:cs="宋体" w:hint="eastAsia"/>
                <w:sz w:val="18"/>
                <w:szCs w:val="18"/>
              </w:rPr>
              <w:t>40</w:t>
            </w:r>
            <w:r>
              <w:rPr>
                <w:rFonts w:ascii="宋体" w:eastAsia="宋体" w:hAnsi="宋体" w:cs="宋体" w:hint="eastAsia"/>
                <w:sz w:val="18"/>
                <w:szCs w:val="18"/>
              </w:rPr>
              <w:t>×，数值孔径：</w:t>
            </w:r>
            <w:r>
              <w:rPr>
                <w:rFonts w:ascii="宋体" w:eastAsia="宋体" w:hAnsi="宋体" w:cs="宋体" w:hint="eastAsia"/>
                <w:sz w:val="18"/>
                <w:szCs w:val="18"/>
              </w:rPr>
              <w:t>NA</w:t>
            </w:r>
            <w:r>
              <w:rPr>
                <w:rFonts w:ascii="宋体" w:eastAsia="宋体" w:hAnsi="宋体" w:cs="宋体" w:hint="eastAsia"/>
                <w:sz w:val="18"/>
                <w:szCs w:val="18"/>
              </w:rPr>
              <w:t>≥</w:t>
            </w:r>
            <w:r>
              <w:rPr>
                <w:rFonts w:ascii="宋体" w:eastAsia="宋体" w:hAnsi="宋体" w:cs="宋体" w:hint="eastAsia"/>
                <w:sz w:val="18"/>
                <w:szCs w:val="18"/>
              </w:rPr>
              <w:t>0.75</w:t>
            </w:r>
            <w:r>
              <w:rPr>
                <w:rFonts w:ascii="宋体" w:eastAsia="宋体" w:hAnsi="宋体" w:cs="宋体" w:hint="eastAsia"/>
                <w:sz w:val="18"/>
                <w:szCs w:val="18"/>
              </w:rPr>
              <w:t>；可用于</w:t>
            </w:r>
            <w:r>
              <w:rPr>
                <w:rFonts w:ascii="宋体" w:eastAsia="宋体" w:hAnsi="宋体" w:cs="宋体" w:hint="eastAsia"/>
                <w:sz w:val="18"/>
                <w:szCs w:val="18"/>
              </w:rPr>
              <w:t>DIC</w:t>
            </w:r>
            <w:r>
              <w:rPr>
                <w:rFonts w:ascii="宋体" w:eastAsia="宋体" w:hAnsi="宋体" w:cs="宋体" w:hint="eastAsia"/>
                <w:sz w:val="18"/>
                <w:szCs w:val="18"/>
              </w:rPr>
              <w:t>观察</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增强反差型高级荧光物镜</w:t>
            </w:r>
            <w:r>
              <w:rPr>
                <w:rFonts w:ascii="宋体" w:eastAsia="宋体" w:hAnsi="宋体" w:cs="宋体" w:hint="eastAsia"/>
                <w:sz w:val="18"/>
                <w:szCs w:val="18"/>
              </w:rPr>
              <w:t>100x Oil</w:t>
            </w:r>
            <w:r>
              <w:rPr>
                <w:rFonts w:ascii="宋体" w:eastAsia="宋体" w:hAnsi="宋体" w:cs="宋体" w:hint="eastAsia"/>
                <w:sz w:val="18"/>
                <w:szCs w:val="18"/>
              </w:rPr>
              <w:t>，数值孔径：</w:t>
            </w:r>
            <w:r>
              <w:rPr>
                <w:rFonts w:ascii="宋体" w:eastAsia="宋体" w:hAnsi="宋体" w:cs="宋体" w:hint="eastAsia"/>
                <w:sz w:val="18"/>
                <w:szCs w:val="18"/>
              </w:rPr>
              <w:t>NA</w:t>
            </w:r>
            <w:r>
              <w:rPr>
                <w:rFonts w:ascii="宋体" w:eastAsia="宋体" w:hAnsi="宋体" w:cs="宋体" w:hint="eastAsia"/>
                <w:sz w:val="18"/>
                <w:szCs w:val="18"/>
              </w:rPr>
              <w:t>≥</w:t>
            </w:r>
            <w:r>
              <w:rPr>
                <w:rFonts w:ascii="宋体" w:eastAsia="宋体" w:hAnsi="宋体" w:cs="宋体" w:hint="eastAsia"/>
                <w:sz w:val="18"/>
                <w:szCs w:val="18"/>
              </w:rPr>
              <w:t>1.30</w:t>
            </w:r>
            <w:r>
              <w:rPr>
                <w:rFonts w:ascii="宋体" w:eastAsia="宋体" w:hAnsi="宋体" w:cs="宋体" w:hint="eastAsia"/>
                <w:sz w:val="18"/>
                <w:szCs w:val="18"/>
              </w:rPr>
              <w:t>；可用于</w:t>
            </w:r>
            <w:r>
              <w:rPr>
                <w:rFonts w:ascii="宋体" w:eastAsia="宋体" w:hAnsi="宋体" w:cs="宋体" w:hint="eastAsia"/>
                <w:sz w:val="18"/>
                <w:szCs w:val="18"/>
              </w:rPr>
              <w:t>DIC</w:t>
            </w:r>
            <w:r>
              <w:rPr>
                <w:rFonts w:ascii="宋体" w:eastAsia="宋体" w:hAnsi="宋体" w:cs="宋体" w:hint="eastAsia"/>
                <w:sz w:val="18"/>
                <w:szCs w:val="18"/>
              </w:rPr>
              <w:t>观察</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1.8 </w:t>
            </w:r>
            <w:r>
              <w:rPr>
                <w:rFonts w:ascii="宋体" w:eastAsia="宋体" w:hAnsi="宋体" w:cs="宋体" w:hint="eastAsia"/>
                <w:sz w:val="18"/>
                <w:szCs w:val="18"/>
              </w:rPr>
              <w:t>多功能消色差消球差聚光镜</w:t>
            </w:r>
            <w:r>
              <w:rPr>
                <w:rFonts w:ascii="宋体" w:eastAsia="宋体" w:hAnsi="宋体" w:cs="宋体" w:hint="eastAsia"/>
                <w:sz w:val="18"/>
                <w:szCs w:val="18"/>
              </w:rPr>
              <w:t>NA</w:t>
            </w:r>
            <w:r>
              <w:rPr>
                <w:rFonts w:ascii="宋体" w:eastAsia="宋体" w:hAnsi="宋体" w:cs="宋体" w:hint="eastAsia"/>
                <w:sz w:val="18"/>
                <w:szCs w:val="18"/>
              </w:rPr>
              <w:t>≥</w:t>
            </w:r>
            <w:r>
              <w:rPr>
                <w:rFonts w:ascii="宋体" w:eastAsia="宋体" w:hAnsi="宋体" w:cs="宋体" w:hint="eastAsia"/>
                <w:sz w:val="18"/>
                <w:szCs w:val="18"/>
              </w:rPr>
              <w:t>0.9</w:t>
            </w:r>
            <w:r>
              <w:rPr>
                <w:rFonts w:ascii="宋体" w:eastAsia="宋体" w:hAnsi="宋体" w:cs="宋体" w:hint="eastAsia"/>
                <w:sz w:val="18"/>
                <w:szCs w:val="18"/>
              </w:rPr>
              <w:t>，支持明场，相差，暗场，</w:t>
            </w:r>
            <w:r>
              <w:rPr>
                <w:rFonts w:ascii="宋体" w:eastAsia="宋体" w:hAnsi="宋体" w:cs="宋体" w:hint="eastAsia"/>
                <w:sz w:val="18"/>
                <w:szCs w:val="18"/>
              </w:rPr>
              <w:t>DIC</w:t>
            </w:r>
            <w:r>
              <w:rPr>
                <w:rFonts w:ascii="宋体" w:eastAsia="宋体" w:hAnsi="宋体" w:cs="宋体" w:hint="eastAsia"/>
                <w:sz w:val="18"/>
                <w:szCs w:val="18"/>
              </w:rPr>
              <w:t>观察方式。</w:t>
            </w:r>
            <w:r>
              <w:rPr>
                <w:rFonts w:ascii="宋体" w:eastAsia="宋体" w:hAnsi="宋体" w:cs="宋体" w:hint="eastAsia"/>
                <w:sz w:val="18"/>
                <w:szCs w:val="18"/>
              </w:rPr>
              <w:t xml:space="preserve"> </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1.9</w:t>
            </w:r>
            <w:r>
              <w:rPr>
                <w:rFonts w:ascii="宋体" w:eastAsia="宋体" w:hAnsi="宋体" w:cs="宋体" w:hint="eastAsia"/>
                <w:sz w:val="18"/>
                <w:szCs w:val="18"/>
              </w:rPr>
              <w:t>显微镜在空闲</w:t>
            </w:r>
            <w:r>
              <w:rPr>
                <w:rFonts w:ascii="宋体" w:eastAsia="宋体" w:hAnsi="宋体" w:cs="宋体" w:hint="eastAsia"/>
                <w:sz w:val="18"/>
                <w:szCs w:val="18"/>
              </w:rPr>
              <w:t>15</w:t>
            </w:r>
            <w:r>
              <w:rPr>
                <w:rFonts w:ascii="宋体" w:eastAsia="宋体" w:hAnsi="宋体" w:cs="宋体" w:hint="eastAsia"/>
                <w:sz w:val="18"/>
                <w:szCs w:val="18"/>
              </w:rPr>
              <w:t>分钟后会自动进入待机状态，节能和延长照明寿命。</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1.10</w:t>
            </w:r>
            <w:r>
              <w:rPr>
                <w:rFonts w:ascii="宋体" w:eastAsia="宋体" w:hAnsi="宋体" w:cs="宋体" w:hint="eastAsia"/>
                <w:sz w:val="18"/>
                <w:szCs w:val="18"/>
              </w:rPr>
              <w:t>机身集成两个快速拍摄图像按钮，靠近两侧调焦旋钮，可快速获取图像或视频信息。</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荧光系统：</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2.1 120W</w:t>
            </w:r>
            <w:r>
              <w:rPr>
                <w:rFonts w:ascii="宋体" w:eastAsia="宋体" w:hAnsi="宋体" w:cs="宋体" w:hint="eastAsia"/>
                <w:sz w:val="18"/>
                <w:szCs w:val="18"/>
              </w:rPr>
              <w:t>金属卤化物荧光光源，寿命大于</w:t>
            </w:r>
            <w:r>
              <w:rPr>
                <w:rFonts w:ascii="宋体" w:eastAsia="宋体" w:hAnsi="宋体" w:cs="宋体" w:hint="eastAsia"/>
                <w:sz w:val="18"/>
                <w:szCs w:val="18"/>
              </w:rPr>
              <w:t>2000h</w:t>
            </w:r>
            <w:r>
              <w:rPr>
                <w:rFonts w:ascii="宋体" w:eastAsia="宋体" w:hAnsi="宋体" w:cs="宋体" w:hint="eastAsia"/>
                <w:sz w:val="18"/>
                <w:szCs w:val="18"/>
              </w:rPr>
              <w:t>，易调节，对样品没有热传导。</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2.2 </w:t>
            </w:r>
            <w:r>
              <w:rPr>
                <w:rFonts w:ascii="宋体" w:eastAsia="宋体" w:hAnsi="宋体" w:cs="宋体" w:hint="eastAsia"/>
                <w:sz w:val="18"/>
                <w:szCs w:val="18"/>
              </w:rPr>
              <w:t>“光陷阱”技术有效消除荧光杂光，使对比度极大程度增强；高效率光片组的应用，有效保护样品；</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2.3</w:t>
            </w:r>
            <w:r>
              <w:rPr>
                <w:rFonts w:ascii="宋体" w:eastAsia="宋体" w:hAnsi="宋体" w:cs="宋体" w:hint="eastAsia"/>
                <w:sz w:val="18"/>
                <w:szCs w:val="18"/>
              </w:rPr>
              <w:t>荧光滤块：蓝，绿，红三色滤块；</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EX G 365, BS FT 395, EM BP 445/50 </w:t>
            </w:r>
            <w:r>
              <w:rPr>
                <w:rFonts w:ascii="宋体" w:eastAsia="宋体" w:hAnsi="宋体" w:cs="宋体" w:hint="eastAsia"/>
                <w:sz w:val="18"/>
                <w:szCs w:val="18"/>
              </w:rPr>
              <w:t>荧光滤块（</w:t>
            </w:r>
            <w:r>
              <w:rPr>
                <w:rFonts w:ascii="宋体" w:eastAsia="宋体" w:hAnsi="宋体" w:cs="宋体" w:hint="eastAsia"/>
                <w:sz w:val="18"/>
                <w:szCs w:val="18"/>
              </w:rPr>
              <w:t>DAPI</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EX BP 475/40, BS FT 500, EM BP 530/50</w:t>
            </w:r>
            <w:r>
              <w:rPr>
                <w:rFonts w:ascii="宋体" w:eastAsia="宋体" w:hAnsi="宋体" w:cs="宋体" w:hint="eastAsia"/>
                <w:sz w:val="18"/>
                <w:szCs w:val="18"/>
              </w:rPr>
              <w:t>荧光滤块（</w:t>
            </w:r>
            <w:r>
              <w:rPr>
                <w:rFonts w:ascii="宋体" w:eastAsia="宋体" w:hAnsi="宋体" w:cs="宋体" w:hint="eastAsia"/>
                <w:sz w:val="18"/>
                <w:szCs w:val="18"/>
              </w:rPr>
              <w:t>FITC</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EX BP 545/25, BS FT 570, EM BP 605/70</w:t>
            </w:r>
            <w:r>
              <w:rPr>
                <w:rFonts w:ascii="宋体" w:eastAsia="宋体" w:hAnsi="宋体" w:cs="宋体" w:hint="eastAsia"/>
                <w:sz w:val="18"/>
                <w:szCs w:val="18"/>
              </w:rPr>
              <w:t>荧光滤块（</w:t>
            </w:r>
            <w:r>
              <w:rPr>
                <w:rFonts w:ascii="宋体" w:eastAsia="宋体" w:hAnsi="宋体" w:cs="宋体" w:hint="eastAsia"/>
                <w:sz w:val="18"/>
                <w:szCs w:val="18"/>
              </w:rPr>
              <w:t>CY3</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2.4 6</w:t>
            </w:r>
            <w:r>
              <w:rPr>
                <w:rFonts w:ascii="宋体" w:eastAsia="宋体" w:hAnsi="宋体" w:cs="宋体" w:hint="eastAsia"/>
                <w:sz w:val="18"/>
                <w:szCs w:val="18"/>
              </w:rPr>
              <w:t>位编码型荧光激发块转盘</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原厂同品牌成像系统：</w:t>
            </w:r>
            <w:r>
              <w:rPr>
                <w:rFonts w:ascii="宋体" w:eastAsia="宋体" w:hAnsi="宋体" w:cs="宋体" w:hint="eastAsia"/>
                <w:sz w:val="18"/>
                <w:szCs w:val="18"/>
              </w:rPr>
              <w:t xml:space="preserve"> </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3.1 </w:t>
            </w:r>
            <w:r>
              <w:rPr>
                <w:rFonts w:ascii="宋体" w:eastAsia="宋体" w:hAnsi="宋体" w:cs="宋体" w:hint="eastAsia"/>
                <w:sz w:val="18"/>
                <w:szCs w:val="18"/>
              </w:rPr>
              <w:t>显微数码专用彩色制冷型</w:t>
            </w:r>
            <w:r>
              <w:rPr>
                <w:rFonts w:ascii="宋体" w:eastAsia="宋体" w:hAnsi="宋体" w:cs="宋体" w:hint="eastAsia"/>
                <w:sz w:val="18"/>
                <w:szCs w:val="18"/>
              </w:rPr>
              <w:t>CCD</w:t>
            </w:r>
            <w:r>
              <w:rPr>
                <w:rFonts w:ascii="宋体" w:eastAsia="宋体" w:hAnsi="宋体" w:cs="宋体" w:hint="eastAsia"/>
                <w:sz w:val="18"/>
                <w:szCs w:val="18"/>
              </w:rPr>
              <w:t>，芯片尺寸≥</w:t>
            </w:r>
            <w:r>
              <w:rPr>
                <w:rFonts w:ascii="宋体" w:eastAsia="宋体" w:hAnsi="宋体" w:cs="宋体" w:hint="eastAsia"/>
                <w:sz w:val="18"/>
                <w:szCs w:val="18"/>
              </w:rPr>
              <w:t>1</w:t>
            </w:r>
            <w:r>
              <w:rPr>
                <w:rFonts w:ascii="宋体" w:eastAsia="宋体" w:hAnsi="宋体" w:cs="宋体" w:hint="eastAsia"/>
                <w:sz w:val="18"/>
                <w:szCs w:val="18"/>
              </w:rPr>
              <w:t>英寸，四端口读出；</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lastRenderedPageBreak/>
              <w:t>3.2</w:t>
            </w:r>
            <w:r>
              <w:rPr>
                <w:rFonts w:ascii="宋体" w:eastAsia="宋体" w:hAnsi="宋体" w:cs="宋体" w:hint="eastAsia"/>
                <w:sz w:val="18"/>
                <w:szCs w:val="18"/>
              </w:rPr>
              <w:t>物理像素：≥</w:t>
            </w:r>
            <w:r>
              <w:rPr>
                <w:rFonts w:ascii="宋体" w:eastAsia="宋体" w:hAnsi="宋体" w:cs="宋体" w:hint="eastAsia"/>
                <w:sz w:val="18"/>
                <w:szCs w:val="18"/>
              </w:rPr>
              <w:t>600</w:t>
            </w:r>
            <w:r>
              <w:rPr>
                <w:rFonts w:ascii="宋体" w:eastAsia="宋体" w:hAnsi="宋体" w:cs="宋体" w:hint="eastAsia"/>
                <w:sz w:val="18"/>
                <w:szCs w:val="18"/>
              </w:rPr>
              <w:t>万，像素点大小≥</w:t>
            </w:r>
            <w:r>
              <w:rPr>
                <w:rFonts w:ascii="宋体" w:eastAsia="宋体" w:hAnsi="宋体" w:cs="宋体" w:hint="eastAsia"/>
                <w:sz w:val="18"/>
                <w:szCs w:val="18"/>
              </w:rPr>
              <w:t xml:space="preserve">4.54 </w:t>
            </w:r>
            <w:r>
              <w:rPr>
                <w:rFonts w:ascii="宋体" w:eastAsia="宋体" w:hAnsi="宋体" w:cs="宋体" w:hint="eastAsia"/>
                <w:sz w:val="18"/>
                <w:szCs w:val="18"/>
              </w:rPr>
              <w:t>μ</w:t>
            </w:r>
            <w:r>
              <w:rPr>
                <w:rFonts w:ascii="宋体" w:eastAsia="宋体" w:hAnsi="宋体" w:cs="宋体" w:hint="eastAsia"/>
                <w:sz w:val="18"/>
                <w:szCs w:val="18"/>
              </w:rPr>
              <w:t xml:space="preserve">m x </w:t>
            </w:r>
            <w:r>
              <w:rPr>
                <w:rFonts w:ascii="宋体" w:eastAsia="宋体" w:hAnsi="宋体" w:cs="宋体" w:hint="eastAsia"/>
                <w:sz w:val="18"/>
                <w:szCs w:val="18"/>
              </w:rPr>
              <w:t xml:space="preserve">4.54 </w:t>
            </w:r>
            <w:r>
              <w:rPr>
                <w:rFonts w:ascii="宋体" w:eastAsia="宋体" w:hAnsi="宋体" w:cs="宋体" w:hint="eastAsia"/>
                <w:sz w:val="18"/>
                <w:szCs w:val="18"/>
              </w:rPr>
              <w:t>μ</w:t>
            </w:r>
            <w:r>
              <w:rPr>
                <w:rFonts w:ascii="宋体" w:eastAsia="宋体" w:hAnsi="宋体" w:cs="宋体" w:hint="eastAsia"/>
                <w:sz w:val="18"/>
                <w:szCs w:val="18"/>
              </w:rPr>
              <w:t>m</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3.3 </w:t>
            </w:r>
            <w:r>
              <w:rPr>
                <w:rFonts w:ascii="宋体" w:eastAsia="宋体" w:hAnsi="宋体" w:cs="宋体" w:hint="eastAsia"/>
                <w:sz w:val="18"/>
                <w:szCs w:val="18"/>
              </w:rPr>
              <w:t>动态范围≥</w:t>
            </w:r>
            <w:r>
              <w:rPr>
                <w:rFonts w:ascii="宋体" w:eastAsia="宋体" w:hAnsi="宋体" w:cs="宋体" w:hint="eastAsia"/>
                <w:sz w:val="18"/>
                <w:szCs w:val="18"/>
              </w:rPr>
              <w:t>2500</w:t>
            </w:r>
            <w:r>
              <w:rPr>
                <w:rFonts w:ascii="宋体" w:eastAsia="宋体" w:hAnsi="宋体" w:cs="宋体" w:hint="eastAsia"/>
                <w:sz w:val="18"/>
                <w:szCs w:val="18"/>
              </w:rPr>
              <w:t>：</w:t>
            </w:r>
            <w:r>
              <w:rPr>
                <w:rFonts w:ascii="宋体" w:eastAsia="宋体" w:hAnsi="宋体" w:cs="宋体" w:hint="eastAsia"/>
                <w:sz w:val="18"/>
                <w:szCs w:val="18"/>
              </w:rPr>
              <w:t>1</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3.4 </w:t>
            </w:r>
            <w:r>
              <w:rPr>
                <w:rFonts w:ascii="宋体" w:eastAsia="宋体" w:hAnsi="宋体" w:cs="宋体" w:hint="eastAsia"/>
                <w:sz w:val="18"/>
                <w:szCs w:val="18"/>
              </w:rPr>
              <w:t>曝光时间：</w:t>
            </w:r>
            <w:r>
              <w:rPr>
                <w:rFonts w:ascii="宋体" w:eastAsia="宋体" w:hAnsi="宋体" w:cs="宋体" w:hint="eastAsia"/>
                <w:sz w:val="18"/>
                <w:szCs w:val="18"/>
              </w:rPr>
              <w:t>250</w:t>
            </w:r>
            <w:r>
              <w:rPr>
                <w:rFonts w:ascii="宋体" w:eastAsia="宋体" w:hAnsi="宋体" w:cs="宋体" w:hint="eastAsia"/>
                <w:sz w:val="18"/>
                <w:szCs w:val="18"/>
              </w:rPr>
              <w:t>μ</w:t>
            </w:r>
            <w:r>
              <w:rPr>
                <w:rFonts w:ascii="宋体" w:eastAsia="宋体" w:hAnsi="宋体" w:cs="宋体" w:hint="eastAsia"/>
                <w:sz w:val="18"/>
                <w:szCs w:val="18"/>
              </w:rPr>
              <w:t>s</w:t>
            </w:r>
            <w:r>
              <w:rPr>
                <w:rFonts w:ascii="宋体" w:eastAsia="宋体" w:hAnsi="宋体" w:cs="宋体" w:hint="eastAsia"/>
                <w:sz w:val="18"/>
                <w:szCs w:val="18"/>
              </w:rPr>
              <w:t>至</w:t>
            </w:r>
            <w:r>
              <w:rPr>
                <w:rFonts w:ascii="宋体" w:eastAsia="宋体" w:hAnsi="宋体" w:cs="宋体" w:hint="eastAsia"/>
                <w:sz w:val="18"/>
                <w:szCs w:val="18"/>
              </w:rPr>
              <w:t>60s</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3.5 </w:t>
            </w:r>
            <w:r>
              <w:rPr>
                <w:rFonts w:ascii="宋体" w:eastAsia="宋体" w:hAnsi="宋体" w:cs="宋体" w:hint="eastAsia"/>
                <w:sz w:val="18"/>
                <w:szCs w:val="18"/>
              </w:rPr>
              <w:t>满井电子：</w:t>
            </w:r>
            <w:r>
              <w:rPr>
                <w:rFonts w:ascii="宋体" w:eastAsia="宋体" w:hAnsi="宋体" w:cs="宋体" w:hint="eastAsia"/>
                <w:sz w:val="18"/>
                <w:szCs w:val="18"/>
              </w:rPr>
              <w:t>15Ke</w:t>
            </w:r>
            <w:r>
              <w:rPr>
                <w:rFonts w:ascii="宋体" w:eastAsia="宋体" w:hAnsi="宋体" w:cs="宋体" w:hint="eastAsia"/>
                <w:sz w:val="18"/>
                <w:szCs w:val="18"/>
              </w:rPr>
              <w:t>，带有</w:t>
            </w:r>
            <w:r>
              <w:rPr>
                <w:rFonts w:ascii="宋体" w:eastAsia="宋体" w:hAnsi="宋体" w:cs="宋体" w:hint="eastAsia"/>
                <w:sz w:val="18"/>
                <w:szCs w:val="18"/>
              </w:rPr>
              <w:t>Binning</w:t>
            </w:r>
            <w:r>
              <w:rPr>
                <w:rFonts w:ascii="宋体" w:eastAsia="宋体" w:hAnsi="宋体" w:cs="宋体" w:hint="eastAsia"/>
                <w:sz w:val="18"/>
                <w:szCs w:val="18"/>
              </w:rPr>
              <w:t>模式</w:t>
            </w:r>
            <w:r>
              <w:rPr>
                <w:rFonts w:ascii="宋体" w:eastAsia="宋体" w:hAnsi="宋体" w:cs="宋体" w:hint="eastAsia"/>
                <w:sz w:val="18"/>
                <w:szCs w:val="18"/>
              </w:rPr>
              <w:t>1x1</w:t>
            </w:r>
            <w:r>
              <w:rPr>
                <w:rFonts w:ascii="宋体" w:eastAsia="宋体" w:hAnsi="宋体" w:cs="宋体" w:hint="eastAsia"/>
                <w:sz w:val="18"/>
                <w:szCs w:val="18"/>
              </w:rPr>
              <w:t>到</w:t>
            </w:r>
            <w:r>
              <w:rPr>
                <w:rFonts w:ascii="宋体" w:eastAsia="宋体" w:hAnsi="宋体" w:cs="宋体" w:hint="eastAsia"/>
                <w:sz w:val="18"/>
                <w:szCs w:val="18"/>
              </w:rPr>
              <w:t>5x5</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3.6 </w:t>
            </w:r>
            <w:r>
              <w:rPr>
                <w:rFonts w:ascii="宋体" w:eastAsia="宋体" w:hAnsi="宋体" w:cs="宋体" w:hint="eastAsia"/>
                <w:sz w:val="18"/>
                <w:szCs w:val="18"/>
              </w:rPr>
              <w:t>拍摄速度：</w:t>
            </w:r>
            <w:r>
              <w:rPr>
                <w:rFonts w:ascii="宋体" w:eastAsia="宋体" w:hAnsi="宋体" w:cs="宋体" w:hint="eastAsia"/>
                <w:sz w:val="18"/>
                <w:szCs w:val="18"/>
              </w:rPr>
              <w:t>Binning 1x1</w:t>
            </w:r>
            <w:r>
              <w:rPr>
                <w:rFonts w:ascii="宋体" w:eastAsia="宋体" w:hAnsi="宋体" w:cs="宋体" w:hint="eastAsia"/>
                <w:sz w:val="18"/>
                <w:szCs w:val="18"/>
              </w:rPr>
              <w:t>≥</w:t>
            </w:r>
            <w:r>
              <w:rPr>
                <w:rFonts w:ascii="宋体" w:eastAsia="宋体" w:hAnsi="宋体" w:cs="宋体" w:hint="eastAsia"/>
                <w:sz w:val="18"/>
                <w:szCs w:val="18"/>
              </w:rPr>
              <w:t>20</w:t>
            </w:r>
            <w:r>
              <w:rPr>
                <w:rFonts w:ascii="宋体" w:eastAsia="宋体" w:hAnsi="宋体" w:cs="宋体" w:hint="eastAsia"/>
                <w:sz w:val="18"/>
                <w:szCs w:val="18"/>
              </w:rPr>
              <w:t>幅</w:t>
            </w:r>
            <w:r>
              <w:rPr>
                <w:rFonts w:ascii="宋体" w:eastAsia="宋体" w:hAnsi="宋体" w:cs="宋体" w:hint="eastAsia"/>
                <w:sz w:val="18"/>
                <w:szCs w:val="18"/>
              </w:rPr>
              <w:t>/</w:t>
            </w:r>
            <w:r>
              <w:rPr>
                <w:rFonts w:ascii="宋体" w:eastAsia="宋体" w:hAnsi="宋体" w:cs="宋体" w:hint="eastAsia"/>
                <w:sz w:val="18"/>
                <w:szCs w:val="18"/>
              </w:rPr>
              <w:t>秒（</w:t>
            </w:r>
            <w:r>
              <w:rPr>
                <w:rFonts w:ascii="宋体" w:eastAsia="宋体" w:hAnsi="宋体" w:cs="宋体" w:hint="eastAsia"/>
                <w:sz w:val="18"/>
                <w:szCs w:val="18"/>
              </w:rPr>
              <w:t>2752x2208</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3.7 </w:t>
            </w:r>
            <w:r>
              <w:rPr>
                <w:rFonts w:ascii="宋体" w:eastAsia="宋体" w:hAnsi="宋体" w:cs="宋体" w:hint="eastAsia"/>
                <w:sz w:val="18"/>
                <w:szCs w:val="18"/>
              </w:rPr>
              <w:t>光谱范围：</w:t>
            </w:r>
            <w:r>
              <w:rPr>
                <w:rFonts w:ascii="宋体" w:eastAsia="宋体" w:hAnsi="宋体" w:cs="宋体" w:hint="eastAsia"/>
                <w:sz w:val="18"/>
                <w:szCs w:val="18"/>
              </w:rPr>
              <w:t>400</w:t>
            </w:r>
            <w:r>
              <w:rPr>
                <w:rFonts w:ascii="宋体" w:eastAsia="宋体" w:hAnsi="宋体" w:cs="宋体" w:hint="eastAsia"/>
                <w:sz w:val="18"/>
                <w:szCs w:val="18"/>
              </w:rPr>
              <w:t>～</w:t>
            </w:r>
            <w:r>
              <w:rPr>
                <w:rFonts w:ascii="宋体" w:eastAsia="宋体" w:hAnsi="宋体" w:cs="宋体" w:hint="eastAsia"/>
                <w:sz w:val="18"/>
                <w:szCs w:val="18"/>
              </w:rPr>
              <w:t xml:space="preserve">1000nm </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3.8 </w:t>
            </w:r>
            <w:r>
              <w:rPr>
                <w:rFonts w:ascii="宋体" w:eastAsia="宋体" w:hAnsi="宋体" w:cs="宋体" w:hint="eastAsia"/>
                <w:sz w:val="18"/>
                <w:szCs w:val="18"/>
              </w:rPr>
              <w:t>输出噪声：</w:t>
            </w:r>
            <w:r>
              <w:rPr>
                <w:rFonts w:ascii="宋体" w:eastAsia="宋体" w:hAnsi="宋体" w:cs="宋体" w:hint="eastAsia"/>
                <w:sz w:val="18"/>
                <w:szCs w:val="18"/>
              </w:rPr>
              <w:t>&lt; 6.0 e</w:t>
            </w:r>
            <w:r>
              <w:rPr>
                <w:rFonts w:ascii="宋体" w:eastAsia="宋体" w:hAnsi="宋体" w:cs="宋体" w:hint="eastAsia"/>
                <w:sz w:val="18"/>
                <w:szCs w:val="18"/>
              </w:rPr>
              <w:t>（</w:t>
            </w:r>
            <w:r>
              <w:rPr>
                <w:rFonts w:ascii="宋体" w:eastAsia="宋体" w:hAnsi="宋体" w:cs="宋体" w:hint="eastAsia"/>
                <w:sz w:val="18"/>
                <w:szCs w:val="18"/>
              </w:rPr>
              <w:t>13MHz</w:t>
            </w:r>
            <w:r>
              <w:rPr>
                <w:rFonts w:ascii="宋体" w:eastAsia="宋体" w:hAnsi="宋体" w:cs="宋体" w:hint="eastAsia"/>
                <w:sz w:val="18"/>
                <w:szCs w:val="18"/>
              </w:rPr>
              <w:t>）。暗电流：</w:t>
            </w:r>
            <w:r>
              <w:rPr>
                <w:rFonts w:ascii="宋体" w:eastAsia="宋体" w:hAnsi="宋体" w:cs="宋体" w:hint="eastAsia"/>
                <w:sz w:val="18"/>
                <w:szCs w:val="18"/>
              </w:rPr>
              <w:t>0.06 e/pixels/s</w:t>
            </w:r>
            <w:r>
              <w:rPr>
                <w:rFonts w:ascii="宋体" w:eastAsia="宋体" w:hAnsi="宋体" w:cs="宋体" w:hint="eastAsia"/>
                <w:sz w:val="18"/>
                <w:szCs w:val="18"/>
              </w:rPr>
              <w:t>；</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 </w:t>
            </w:r>
            <w:r>
              <w:rPr>
                <w:rFonts w:ascii="宋体" w:eastAsia="宋体" w:hAnsi="宋体" w:cs="宋体" w:hint="eastAsia"/>
                <w:sz w:val="18"/>
                <w:szCs w:val="18"/>
              </w:rPr>
              <w:t>同品牌软件系统，可兼容</w:t>
            </w:r>
            <w:r>
              <w:rPr>
                <w:rFonts w:ascii="宋体" w:eastAsia="宋体" w:hAnsi="宋体" w:cs="宋体" w:hint="eastAsia"/>
                <w:sz w:val="18"/>
                <w:szCs w:val="18"/>
              </w:rPr>
              <w:t>IOS</w:t>
            </w:r>
            <w:r>
              <w:rPr>
                <w:rFonts w:ascii="宋体" w:eastAsia="宋体" w:hAnsi="宋体" w:cs="宋体" w:hint="eastAsia"/>
                <w:sz w:val="18"/>
                <w:szCs w:val="18"/>
              </w:rPr>
              <w:t>系统</w:t>
            </w:r>
            <w:r>
              <w:rPr>
                <w:rFonts w:ascii="宋体" w:eastAsia="宋体" w:hAnsi="宋体" w:cs="宋体" w:hint="eastAsia"/>
                <w:sz w:val="18"/>
                <w:szCs w:val="18"/>
              </w:rPr>
              <w:t>IPAD</w:t>
            </w:r>
            <w:r>
              <w:rPr>
                <w:rFonts w:ascii="宋体" w:eastAsia="宋体" w:hAnsi="宋体" w:cs="宋体" w:hint="eastAsia"/>
                <w:sz w:val="18"/>
                <w:szCs w:val="18"/>
              </w:rPr>
              <w:t>及</w:t>
            </w:r>
            <w:r>
              <w:rPr>
                <w:rFonts w:ascii="宋体" w:eastAsia="宋体" w:hAnsi="宋体" w:cs="宋体" w:hint="eastAsia"/>
                <w:sz w:val="18"/>
                <w:szCs w:val="18"/>
              </w:rPr>
              <w:t>Windows</w:t>
            </w:r>
            <w:r>
              <w:rPr>
                <w:rFonts w:ascii="宋体" w:eastAsia="宋体" w:hAnsi="宋体" w:cs="宋体" w:hint="eastAsia"/>
                <w:sz w:val="18"/>
                <w:szCs w:val="18"/>
              </w:rPr>
              <w:t>系统电脑：</w:t>
            </w:r>
            <w:r>
              <w:rPr>
                <w:rFonts w:ascii="宋体" w:eastAsia="宋体" w:hAnsi="宋体" w:cs="宋体" w:hint="eastAsia"/>
                <w:sz w:val="18"/>
                <w:szCs w:val="18"/>
              </w:rPr>
              <w:t xml:space="preserve">  </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 </w:t>
            </w:r>
            <w:r>
              <w:rPr>
                <w:rFonts w:ascii="宋体" w:eastAsia="宋体" w:hAnsi="宋体" w:cs="宋体" w:hint="eastAsia"/>
                <w:sz w:val="18"/>
                <w:szCs w:val="18"/>
              </w:rPr>
              <w:t>景深扩展功能，可实现超景深拍摄</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4.2 </w:t>
            </w:r>
            <w:r>
              <w:rPr>
                <w:rFonts w:ascii="宋体" w:eastAsia="宋体" w:hAnsi="宋体" w:cs="宋体" w:hint="eastAsia"/>
                <w:sz w:val="18"/>
                <w:szCs w:val="18"/>
              </w:rPr>
              <w:t>大图拼接功能，实现超大</w:t>
            </w:r>
            <w:r>
              <w:rPr>
                <w:rFonts w:ascii="宋体" w:eastAsia="宋体" w:hAnsi="宋体" w:cs="宋体" w:hint="eastAsia"/>
                <w:sz w:val="18"/>
                <w:szCs w:val="18"/>
              </w:rPr>
              <w:t>视野拍摄</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4.3 </w:t>
            </w:r>
            <w:r>
              <w:rPr>
                <w:rFonts w:ascii="宋体" w:eastAsia="宋体" w:hAnsi="宋体" w:cs="宋体" w:hint="eastAsia"/>
                <w:sz w:val="18"/>
                <w:szCs w:val="18"/>
              </w:rPr>
              <w:t>多通道叠加功能，实现多个通道图像叠加</w:t>
            </w:r>
            <w:r>
              <w:rPr>
                <w:rFonts w:ascii="宋体" w:eastAsia="宋体" w:hAnsi="宋体" w:cs="宋体" w:hint="eastAsia"/>
                <w:sz w:val="18"/>
                <w:szCs w:val="18"/>
              </w:rPr>
              <w:t xml:space="preserve"> </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4.4 </w:t>
            </w:r>
            <w:r>
              <w:rPr>
                <w:rFonts w:ascii="宋体" w:eastAsia="宋体" w:hAnsi="宋体" w:cs="宋体" w:hint="eastAsia"/>
                <w:sz w:val="18"/>
                <w:szCs w:val="18"/>
              </w:rPr>
              <w:t>视频拍摄功能</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4.5 </w:t>
            </w:r>
            <w:r>
              <w:rPr>
                <w:rFonts w:ascii="宋体" w:eastAsia="宋体" w:hAnsi="宋体" w:cs="宋体" w:hint="eastAsia"/>
                <w:sz w:val="18"/>
                <w:szCs w:val="18"/>
              </w:rPr>
              <w:t>在显示器上用户操作界面可以连续缩小或放大到最适合用户操作的尺寸</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4.6 </w:t>
            </w:r>
            <w:r>
              <w:rPr>
                <w:rFonts w:ascii="宋体" w:eastAsia="宋体" w:hAnsi="宋体" w:cs="宋体" w:hint="eastAsia"/>
                <w:sz w:val="18"/>
                <w:szCs w:val="18"/>
              </w:rPr>
              <w:t>可以进行交互式测量包括：面积，间距，周长，灰度值，角度等</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4.7 </w:t>
            </w:r>
            <w:r>
              <w:rPr>
                <w:rFonts w:ascii="宋体" w:eastAsia="宋体" w:hAnsi="宋体" w:cs="宋体" w:hint="eastAsia"/>
                <w:sz w:val="18"/>
                <w:szCs w:val="18"/>
              </w:rPr>
              <w:t>可同时进行多幅图像的对比，可以阵列预览，可以通道预览，可以</w:t>
            </w:r>
            <w:r>
              <w:rPr>
                <w:rFonts w:ascii="宋体" w:eastAsia="宋体" w:hAnsi="宋体" w:cs="宋体" w:hint="eastAsia"/>
                <w:sz w:val="18"/>
                <w:szCs w:val="18"/>
              </w:rPr>
              <w:t>2.5D</w:t>
            </w:r>
            <w:r>
              <w:rPr>
                <w:rFonts w:ascii="宋体" w:eastAsia="宋体" w:hAnsi="宋体" w:cs="宋体" w:hint="eastAsia"/>
                <w:sz w:val="18"/>
                <w:szCs w:val="18"/>
              </w:rPr>
              <w:t>图像预览</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4.8 </w:t>
            </w:r>
            <w:r>
              <w:rPr>
                <w:rFonts w:ascii="宋体" w:eastAsia="宋体" w:hAnsi="宋体" w:cs="宋体" w:hint="eastAsia"/>
                <w:sz w:val="18"/>
                <w:szCs w:val="18"/>
              </w:rPr>
              <w:t>支持</w:t>
            </w:r>
            <w:r>
              <w:rPr>
                <w:rFonts w:ascii="宋体" w:eastAsia="宋体" w:hAnsi="宋体" w:cs="宋体" w:hint="eastAsia"/>
                <w:sz w:val="18"/>
                <w:szCs w:val="18"/>
              </w:rPr>
              <w:t>bmp, tif, jpg, gif, png , zvi, lsm, czi, avi</w:t>
            </w:r>
            <w:r>
              <w:rPr>
                <w:rFonts w:ascii="宋体" w:eastAsia="宋体" w:hAnsi="宋体" w:cs="宋体" w:hint="eastAsia"/>
                <w:sz w:val="18"/>
                <w:szCs w:val="18"/>
              </w:rPr>
              <w:t>等格式。</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4.9 </w:t>
            </w:r>
            <w:r>
              <w:rPr>
                <w:rFonts w:ascii="宋体" w:eastAsia="宋体" w:hAnsi="宋体" w:cs="宋体" w:hint="eastAsia"/>
                <w:sz w:val="18"/>
                <w:szCs w:val="18"/>
              </w:rPr>
              <w:t>可对图像进行反差、明暗、伽马值、色彩、平滑、锐度等处理。</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4.10 </w:t>
            </w:r>
            <w:r>
              <w:rPr>
                <w:rFonts w:ascii="宋体" w:eastAsia="宋体" w:hAnsi="宋体" w:cs="宋体" w:hint="eastAsia"/>
                <w:sz w:val="18"/>
                <w:szCs w:val="18"/>
              </w:rPr>
              <w:t>对图像进行标记：添加文本</w:t>
            </w:r>
            <w:r>
              <w:rPr>
                <w:rFonts w:ascii="宋体" w:eastAsia="宋体" w:hAnsi="宋体" w:cs="宋体" w:hint="eastAsia"/>
                <w:sz w:val="18"/>
                <w:szCs w:val="18"/>
              </w:rPr>
              <w:t>或箭头、标尺等</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4.11 </w:t>
            </w:r>
            <w:r>
              <w:rPr>
                <w:rFonts w:ascii="宋体" w:eastAsia="宋体" w:hAnsi="宋体" w:cs="宋体" w:hint="eastAsia"/>
                <w:sz w:val="18"/>
                <w:szCs w:val="18"/>
              </w:rPr>
              <w:t>曝光模式自动、测光、手动可选</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4.12 </w:t>
            </w:r>
            <w:r>
              <w:rPr>
                <w:rFonts w:ascii="宋体" w:eastAsia="宋体" w:hAnsi="宋体" w:cs="宋体" w:hint="eastAsia"/>
                <w:sz w:val="18"/>
                <w:szCs w:val="18"/>
              </w:rPr>
              <w:t>灰度测量值</w:t>
            </w:r>
            <w:r>
              <w:rPr>
                <w:rFonts w:ascii="宋体" w:eastAsia="宋体" w:hAnsi="宋体" w:cs="宋体" w:hint="eastAsia"/>
                <w:sz w:val="18"/>
                <w:szCs w:val="18"/>
              </w:rPr>
              <w:t>12</w:t>
            </w:r>
            <w:r>
              <w:rPr>
                <w:rFonts w:ascii="宋体" w:eastAsia="宋体" w:hAnsi="宋体" w:cs="宋体" w:hint="eastAsia"/>
                <w:sz w:val="18"/>
                <w:szCs w:val="18"/>
              </w:rPr>
              <w:t>位动态范围</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4.13 </w:t>
            </w:r>
            <w:r>
              <w:rPr>
                <w:rFonts w:ascii="宋体" w:eastAsia="宋体" w:hAnsi="宋体" w:cs="宋体" w:hint="eastAsia"/>
                <w:sz w:val="18"/>
                <w:szCs w:val="18"/>
              </w:rPr>
              <w:t>可手动或自动白平衡调节</w:t>
            </w:r>
          </w:p>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 xml:space="preserve">4.14 </w:t>
            </w:r>
            <w:r>
              <w:rPr>
                <w:rFonts w:ascii="宋体" w:eastAsia="宋体" w:hAnsi="宋体" w:cs="宋体" w:hint="eastAsia"/>
                <w:sz w:val="18"/>
                <w:szCs w:val="18"/>
              </w:rPr>
              <w:t>配备计算机工作站一台</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生活</w:t>
            </w:r>
            <w:proofErr w:type="gramStart"/>
            <w:r>
              <w:rPr>
                <w:rFonts w:ascii="宋体" w:eastAsia="宋体" w:hAnsi="宋体" w:cs="宋体" w:hint="eastAsia"/>
                <w:sz w:val="18"/>
                <w:szCs w:val="18"/>
              </w:rPr>
              <w:t>饮用水两虫检测</w:t>
            </w:r>
            <w:proofErr w:type="gramEnd"/>
            <w:r>
              <w:rPr>
                <w:rFonts w:ascii="宋体" w:eastAsia="宋体" w:hAnsi="宋体" w:cs="宋体" w:hint="eastAsia"/>
                <w:sz w:val="18"/>
                <w:szCs w:val="18"/>
              </w:rPr>
              <w:t>设备（</w:t>
            </w:r>
            <w:proofErr w:type="gramStart"/>
            <w:r>
              <w:rPr>
                <w:rFonts w:ascii="宋体" w:eastAsia="宋体" w:hAnsi="宋体" w:cs="宋体" w:hint="eastAsia"/>
                <w:sz w:val="18"/>
                <w:szCs w:val="18"/>
              </w:rPr>
              <w:t>贾地鞭毛虫</w:t>
            </w:r>
            <w:proofErr w:type="gramEnd"/>
            <w:r>
              <w:rPr>
                <w:rFonts w:ascii="宋体" w:eastAsia="宋体" w:hAnsi="宋体" w:cs="宋体" w:hint="eastAsia"/>
                <w:sz w:val="18"/>
                <w:szCs w:val="18"/>
              </w:rPr>
              <w:t>、隐孢子虫）</w:t>
            </w:r>
          </w:p>
        </w:tc>
      </w:tr>
      <w:tr w:rsidR="009C4D7C" w:rsidTr="00C36EB8">
        <w:trPr>
          <w:trHeight w:val="1251"/>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7</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低温摇床培养箱</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一、技术指标：</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w:t>
            </w:r>
            <w:r>
              <w:rPr>
                <w:rFonts w:ascii="宋体" w:eastAsia="宋体" w:hAnsi="宋体" w:cs="宋体" w:hint="eastAsia"/>
                <w:sz w:val="18"/>
                <w:szCs w:val="18"/>
              </w:rPr>
              <w:t>可单层桌上或二层叠加落地使用；</w:t>
            </w:r>
            <w:bookmarkStart w:id="1" w:name="_GoBack"/>
            <w:bookmarkEnd w:id="1"/>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、箱体内部整体防水设计，电子单元嵌入箱体设计，箱体内部可用桶水冲洗，达到彻底清洁及无菌效果；</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、开门方式为横向折叠自然开门，方便实验人员取放样品；</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、托盘材质：阳极氧化电镀处理铝材，避免金属材质产生静电和吸附杂质；</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w:t>
            </w:r>
            <w:r>
              <w:rPr>
                <w:rFonts w:ascii="宋体" w:eastAsia="宋体" w:hAnsi="宋体" w:cs="宋体" w:hint="eastAsia"/>
                <w:sz w:val="18"/>
                <w:szCs w:val="18"/>
              </w:rPr>
              <w:tab/>
            </w:r>
            <w:r>
              <w:rPr>
                <w:rFonts w:ascii="宋体" w:eastAsia="宋体" w:hAnsi="宋体" w:cs="宋体" w:hint="eastAsia"/>
                <w:sz w:val="18"/>
                <w:szCs w:val="18"/>
              </w:rPr>
              <w:t>振荡托盘有效尺寸≥</w:t>
            </w:r>
            <w:r>
              <w:rPr>
                <w:rFonts w:ascii="宋体" w:eastAsia="宋体" w:hAnsi="宋体" w:cs="宋体" w:hint="eastAsia"/>
                <w:sz w:val="18"/>
                <w:szCs w:val="18"/>
              </w:rPr>
              <w:t>420x420mm</w:t>
            </w:r>
            <w:r>
              <w:rPr>
                <w:rFonts w:ascii="宋体" w:eastAsia="宋体" w:hAnsi="宋体" w:cs="宋体" w:hint="eastAsia"/>
                <w:sz w:val="18"/>
                <w:szCs w:val="18"/>
              </w:rPr>
              <w:t>；</w:t>
            </w:r>
            <w:r>
              <w:rPr>
                <w:rFonts w:ascii="宋体" w:eastAsia="宋体" w:hAnsi="宋体" w:cs="宋体" w:hint="eastAsia"/>
                <w:sz w:val="18"/>
                <w:szCs w:val="18"/>
              </w:rPr>
              <w:t xml:space="preserve">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、最高承载量：≥</w:t>
            </w:r>
            <w:r>
              <w:rPr>
                <w:rFonts w:ascii="宋体" w:eastAsia="宋体" w:hAnsi="宋体" w:cs="宋体" w:hint="eastAsia"/>
                <w:sz w:val="18"/>
                <w:szCs w:val="18"/>
              </w:rPr>
              <w:t>15.0kg</w:t>
            </w:r>
            <w:r>
              <w:rPr>
                <w:rFonts w:ascii="宋体" w:eastAsia="宋体" w:hAnsi="宋体" w:cs="宋体" w:hint="eastAsia"/>
                <w:sz w:val="18"/>
                <w:szCs w:val="18"/>
              </w:rPr>
              <w:t>，放置≥</w:t>
            </w:r>
            <w:r>
              <w:rPr>
                <w:rFonts w:ascii="宋体" w:eastAsia="宋体" w:hAnsi="宋体" w:cs="宋体" w:hint="eastAsia"/>
                <w:sz w:val="18"/>
                <w:szCs w:val="18"/>
              </w:rPr>
              <w:t>4x2000ml</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7</w:t>
            </w:r>
            <w:r>
              <w:rPr>
                <w:rFonts w:ascii="宋体" w:eastAsia="宋体" w:hAnsi="宋体" w:cs="宋体" w:hint="eastAsia"/>
                <w:sz w:val="18"/>
                <w:szCs w:val="18"/>
              </w:rPr>
              <w:t>、操作面板：防腐蚀触摸按键操作；</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8</w:t>
            </w:r>
            <w:r>
              <w:rPr>
                <w:rFonts w:ascii="宋体" w:eastAsia="宋体" w:hAnsi="宋体" w:cs="宋体" w:hint="eastAsia"/>
                <w:sz w:val="18"/>
                <w:szCs w:val="18"/>
              </w:rPr>
              <w:t>、显示方式：</w:t>
            </w:r>
            <w:r>
              <w:rPr>
                <w:rFonts w:ascii="宋体" w:eastAsia="宋体" w:hAnsi="宋体" w:cs="宋体" w:hint="eastAsia"/>
                <w:sz w:val="18"/>
                <w:szCs w:val="18"/>
              </w:rPr>
              <w:t>LED</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9</w:t>
            </w:r>
            <w:r>
              <w:rPr>
                <w:rFonts w:ascii="宋体" w:eastAsia="宋体" w:hAnsi="宋体" w:cs="宋体" w:hint="eastAsia"/>
                <w:sz w:val="18"/>
                <w:szCs w:val="18"/>
              </w:rPr>
              <w:t>、温度控制范围：室温</w:t>
            </w:r>
            <w:r>
              <w:rPr>
                <w:rFonts w:ascii="宋体" w:eastAsia="宋体" w:hAnsi="宋体" w:cs="宋体" w:hint="eastAsia"/>
                <w:sz w:val="18"/>
                <w:szCs w:val="18"/>
              </w:rPr>
              <w:t>-10-60</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10</w:t>
            </w:r>
            <w:r>
              <w:rPr>
                <w:rFonts w:ascii="宋体" w:eastAsia="宋体" w:hAnsi="宋体" w:cs="宋体" w:hint="eastAsia"/>
                <w:sz w:val="18"/>
                <w:szCs w:val="18"/>
              </w:rPr>
              <w:t>、温度控制显示分辨率：≤</w:t>
            </w:r>
            <w:r>
              <w:rPr>
                <w:rFonts w:ascii="宋体" w:eastAsia="宋体" w:hAnsi="宋体" w:cs="宋体" w:hint="eastAsia"/>
                <w:sz w:val="18"/>
                <w:szCs w:val="18"/>
              </w:rPr>
              <w:t>0.1</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w:t>
            </w:r>
            <w:r>
              <w:rPr>
                <w:rFonts w:ascii="宋体" w:eastAsia="宋体" w:hAnsi="宋体" w:cs="宋体" w:hint="eastAsia"/>
                <w:sz w:val="18"/>
                <w:szCs w:val="18"/>
              </w:rPr>
              <w:t>、温度控制精度：</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11.1</w:t>
            </w:r>
            <w:r>
              <w:rPr>
                <w:rFonts w:ascii="宋体" w:eastAsia="宋体" w:hAnsi="宋体" w:cs="宋体" w:hint="eastAsia"/>
                <w:sz w:val="18"/>
                <w:szCs w:val="18"/>
              </w:rPr>
              <w:t>、温度稳定性：≤±</w:t>
            </w:r>
            <w:r>
              <w:rPr>
                <w:rFonts w:ascii="宋体" w:eastAsia="宋体" w:hAnsi="宋体" w:cs="宋体" w:hint="eastAsia"/>
                <w:sz w:val="18"/>
                <w:szCs w:val="18"/>
              </w:rPr>
              <w:t>0.1</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11.2</w:t>
            </w:r>
            <w:r>
              <w:rPr>
                <w:rFonts w:ascii="宋体" w:eastAsia="宋体" w:hAnsi="宋体" w:cs="宋体" w:hint="eastAsia"/>
                <w:sz w:val="18"/>
                <w:szCs w:val="18"/>
              </w:rPr>
              <w:t>、温度均匀性：≤±</w:t>
            </w:r>
            <w:r>
              <w:rPr>
                <w:rFonts w:ascii="宋体" w:eastAsia="宋体" w:hAnsi="宋体" w:cs="宋体" w:hint="eastAsia"/>
                <w:sz w:val="18"/>
                <w:szCs w:val="18"/>
              </w:rPr>
              <w:t>0.2</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12</w:t>
            </w:r>
            <w:r>
              <w:rPr>
                <w:rFonts w:ascii="宋体" w:eastAsia="宋体" w:hAnsi="宋体" w:cs="宋体" w:hint="eastAsia"/>
                <w:sz w:val="18"/>
                <w:szCs w:val="18"/>
              </w:rPr>
              <w:t>、气流循环：≥</w:t>
            </w:r>
            <w:r>
              <w:rPr>
                <w:rFonts w:ascii="宋体" w:eastAsia="宋体" w:hAnsi="宋体" w:cs="宋体" w:hint="eastAsia"/>
                <w:sz w:val="18"/>
                <w:szCs w:val="18"/>
              </w:rPr>
              <w:t>100m3/h</w:t>
            </w:r>
            <w:r>
              <w:rPr>
                <w:rFonts w:ascii="宋体" w:eastAsia="宋体" w:hAnsi="宋体" w:cs="宋体" w:hint="eastAsia"/>
                <w:sz w:val="18"/>
                <w:szCs w:val="18"/>
              </w:rPr>
              <w:t>，保证了箱体内部气流稳定性和均匀性；</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13</w:t>
            </w:r>
            <w:r>
              <w:rPr>
                <w:rFonts w:ascii="宋体" w:eastAsia="宋体" w:hAnsi="宋体" w:cs="宋体" w:hint="eastAsia"/>
                <w:sz w:val="18"/>
                <w:szCs w:val="18"/>
              </w:rPr>
              <w:t>、振荡转速：</w:t>
            </w:r>
            <w:r>
              <w:rPr>
                <w:rFonts w:ascii="宋体" w:eastAsia="宋体" w:hAnsi="宋体" w:cs="宋体" w:hint="eastAsia"/>
                <w:sz w:val="18"/>
                <w:szCs w:val="18"/>
              </w:rPr>
              <w:t>30-550</w:t>
            </w:r>
            <w:r>
              <w:rPr>
                <w:rFonts w:ascii="宋体" w:eastAsia="宋体" w:hAnsi="宋体" w:cs="宋体" w:hint="eastAsia"/>
                <w:sz w:val="18"/>
                <w:szCs w:val="18"/>
              </w:rPr>
              <w:t>rpm</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14</w:t>
            </w:r>
            <w:r>
              <w:rPr>
                <w:rFonts w:ascii="宋体" w:eastAsia="宋体" w:hAnsi="宋体" w:cs="宋体" w:hint="eastAsia"/>
                <w:sz w:val="18"/>
                <w:szCs w:val="18"/>
              </w:rPr>
              <w:t>、振幅：≥</w:t>
            </w:r>
            <w:r>
              <w:rPr>
                <w:rFonts w:ascii="宋体" w:eastAsia="宋体" w:hAnsi="宋体" w:cs="宋体" w:hint="eastAsia"/>
                <w:sz w:val="18"/>
                <w:szCs w:val="18"/>
              </w:rPr>
              <w:t>25mm</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15</w:t>
            </w:r>
            <w:r>
              <w:rPr>
                <w:rFonts w:ascii="宋体" w:eastAsia="宋体" w:hAnsi="宋体" w:cs="宋体" w:hint="eastAsia"/>
                <w:sz w:val="18"/>
                <w:szCs w:val="18"/>
              </w:rPr>
              <w:t>、振荡转速显示分辨率：≤</w:t>
            </w:r>
            <w:r>
              <w:rPr>
                <w:rFonts w:ascii="宋体" w:eastAsia="宋体" w:hAnsi="宋体" w:cs="宋体" w:hint="eastAsia"/>
                <w:sz w:val="18"/>
                <w:szCs w:val="18"/>
              </w:rPr>
              <w:t>1rpm</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lastRenderedPageBreak/>
              <w:t>16</w:t>
            </w:r>
            <w:r>
              <w:rPr>
                <w:rFonts w:ascii="宋体" w:eastAsia="宋体" w:hAnsi="宋体" w:cs="宋体" w:hint="eastAsia"/>
                <w:sz w:val="18"/>
                <w:szCs w:val="18"/>
              </w:rPr>
              <w:t>、振荡转速控制精度：≤±</w:t>
            </w:r>
            <w:r>
              <w:rPr>
                <w:rFonts w:ascii="宋体" w:eastAsia="宋体" w:hAnsi="宋体" w:cs="宋体" w:hint="eastAsia"/>
                <w:sz w:val="18"/>
                <w:szCs w:val="18"/>
              </w:rPr>
              <w:t>1%</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二、配置清单：</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、标准型振荡培养箱</w:t>
            </w:r>
            <w:r>
              <w:rPr>
                <w:rFonts w:ascii="宋体" w:eastAsia="宋体" w:hAnsi="宋体" w:cs="宋体" w:hint="eastAsia"/>
                <w:sz w:val="18"/>
                <w:szCs w:val="18"/>
              </w:rPr>
              <w:t>1</w:t>
            </w:r>
            <w:r>
              <w:rPr>
                <w:rFonts w:ascii="宋体" w:eastAsia="宋体" w:hAnsi="宋体" w:cs="宋体" w:hint="eastAsia"/>
                <w:sz w:val="18"/>
                <w:szCs w:val="18"/>
              </w:rPr>
              <w:t>台；</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、粘性托盘</w:t>
            </w:r>
            <w:r>
              <w:rPr>
                <w:rFonts w:ascii="宋体" w:eastAsia="宋体" w:hAnsi="宋体" w:cs="宋体" w:hint="eastAsia"/>
                <w:sz w:val="18"/>
                <w:szCs w:val="18"/>
              </w:rPr>
              <w:t>1</w:t>
            </w:r>
            <w:r>
              <w:rPr>
                <w:rFonts w:ascii="宋体" w:eastAsia="宋体" w:hAnsi="宋体" w:cs="宋体" w:hint="eastAsia"/>
                <w:sz w:val="18"/>
                <w:szCs w:val="18"/>
              </w:rPr>
              <w:t>个。</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sz w:val="18"/>
                <w:szCs w:val="18"/>
              </w:rPr>
              <w:t>微生物摇床培养</w:t>
            </w:r>
          </w:p>
        </w:tc>
      </w:tr>
      <w:tr w:rsidR="009C4D7C">
        <w:trPr>
          <w:trHeight w:val="142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8</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低温培养箱</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、有效容积：≥</w:t>
            </w:r>
            <w:r>
              <w:rPr>
                <w:rFonts w:ascii="宋体" w:eastAsia="宋体" w:hAnsi="宋体" w:cs="宋体" w:hint="eastAsia"/>
                <w:sz w:val="18"/>
                <w:szCs w:val="18"/>
              </w:rPr>
              <w:t>110L</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、温度范围：</w:t>
            </w:r>
            <w:r>
              <w:rPr>
                <w:rFonts w:ascii="宋体" w:eastAsia="宋体" w:hAnsi="宋体" w:cs="宋体" w:hint="eastAsia"/>
                <w:sz w:val="18"/>
                <w:szCs w:val="18"/>
              </w:rPr>
              <w:t>0</w:t>
            </w:r>
            <w:r>
              <w:rPr>
                <w:rFonts w:ascii="宋体" w:eastAsia="宋体" w:hAnsi="宋体" w:cs="宋体" w:hint="eastAsia"/>
                <w:sz w:val="18"/>
                <w:szCs w:val="18"/>
              </w:rPr>
              <w:t>―</w:t>
            </w:r>
            <w:r>
              <w:rPr>
                <w:rFonts w:ascii="宋体" w:eastAsia="宋体" w:hAnsi="宋体" w:cs="宋体" w:hint="eastAsia"/>
                <w:sz w:val="18"/>
                <w:szCs w:val="18"/>
              </w:rPr>
              <w:t xml:space="preserve"> 100</w:t>
            </w:r>
            <w:r>
              <w:rPr>
                <w:rFonts w:ascii="宋体" w:eastAsia="宋体" w:hAnsi="宋体" w:cs="宋体" w:hint="eastAsia"/>
                <w:sz w:val="18"/>
                <w:szCs w:val="18"/>
              </w:rPr>
              <w:t>℃，精度</w:t>
            </w:r>
            <w:r>
              <w:rPr>
                <w:rFonts w:ascii="宋体" w:eastAsia="宋体" w:hAnsi="宋体" w:cs="宋体" w:hint="eastAsia"/>
                <w:sz w:val="18"/>
                <w:szCs w:val="18"/>
              </w:rPr>
              <w:t>0.1</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、微型电脑处理器及模糊逻辑控制系统，机器自带长达</w:t>
            </w:r>
            <w:r>
              <w:rPr>
                <w:rFonts w:ascii="宋体" w:eastAsia="宋体" w:hAnsi="宋体" w:cs="宋体" w:hint="eastAsia"/>
                <w:sz w:val="18"/>
                <w:szCs w:val="18"/>
              </w:rPr>
              <w:t>9</w:t>
            </w:r>
            <w:r>
              <w:rPr>
                <w:rFonts w:ascii="宋体" w:eastAsia="宋体" w:hAnsi="宋体" w:cs="宋体" w:hint="eastAsia"/>
                <w:sz w:val="18"/>
                <w:szCs w:val="18"/>
              </w:rPr>
              <w:t>个的实验设置程序，可按照真实时间进行设定；</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、风机在腔体顶部，创新设计螺旋气流的强制对流热循环系统保持腔体的温度均</w:t>
            </w:r>
            <w:proofErr w:type="gramStart"/>
            <w:r>
              <w:rPr>
                <w:rFonts w:ascii="宋体" w:eastAsia="宋体" w:hAnsi="宋体" w:cs="宋体" w:hint="eastAsia"/>
                <w:sz w:val="18"/>
                <w:szCs w:val="18"/>
              </w:rPr>
              <w:t>一</w:t>
            </w:r>
            <w:proofErr w:type="gramEnd"/>
            <w:r>
              <w:rPr>
                <w:rFonts w:ascii="宋体" w:eastAsia="宋体" w:hAnsi="宋体" w:cs="宋体" w:hint="eastAsia"/>
                <w:sz w:val="18"/>
                <w:szCs w:val="18"/>
              </w:rPr>
              <w:t>性；</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、内腔为全</w:t>
            </w:r>
            <w:r>
              <w:rPr>
                <w:rFonts w:ascii="宋体" w:eastAsia="宋体" w:hAnsi="宋体" w:cs="宋体" w:hint="eastAsia"/>
                <w:sz w:val="18"/>
                <w:szCs w:val="18"/>
              </w:rPr>
              <w:t>304</w:t>
            </w:r>
            <w:r>
              <w:rPr>
                <w:rFonts w:ascii="宋体" w:eastAsia="宋体" w:hAnsi="宋体" w:cs="宋体" w:hint="eastAsia"/>
                <w:sz w:val="18"/>
                <w:szCs w:val="18"/>
              </w:rPr>
              <w:t>不锈钢，不需工具即可拆卸箱体内搁板，便于清洗；</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w:t>
            </w:r>
            <w:r>
              <w:rPr>
                <w:rFonts w:ascii="宋体" w:eastAsia="宋体" w:hAnsi="宋体" w:cs="宋体" w:hint="eastAsia"/>
                <w:sz w:val="18"/>
                <w:szCs w:val="18"/>
              </w:rPr>
              <w:t>3</w:t>
            </w:r>
            <w:r>
              <w:rPr>
                <w:rFonts w:ascii="宋体" w:eastAsia="宋体" w:hAnsi="宋体" w:cs="宋体" w:hint="eastAsia"/>
                <w:sz w:val="18"/>
                <w:szCs w:val="18"/>
              </w:rPr>
              <w:t>英寸</w:t>
            </w:r>
            <w:r>
              <w:rPr>
                <w:rFonts w:ascii="宋体" w:eastAsia="宋体" w:hAnsi="宋体" w:cs="宋体" w:hint="eastAsia"/>
                <w:sz w:val="18"/>
                <w:szCs w:val="18"/>
              </w:rPr>
              <w:t>LED</w:t>
            </w:r>
            <w:r>
              <w:rPr>
                <w:rFonts w:ascii="宋体" w:eastAsia="宋体" w:hAnsi="宋体" w:cs="宋体" w:hint="eastAsia"/>
                <w:sz w:val="18"/>
                <w:szCs w:val="18"/>
              </w:rPr>
              <w:t>显示屏实时显示温度、湿度等信息，采用</w:t>
            </w:r>
            <w:r>
              <w:rPr>
                <w:rFonts w:ascii="宋体" w:eastAsia="宋体" w:hAnsi="宋体" w:cs="宋体" w:hint="eastAsia"/>
                <w:sz w:val="18"/>
                <w:szCs w:val="18"/>
              </w:rPr>
              <w:t>COG</w:t>
            </w:r>
            <w:r>
              <w:rPr>
                <w:rFonts w:ascii="宋体" w:eastAsia="宋体" w:hAnsi="宋体" w:cs="宋体" w:hint="eastAsia"/>
                <w:sz w:val="18"/>
                <w:szCs w:val="18"/>
              </w:rPr>
              <w:t>技术的半透射</w:t>
            </w:r>
            <w:r>
              <w:rPr>
                <w:rFonts w:ascii="宋体" w:eastAsia="宋体" w:hAnsi="宋体" w:cs="宋体" w:hint="eastAsia"/>
                <w:sz w:val="18"/>
                <w:szCs w:val="18"/>
              </w:rPr>
              <w:t>FSTN</w:t>
            </w:r>
            <w:r>
              <w:rPr>
                <w:rFonts w:ascii="宋体" w:eastAsia="宋体" w:hAnsi="宋体" w:cs="宋体" w:hint="eastAsia"/>
                <w:sz w:val="18"/>
                <w:szCs w:val="18"/>
              </w:rPr>
              <w:t>液晶显示屏，屏幕背景为白色、字母和文字为黑色，具有高对比度，甚至可以在户外阳光照射情况下均可以清楚显示；</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7</w:t>
            </w:r>
            <w:r>
              <w:rPr>
                <w:rFonts w:ascii="宋体" w:eastAsia="宋体" w:hAnsi="宋体" w:cs="宋体" w:hint="eastAsia"/>
                <w:sz w:val="18"/>
                <w:szCs w:val="18"/>
              </w:rPr>
              <w:t>、</w:t>
            </w:r>
            <w:r>
              <w:rPr>
                <w:rFonts w:ascii="宋体" w:eastAsia="宋体" w:hAnsi="宋体" w:cs="宋体" w:hint="eastAsia"/>
                <w:sz w:val="18"/>
                <w:szCs w:val="18"/>
              </w:rPr>
              <w:t>Class 3</w:t>
            </w:r>
            <w:r>
              <w:rPr>
                <w:rFonts w:ascii="宋体" w:eastAsia="宋体" w:hAnsi="宋体" w:cs="宋体" w:hint="eastAsia"/>
                <w:sz w:val="18"/>
                <w:szCs w:val="18"/>
              </w:rPr>
              <w:t>级别的恒温控制保护器，可设置安全温湿度范围，具有听觉和视觉报警功能，可配置远程报警装置；</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8</w:t>
            </w:r>
            <w:r>
              <w:rPr>
                <w:rFonts w:ascii="宋体" w:eastAsia="宋体" w:hAnsi="宋体" w:cs="宋体" w:hint="eastAsia"/>
                <w:sz w:val="18"/>
                <w:szCs w:val="18"/>
              </w:rPr>
              <w:t>、箱门设计：两点门锁设计，使用者在手中有样品的时候可轻易打开箱门；</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9</w:t>
            </w:r>
            <w:r>
              <w:rPr>
                <w:rFonts w:ascii="宋体" w:eastAsia="宋体" w:hAnsi="宋体" w:cs="宋体" w:hint="eastAsia"/>
                <w:sz w:val="18"/>
                <w:szCs w:val="18"/>
              </w:rPr>
              <w:t>、</w:t>
            </w:r>
            <w:r>
              <w:rPr>
                <w:rFonts w:ascii="宋体" w:eastAsia="宋体" w:hAnsi="宋体" w:cs="宋体" w:hint="eastAsia"/>
                <w:sz w:val="18"/>
                <w:szCs w:val="18"/>
              </w:rPr>
              <w:t>RS232</w:t>
            </w:r>
            <w:r>
              <w:rPr>
                <w:rFonts w:ascii="宋体" w:eastAsia="宋体" w:hAnsi="宋体" w:cs="宋体" w:hint="eastAsia"/>
                <w:sz w:val="18"/>
                <w:szCs w:val="18"/>
              </w:rPr>
              <w:t>接口，可连接电脑或打印机；</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10</w:t>
            </w:r>
            <w:r>
              <w:rPr>
                <w:rFonts w:ascii="宋体" w:eastAsia="宋体" w:hAnsi="宋体" w:cs="宋体" w:hint="eastAsia"/>
                <w:sz w:val="18"/>
                <w:szCs w:val="18"/>
              </w:rPr>
              <w:t>、环独立的可调温度安全装置，欧盟</w:t>
            </w:r>
            <w:r>
              <w:rPr>
                <w:rFonts w:ascii="宋体" w:eastAsia="宋体" w:hAnsi="宋体" w:cs="宋体" w:hint="eastAsia"/>
                <w:sz w:val="18"/>
                <w:szCs w:val="18"/>
              </w:rPr>
              <w:t>3.1</w:t>
            </w:r>
            <w:r>
              <w:rPr>
                <w:rFonts w:ascii="宋体" w:eastAsia="宋体" w:hAnsi="宋体" w:cs="宋体" w:hint="eastAsia"/>
                <w:sz w:val="18"/>
                <w:szCs w:val="18"/>
              </w:rPr>
              <w:t>级安全等级，带有可视和声音报警器；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德国</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微生物培养</w:t>
            </w:r>
          </w:p>
        </w:tc>
      </w:tr>
      <w:tr w:rsidR="009C4D7C">
        <w:trPr>
          <w:trHeight w:val="142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9</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过氧化氢发生系统</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技术参数：</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，有彩色触摸显示屏，良好的人机交互界面。</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，内嵌式微电脑控制系统，可以达到最低的能耗。</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，不接受过通过加热闪蒸、超声波雾化和外接压缩空气的工作方式，避免腐蚀物体表面和设备。</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，必须是“双向喷头”，扩散更均匀。</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，可更换的消毒液瓶</w:t>
            </w:r>
            <w:r>
              <w:rPr>
                <w:rFonts w:ascii="宋体" w:eastAsia="宋体" w:hAnsi="宋体" w:cs="宋体" w:hint="eastAsia"/>
                <w:sz w:val="18"/>
                <w:szCs w:val="18"/>
              </w:rPr>
              <w:t>(</w:t>
            </w:r>
            <w:r>
              <w:rPr>
                <w:rFonts w:ascii="宋体" w:eastAsia="宋体" w:hAnsi="宋体" w:cs="宋体" w:hint="eastAsia"/>
                <w:sz w:val="18"/>
                <w:szCs w:val="18"/>
              </w:rPr>
              <w:t>不允许内置消毒液</w:t>
            </w:r>
            <w:r>
              <w:rPr>
                <w:rFonts w:ascii="宋体" w:eastAsia="宋体" w:hAnsi="宋体" w:cs="宋体" w:hint="eastAsia"/>
                <w:sz w:val="18"/>
                <w:szCs w:val="18"/>
              </w:rPr>
              <w:t>),</w:t>
            </w:r>
            <w:r>
              <w:rPr>
                <w:rFonts w:ascii="宋体" w:eastAsia="宋体" w:hAnsi="宋体" w:cs="宋体" w:hint="eastAsia"/>
                <w:sz w:val="18"/>
                <w:szCs w:val="18"/>
              </w:rPr>
              <w:t>避免二次污染，不需要额外的维护保养费用。</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，消毒剂通过单机设备形成干雾，并均匀的渗透到空间的各处，干雾颗粒大小控制在精准一致的水平，减少凝结液体的风险，确保对比较难到达的区域进行渗透和灭菌。</w:t>
            </w:r>
            <w:r>
              <w:rPr>
                <w:rFonts w:ascii="宋体" w:eastAsia="宋体" w:hAnsi="宋体" w:cs="宋体" w:hint="eastAsia"/>
                <w:sz w:val="18"/>
                <w:szCs w:val="18"/>
              </w:rPr>
              <w:t xml:space="preserve">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7</w:t>
            </w:r>
            <w:r>
              <w:rPr>
                <w:rFonts w:ascii="宋体" w:eastAsia="宋体" w:hAnsi="宋体" w:cs="宋体" w:hint="eastAsia"/>
                <w:sz w:val="18"/>
                <w:szCs w:val="18"/>
              </w:rPr>
              <w:t>，配套使用的消毒液的关键成份为</w:t>
            </w:r>
            <w:r>
              <w:rPr>
                <w:rFonts w:ascii="宋体" w:eastAsia="宋体" w:hAnsi="宋体" w:cs="宋体" w:hint="eastAsia"/>
                <w:sz w:val="18"/>
                <w:szCs w:val="18"/>
              </w:rPr>
              <w:t>"</w:t>
            </w:r>
            <w:r>
              <w:rPr>
                <w:rFonts w:ascii="宋体" w:eastAsia="宋体" w:hAnsi="宋体" w:cs="宋体" w:hint="eastAsia"/>
                <w:sz w:val="18"/>
                <w:szCs w:val="18"/>
              </w:rPr>
              <w:t>过氧化氢</w:t>
            </w:r>
            <w:r>
              <w:rPr>
                <w:rFonts w:ascii="宋体" w:eastAsia="宋体" w:hAnsi="宋体" w:cs="宋体" w:hint="eastAsia"/>
                <w:sz w:val="18"/>
                <w:szCs w:val="18"/>
              </w:rPr>
              <w:t>+</w:t>
            </w:r>
            <w:r>
              <w:rPr>
                <w:rFonts w:ascii="宋体" w:eastAsia="宋体" w:hAnsi="宋体" w:cs="宋体" w:hint="eastAsia"/>
                <w:sz w:val="18"/>
                <w:szCs w:val="18"/>
              </w:rPr>
              <w:t>银离子</w:t>
            </w:r>
            <w:r>
              <w:rPr>
                <w:rFonts w:ascii="宋体" w:eastAsia="宋体" w:hAnsi="宋体" w:cs="宋体" w:hint="eastAsia"/>
                <w:sz w:val="18"/>
                <w:szCs w:val="18"/>
              </w:rPr>
              <w:t>"</w:t>
            </w:r>
            <w:r>
              <w:rPr>
                <w:rFonts w:ascii="宋体" w:eastAsia="宋体" w:hAnsi="宋体" w:cs="宋体" w:hint="eastAsia"/>
                <w:sz w:val="18"/>
                <w:szCs w:val="18"/>
              </w:rPr>
              <w:t>，不得含有过氧乙酸或者是乙酸的成份，必须具有</w:t>
            </w:r>
            <w:r>
              <w:rPr>
                <w:rFonts w:ascii="宋体" w:eastAsia="宋体" w:hAnsi="宋体" w:cs="宋体" w:hint="eastAsia"/>
                <w:sz w:val="18"/>
                <w:szCs w:val="18"/>
              </w:rPr>
              <w:t>"</w:t>
            </w:r>
            <w:r>
              <w:rPr>
                <w:rFonts w:ascii="宋体" w:eastAsia="宋体" w:hAnsi="宋体" w:cs="宋体" w:hint="eastAsia"/>
                <w:sz w:val="18"/>
                <w:szCs w:val="18"/>
              </w:rPr>
              <w:t>全国消毒产品网上备案信息服务平台</w:t>
            </w:r>
            <w:r>
              <w:rPr>
                <w:rFonts w:ascii="宋体" w:eastAsia="宋体" w:hAnsi="宋体" w:cs="宋体" w:hint="eastAsia"/>
                <w:sz w:val="18"/>
                <w:szCs w:val="18"/>
              </w:rPr>
              <w:t>"</w:t>
            </w:r>
            <w:r>
              <w:rPr>
                <w:rFonts w:ascii="宋体" w:eastAsia="宋体" w:hAnsi="宋体" w:cs="宋体" w:hint="eastAsia"/>
                <w:sz w:val="18"/>
                <w:szCs w:val="18"/>
              </w:rPr>
              <w:t>备案且可查询，需提供带“消毒备案网站水印”的检测报告页复印件。</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8</w:t>
            </w:r>
            <w:r>
              <w:rPr>
                <w:rFonts w:ascii="宋体" w:eastAsia="宋体" w:hAnsi="宋体" w:cs="宋体" w:hint="eastAsia"/>
                <w:sz w:val="18"/>
                <w:szCs w:val="18"/>
              </w:rPr>
              <w:t>，可通过手机或平板遥控</w:t>
            </w:r>
            <w:r>
              <w:rPr>
                <w:rFonts w:ascii="宋体" w:eastAsia="宋体" w:hAnsi="宋体" w:cs="宋体" w:hint="eastAsia"/>
                <w:sz w:val="18"/>
                <w:szCs w:val="18"/>
              </w:rPr>
              <w:t>(</w:t>
            </w:r>
            <w:r>
              <w:rPr>
                <w:rFonts w:ascii="宋体" w:eastAsia="宋体" w:hAnsi="宋体" w:cs="宋体" w:hint="eastAsia"/>
                <w:sz w:val="18"/>
                <w:szCs w:val="18"/>
              </w:rPr>
              <w:t>控制开关，设置用量等</w:t>
            </w:r>
            <w:r>
              <w:rPr>
                <w:rFonts w:ascii="宋体" w:eastAsia="宋体" w:hAnsi="宋体" w:cs="宋体" w:hint="eastAsia"/>
                <w:sz w:val="18"/>
                <w:szCs w:val="18"/>
              </w:rPr>
              <w:t>)</w:t>
            </w:r>
            <w:r>
              <w:rPr>
                <w:rFonts w:ascii="宋体" w:eastAsia="宋体" w:hAnsi="宋体" w:cs="宋体" w:hint="eastAsia"/>
                <w:sz w:val="18"/>
                <w:szCs w:val="18"/>
              </w:rPr>
              <w:t>，过氧化氢消毒设备具有自组网功能。</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9</w:t>
            </w:r>
            <w:r>
              <w:rPr>
                <w:rFonts w:ascii="宋体" w:eastAsia="宋体" w:hAnsi="宋体" w:cs="宋体" w:hint="eastAsia"/>
                <w:sz w:val="18"/>
                <w:szCs w:val="18"/>
              </w:rPr>
              <w:t>，可以通过一个控制终端，控制多台消毒设备，可远程实时查看消毒设备的运行状态，</w:t>
            </w:r>
            <w:r>
              <w:rPr>
                <w:rFonts w:ascii="宋体" w:eastAsia="宋体" w:hAnsi="宋体" w:cs="宋体" w:hint="eastAsia"/>
                <w:sz w:val="18"/>
                <w:szCs w:val="18"/>
              </w:rPr>
              <w:t>具有异常报警的功能。</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10</w:t>
            </w:r>
            <w:r>
              <w:rPr>
                <w:rFonts w:ascii="宋体" w:eastAsia="宋体" w:hAnsi="宋体" w:cs="宋体" w:hint="eastAsia"/>
                <w:sz w:val="18"/>
                <w:szCs w:val="18"/>
              </w:rPr>
              <w:t>，必须提供</w:t>
            </w:r>
            <w:r>
              <w:rPr>
                <w:rFonts w:ascii="宋体" w:eastAsia="宋体" w:hAnsi="宋体" w:cs="宋体" w:hint="eastAsia"/>
                <w:sz w:val="18"/>
                <w:szCs w:val="18"/>
              </w:rPr>
              <w:t>&lt;</w:t>
            </w:r>
            <w:r>
              <w:rPr>
                <w:rFonts w:ascii="宋体" w:eastAsia="宋体" w:hAnsi="宋体" w:cs="宋体" w:hint="eastAsia"/>
                <w:sz w:val="18"/>
                <w:szCs w:val="18"/>
              </w:rPr>
              <w:t>消毒产品生产企业卫生许可证</w:t>
            </w:r>
            <w:r>
              <w:rPr>
                <w:rFonts w:ascii="宋体" w:eastAsia="宋体" w:hAnsi="宋体" w:cs="宋体" w:hint="eastAsia"/>
                <w:sz w:val="18"/>
                <w:szCs w:val="18"/>
              </w:rPr>
              <w:t>&gt;</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w:t>
            </w:r>
            <w:r>
              <w:rPr>
                <w:rFonts w:ascii="宋体" w:eastAsia="宋体" w:hAnsi="宋体" w:cs="宋体" w:hint="eastAsia"/>
                <w:sz w:val="18"/>
                <w:szCs w:val="18"/>
              </w:rPr>
              <w:t>，消毒时间可以自动记录，可以导出为</w:t>
            </w:r>
            <w:r>
              <w:rPr>
                <w:rFonts w:ascii="宋体" w:eastAsia="宋体" w:hAnsi="宋体" w:cs="宋体" w:hint="eastAsia"/>
                <w:sz w:val="18"/>
                <w:szCs w:val="18"/>
              </w:rPr>
              <w:t>PDF</w:t>
            </w:r>
            <w:r>
              <w:rPr>
                <w:rFonts w:ascii="宋体" w:eastAsia="宋体" w:hAnsi="宋体" w:cs="宋体" w:hint="eastAsia"/>
                <w:sz w:val="18"/>
                <w:szCs w:val="18"/>
              </w:rPr>
              <w:t>格式，可以打印。</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12</w:t>
            </w:r>
            <w:r>
              <w:rPr>
                <w:rFonts w:ascii="宋体" w:eastAsia="宋体" w:hAnsi="宋体" w:cs="宋体" w:hint="eastAsia"/>
                <w:sz w:val="18"/>
                <w:szCs w:val="18"/>
              </w:rPr>
              <w:t>，供应商提供全套书面和电子版的设备原理、操作及维护培训资料。</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13</w:t>
            </w:r>
            <w:r>
              <w:rPr>
                <w:rFonts w:ascii="宋体" w:eastAsia="宋体" w:hAnsi="宋体" w:cs="宋体" w:hint="eastAsia"/>
                <w:sz w:val="18"/>
                <w:szCs w:val="18"/>
              </w:rPr>
              <w:t>，不得侵犯任何第三方的知识产权，有自己的专利者优先。</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lastRenderedPageBreak/>
              <w:t>适用于大空间的消毒要求：</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 xml:space="preserve">14, </w:t>
            </w:r>
            <w:r>
              <w:rPr>
                <w:rFonts w:ascii="宋体" w:eastAsia="宋体" w:hAnsi="宋体" w:cs="宋体" w:hint="eastAsia"/>
                <w:sz w:val="18"/>
                <w:szCs w:val="18"/>
              </w:rPr>
              <w:t>雾化喷头可独立拆卸，方便清洗。单机设备体积小巧，设备尺寸不得大于</w:t>
            </w:r>
            <w:r>
              <w:rPr>
                <w:rFonts w:ascii="宋体" w:eastAsia="宋体" w:hAnsi="宋体" w:cs="宋体" w:hint="eastAsia"/>
                <w:sz w:val="18"/>
                <w:szCs w:val="18"/>
              </w:rPr>
              <w:t>455mmX235mmX255mm</w:t>
            </w:r>
            <w:r>
              <w:rPr>
                <w:rFonts w:ascii="宋体" w:eastAsia="宋体" w:hAnsi="宋体" w:cs="宋体" w:hint="eastAsia"/>
                <w:sz w:val="18"/>
                <w:szCs w:val="18"/>
              </w:rPr>
              <w:t>，重量不得超过</w:t>
            </w:r>
            <w:r>
              <w:rPr>
                <w:rFonts w:ascii="宋体" w:eastAsia="宋体" w:hAnsi="宋体" w:cs="宋体" w:hint="eastAsia"/>
                <w:sz w:val="18"/>
                <w:szCs w:val="18"/>
              </w:rPr>
              <w:t>9kg</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适用于传递窗、生物安全柜、隔离器等小空间的灭菌器要求</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15.</w:t>
            </w:r>
            <w:r>
              <w:rPr>
                <w:rFonts w:ascii="宋体" w:eastAsia="宋体" w:hAnsi="宋体" w:cs="宋体" w:hint="eastAsia"/>
                <w:sz w:val="18"/>
                <w:szCs w:val="18"/>
              </w:rPr>
              <w:t>无需外接电源，内置电池</w:t>
            </w:r>
            <w:r>
              <w:rPr>
                <w:rFonts w:ascii="宋体" w:eastAsia="宋体" w:hAnsi="宋体" w:cs="宋体" w:hint="eastAsia"/>
                <w:sz w:val="18"/>
                <w:szCs w:val="18"/>
              </w:rPr>
              <w:t>3000mAh</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尺寸不得大于</w:t>
            </w:r>
            <w:r>
              <w:rPr>
                <w:rFonts w:ascii="宋体" w:eastAsia="宋体" w:hAnsi="宋体" w:cs="宋体" w:hint="eastAsia"/>
                <w:sz w:val="18"/>
                <w:szCs w:val="18"/>
              </w:rPr>
              <w:t>235*145*170mm(</w:t>
            </w:r>
            <w:r>
              <w:rPr>
                <w:rFonts w:ascii="宋体" w:eastAsia="宋体" w:hAnsi="宋体" w:cs="宋体" w:hint="eastAsia"/>
                <w:sz w:val="18"/>
                <w:szCs w:val="18"/>
              </w:rPr>
              <w:t>长</w:t>
            </w:r>
            <w:r>
              <w:rPr>
                <w:rFonts w:ascii="宋体" w:eastAsia="宋体" w:hAnsi="宋体" w:cs="宋体" w:hint="eastAsia"/>
                <w:sz w:val="18"/>
                <w:szCs w:val="18"/>
              </w:rPr>
              <w:t>*</w:t>
            </w:r>
            <w:r>
              <w:rPr>
                <w:rFonts w:ascii="宋体" w:eastAsia="宋体" w:hAnsi="宋体" w:cs="宋体" w:hint="eastAsia"/>
                <w:sz w:val="18"/>
                <w:szCs w:val="18"/>
              </w:rPr>
              <w:t>宽</w:t>
            </w:r>
            <w:r>
              <w:rPr>
                <w:rFonts w:ascii="宋体" w:eastAsia="宋体" w:hAnsi="宋体" w:cs="宋体" w:hint="eastAsia"/>
                <w:sz w:val="18"/>
                <w:szCs w:val="18"/>
              </w:rPr>
              <w:t>*</w:t>
            </w:r>
            <w:r>
              <w:rPr>
                <w:rFonts w:ascii="宋体" w:eastAsia="宋体" w:hAnsi="宋体" w:cs="宋体" w:hint="eastAsia"/>
                <w:sz w:val="18"/>
                <w:szCs w:val="18"/>
              </w:rPr>
              <w:t>高</w:t>
            </w:r>
            <w:r>
              <w:rPr>
                <w:rFonts w:ascii="宋体" w:eastAsia="宋体" w:hAnsi="宋体" w:cs="宋体" w:hint="eastAsia"/>
                <w:sz w:val="18"/>
                <w:szCs w:val="18"/>
              </w:rPr>
              <w:t>)</w:t>
            </w:r>
            <w:r>
              <w:rPr>
                <w:rFonts w:ascii="宋体" w:eastAsia="宋体" w:hAnsi="宋体" w:cs="宋体" w:hint="eastAsia"/>
                <w:sz w:val="18"/>
                <w:szCs w:val="18"/>
              </w:rPr>
              <w:t>，重量≤</w:t>
            </w:r>
            <w:r>
              <w:rPr>
                <w:rFonts w:ascii="宋体" w:eastAsia="宋体" w:hAnsi="宋体" w:cs="宋体" w:hint="eastAsia"/>
                <w:sz w:val="18"/>
                <w:szCs w:val="18"/>
              </w:rPr>
              <w:t>2.3kg</w:t>
            </w:r>
            <w:r>
              <w:rPr>
                <w:rFonts w:ascii="宋体" w:eastAsia="宋体" w:hAnsi="宋体" w:cs="宋体" w:hint="eastAsia"/>
                <w:sz w:val="18"/>
                <w:szCs w:val="18"/>
              </w:rPr>
              <w:t>，不占用腔体有限空间，方便在腔体中移动和消毒及净化环境。</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配置清单：</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w:t>
            </w:r>
            <w:r>
              <w:rPr>
                <w:rFonts w:ascii="宋体" w:eastAsia="宋体" w:hAnsi="宋体" w:cs="宋体" w:hint="eastAsia"/>
                <w:sz w:val="18"/>
                <w:szCs w:val="18"/>
              </w:rPr>
              <w:tab/>
            </w:r>
            <w:r>
              <w:rPr>
                <w:rFonts w:ascii="宋体" w:eastAsia="宋体" w:hAnsi="宋体" w:cs="宋体" w:hint="eastAsia"/>
                <w:sz w:val="18"/>
                <w:szCs w:val="18"/>
              </w:rPr>
              <w:t>大空间消毒设备一台；</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w:t>
            </w:r>
            <w:r>
              <w:rPr>
                <w:rFonts w:ascii="宋体" w:eastAsia="宋体" w:hAnsi="宋体" w:cs="宋体" w:hint="eastAsia"/>
                <w:sz w:val="18"/>
                <w:szCs w:val="18"/>
              </w:rPr>
              <w:tab/>
            </w:r>
            <w:r>
              <w:rPr>
                <w:rFonts w:ascii="宋体" w:eastAsia="宋体" w:hAnsi="宋体" w:cs="宋体" w:hint="eastAsia"/>
                <w:sz w:val="18"/>
                <w:szCs w:val="18"/>
              </w:rPr>
              <w:t>小空间消毒设备一台；</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w:t>
            </w:r>
            <w:r>
              <w:rPr>
                <w:rFonts w:ascii="宋体" w:eastAsia="宋体" w:hAnsi="宋体" w:cs="宋体" w:hint="eastAsia"/>
                <w:sz w:val="18"/>
                <w:szCs w:val="18"/>
              </w:rPr>
              <w:tab/>
            </w:r>
            <w:r>
              <w:rPr>
                <w:rFonts w:ascii="宋体" w:eastAsia="宋体" w:hAnsi="宋体" w:cs="宋体" w:hint="eastAsia"/>
                <w:sz w:val="18"/>
                <w:szCs w:val="18"/>
              </w:rPr>
              <w:t>远程控制平板及软件一套；</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w:t>
            </w:r>
            <w:r>
              <w:rPr>
                <w:rFonts w:ascii="宋体" w:eastAsia="宋体" w:hAnsi="宋体" w:cs="宋体" w:hint="eastAsia"/>
                <w:sz w:val="18"/>
                <w:szCs w:val="18"/>
              </w:rPr>
              <w:tab/>
            </w:r>
            <w:r>
              <w:rPr>
                <w:rFonts w:ascii="宋体" w:eastAsia="宋体" w:hAnsi="宋体" w:cs="宋体" w:hint="eastAsia"/>
                <w:sz w:val="18"/>
                <w:szCs w:val="18"/>
              </w:rPr>
              <w:t>过氧化氢消毒剂</w:t>
            </w:r>
            <w:r>
              <w:rPr>
                <w:rFonts w:ascii="宋体" w:eastAsia="宋体" w:hAnsi="宋体" w:cs="宋体" w:hint="eastAsia"/>
                <w:sz w:val="18"/>
                <w:szCs w:val="18"/>
              </w:rPr>
              <w:t>24</w:t>
            </w:r>
            <w:r>
              <w:rPr>
                <w:rFonts w:ascii="宋体" w:eastAsia="宋体" w:hAnsi="宋体" w:cs="宋体" w:hint="eastAsia"/>
                <w:sz w:val="18"/>
                <w:szCs w:val="18"/>
              </w:rPr>
              <w:t>瓶。</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国产</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对实验室进行高效、全面且对实验环境、实验设施友好的空气消毒</w:t>
            </w:r>
          </w:p>
        </w:tc>
      </w:tr>
      <w:tr w:rsidR="009C4D7C">
        <w:trPr>
          <w:trHeight w:val="684"/>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10</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分机式展示柜</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配置</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分机式展示柜</w:t>
            </w:r>
            <w:r>
              <w:rPr>
                <w:rFonts w:ascii="宋体" w:eastAsia="宋体" w:hAnsi="宋体" w:cs="宋体" w:hint="eastAsia"/>
                <w:sz w:val="18"/>
                <w:szCs w:val="18"/>
              </w:rPr>
              <w:t xml:space="preserve"> 1</w:t>
            </w:r>
            <w:r>
              <w:rPr>
                <w:rFonts w:ascii="宋体" w:eastAsia="宋体" w:hAnsi="宋体" w:cs="宋体" w:hint="eastAsia"/>
                <w:sz w:val="18"/>
                <w:szCs w:val="18"/>
              </w:rPr>
              <w:t>套</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技术指标：</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、除雾门，风冷无霜，</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w:t>
            </w:r>
            <w:proofErr w:type="gramStart"/>
            <w:r>
              <w:rPr>
                <w:rFonts w:ascii="宋体" w:eastAsia="宋体" w:hAnsi="宋体" w:cs="宋体" w:hint="eastAsia"/>
                <w:sz w:val="18"/>
                <w:szCs w:val="18"/>
              </w:rPr>
              <w:t>冷藏区</w:t>
            </w:r>
            <w:proofErr w:type="gramEnd"/>
            <w:r>
              <w:rPr>
                <w:rFonts w:ascii="宋体" w:eastAsia="宋体" w:hAnsi="宋体" w:cs="宋体" w:hint="eastAsia"/>
                <w:sz w:val="18"/>
                <w:szCs w:val="18"/>
              </w:rPr>
              <w:t>指标：</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2.1</w:t>
            </w:r>
            <w:r>
              <w:rPr>
                <w:rFonts w:ascii="宋体" w:eastAsia="宋体" w:hAnsi="宋体" w:cs="宋体" w:hint="eastAsia"/>
                <w:sz w:val="18"/>
                <w:szCs w:val="18"/>
              </w:rPr>
              <w:t>、冷藏容积</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5200</w:t>
            </w:r>
            <w:r>
              <w:rPr>
                <w:rFonts w:ascii="宋体" w:eastAsia="宋体" w:hAnsi="宋体" w:cs="宋体" w:hint="eastAsia"/>
                <w:sz w:val="18"/>
                <w:szCs w:val="18"/>
              </w:rPr>
              <w:t>×</w:t>
            </w:r>
            <w:r>
              <w:rPr>
                <w:rFonts w:ascii="宋体" w:eastAsia="宋体" w:hAnsi="宋体" w:cs="宋体" w:hint="eastAsia"/>
                <w:sz w:val="18"/>
                <w:szCs w:val="18"/>
              </w:rPr>
              <w:t>800</w:t>
            </w:r>
            <w:r>
              <w:rPr>
                <w:rFonts w:ascii="宋体" w:eastAsia="宋体" w:hAnsi="宋体" w:cs="宋体" w:hint="eastAsia"/>
                <w:sz w:val="18"/>
                <w:szCs w:val="18"/>
              </w:rPr>
              <w:t>×</w:t>
            </w:r>
            <w:r>
              <w:rPr>
                <w:rFonts w:ascii="宋体" w:eastAsia="宋体" w:hAnsi="宋体" w:cs="宋体" w:hint="eastAsia"/>
                <w:sz w:val="18"/>
                <w:szCs w:val="18"/>
              </w:rPr>
              <w:t>2</w:t>
            </w:r>
            <w:r>
              <w:rPr>
                <w:rFonts w:ascii="宋体" w:eastAsia="宋体" w:hAnsi="宋体" w:cs="宋体"/>
                <w:sz w:val="18"/>
                <w:szCs w:val="18"/>
              </w:rPr>
              <w:t>2</w:t>
            </w:r>
            <w:r>
              <w:rPr>
                <w:rFonts w:ascii="宋体" w:eastAsia="宋体" w:hAnsi="宋体" w:cs="宋体" w:hint="eastAsia"/>
                <w:sz w:val="18"/>
                <w:szCs w:val="18"/>
              </w:rPr>
              <w:t>00mm</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2.2</w:t>
            </w:r>
            <w:r>
              <w:rPr>
                <w:rFonts w:ascii="宋体" w:eastAsia="宋体" w:hAnsi="宋体" w:cs="宋体" w:hint="eastAsia"/>
                <w:sz w:val="18"/>
                <w:szCs w:val="18"/>
              </w:rPr>
              <w:t>、温度范围：</w:t>
            </w:r>
            <w:r>
              <w:rPr>
                <w:rFonts w:ascii="宋体" w:eastAsia="宋体" w:hAnsi="宋体" w:cs="宋体" w:hint="eastAsia"/>
                <w:sz w:val="18"/>
                <w:szCs w:val="18"/>
              </w:rPr>
              <w:t>2</w:t>
            </w:r>
            <w:r>
              <w:rPr>
                <w:rFonts w:ascii="宋体" w:eastAsia="宋体" w:hAnsi="宋体" w:cs="宋体" w:hint="eastAsia"/>
                <w:sz w:val="18"/>
                <w:szCs w:val="18"/>
              </w:rPr>
              <w:t>至</w:t>
            </w:r>
            <w:r>
              <w:rPr>
                <w:rFonts w:ascii="宋体" w:eastAsia="宋体" w:hAnsi="宋体" w:cs="宋体" w:hint="eastAsia"/>
                <w:sz w:val="18"/>
                <w:szCs w:val="18"/>
              </w:rPr>
              <w:t>10</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、冷冻容积</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3000</w:t>
            </w:r>
            <w:r>
              <w:rPr>
                <w:rFonts w:ascii="宋体" w:eastAsia="宋体" w:hAnsi="宋体" w:cs="宋体" w:hint="eastAsia"/>
                <w:sz w:val="18"/>
                <w:szCs w:val="18"/>
              </w:rPr>
              <w:t>×</w:t>
            </w:r>
            <w:r>
              <w:rPr>
                <w:rFonts w:ascii="宋体" w:eastAsia="宋体" w:hAnsi="宋体" w:cs="宋体" w:hint="eastAsia"/>
                <w:sz w:val="18"/>
                <w:szCs w:val="18"/>
              </w:rPr>
              <w:t>800</w:t>
            </w:r>
            <w:r>
              <w:rPr>
                <w:rFonts w:ascii="宋体" w:eastAsia="宋体" w:hAnsi="宋体" w:cs="宋体" w:hint="eastAsia"/>
                <w:sz w:val="18"/>
                <w:szCs w:val="18"/>
              </w:rPr>
              <w:t>×</w:t>
            </w:r>
            <w:r>
              <w:rPr>
                <w:rFonts w:ascii="宋体" w:eastAsia="宋体" w:hAnsi="宋体" w:cs="宋体" w:hint="eastAsia"/>
                <w:sz w:val="18"/>
                <w:szCs w:val="18"/>
              </w:rPr>
              <w:t>2</w:t>
            </w:r>
            <w:r>
              <w:rPr>
                <w:rFonts w:ascii="宋体" w:eastAsia="宋体" w:hAnsi="宋体" w:cs="宋体"/>
                <w:sz w:val="18"/>
                <w:szCs w:val="18"/>
              </w:rPr>
              <w:t>2</w:t>
            </w:r>
            <w:r>
              <w:rPr>
                <w:rFonts w:ascii="宋体" w:eastAsia="宋体" w:hAnsi="宋体" w:cs="宋体" w:hint="eastAsia"/>
                <w:sz w:val="18"/>
                <w:szCs w:val="18"/>
              </w:rPr>
              <w:t>00mm</w:t>
            </w:r>
            <w:r>
              <w:rPr>
                <w:rFonts w:ascii="宋体" w:eastAsia="宋体" w:hAnsi="宋体" w:cs="宋体" w:hint="eastAsia"/>
                <w:sz w:val="18"/>
                <w:szCs w:val="18"/>
              </w:rPr>
              <w:t>，温度</w:t>
            </w:r>
            <w:r>
              <w:rPr>
                <w:rFonts w:ascii="宋体" w:eastAsia="宋体" w:hAnsi="宋体" w:cs="宋体" w:hint="eastAsia"/>
                <w:sz w:val="18"/>
                <w:szCs w:val="18"/>
              </w:rPr>
              <w:t>0</w:t>
            </w:r>
            <w:r>
              <w:rPr>
                <w:rFonts w:ascii="宋体" w:eastAsia="宋体" w:hAnsi="宋体" w:cs="宋体" w:hint="eastAsia"/>
                <w:sz w:val="18"/>
                <w:szCs w:val="18"/>
              </w:rPr>
              <w:t>至</w:t>
            </w:r>
            <w:r>
              <w:rPr>
                <w:rFonts w:ascii="宋体" w:eastAsia="宋体" w:hAnsi="宋体" w:cs="宋体" w:hint="eastAsia"/>
                <w:sz w:val="18"/>
                <w:szCs w:val="18"/>
              </w:rPr>
              <w:t>-18</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冷藏展示柜</w:t>
            </w:r>
            <w:r>
              <w:rPr>
                <w:rFonts w:ascii="宋体" w:eastAsia="宋体" w:hAnsi="宋体" w:cs="宋体" w:hint="eastAsia"/>
                <w:sz w:val="18"/>
                <w:szCs w:val="18"/>
              </w:rPr>
              <w:t xml:space="preserve">   1</w:t>
            </w:r>
            <w:r>
              <w:rPr>
                <w:rFonts w:ascii="宋体" w:eastAsia="宋体" w:hAnsi="宋体" w:cs="宋体" w:hint="eastAsia"/>
                <w:sz w:val="18"/>
                <w:szCs w:val="18"/>
              </w:rPr>
              <w:t>套</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1</w:t>
            </w:r>
            <w:r>
              <w:rPr>
                <w:rFonts w:ascii="宋体" w:eastAsia="宋体" w:hAnsi="宋体" w:cs="宋体" w:hint="eastAsia"/>
                <w:sz w:val="18"/>
                <w:szCs w:val="18"/>
              </w:rPr>
              <w:t>）无霜风冷，</w:t>
            </w:r>
            <w:r>
              <w:rPr>
                <w:rFonts w:ascii="宋体" w:eastAsia="宋体" w:hAnsi="宋体" w:cs="宋体" w:hint="eastAsia"/>
                <w:sz w:val="18"/>
                <w:szCs w:val="18"/>
              </w:rPr>
              <w:t>0-10</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2</w:t>
            </w:r>
            <w:r>
              <w:rPr>
                <w:rFonts w:ascii="宋体" w:eastAsia="宋体" w:hAnsi="宋体" w:cs="宋体" w:hint="eastAsia"/>
                <w:sz w:val="18"/>
                <w:szCs w:val="18"/>
              </w:rPr>
              <w:t>）有效容积</w:t>
            </w:r>
            <w:r>
              <w:rPr>
                <w:rFonts w:ascii="宋体" w:eastAsia="宋体" w:hAnsi="宋体" w:cs="宋体" w:hint="eastAsia"/>
                <w:sz w:val="18"/>
                <w:szCs w:val="18"/>
              </w:rPr>
              <w:t>1800L</w:t>
            </w:r>
            <w:r>
              <w:rPr>
                <w:rFonts w:ascii="宋体" w:eastAsia="宋体" w:hAnsi="宋体" w:cs="宋体" w:hint="eastAsia"/>
                <w:sz w:val="18"/>
                <w:szCs w:val="18"/>
              </w:rPr>
              <w:t>以上。</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3</w:t>
            </w:r>
            <w:r>
              <w:rPr>
                <w:rFonts w:ascii="宋体" w:eastAsia="宋体" w:hAnsi="宋体" w:cs="宋体" w:hint="eastAsia"/>
                <w:sz w:val="18"/>
                <w:szCs w:val="18"/>
              </w:rPr>
              <w:t>）数显温控、带滑轮。</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国产</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流转</w:t>
            </w:r>
            <w:r>
              <w:rPr>
                <w:rFonts w:ascii="宋体" w:eastAsia="宋体" w:hAnsi="宋体" w:cs="宋体"/>
                <w:sz w:val="18"/>
                <w:szCs w:val="18"/>
              </w:rPr>
              <w:t>样品</w:t>
            </w:r>
            <w:r>
              <w:rPr>
                <w:rFonts w:ascii="宋体" w:eastAsia="宋体" w:hAnsi="宋体" w:cs="宋体" w:hint="eastAsia"/>
                <w:sz w:val="18"/>
                <w:szCs w:val="18"/>
              </w:rPr>
              <w:t>存放</w:t>
            </w:r>
          </w:p>
        </w:tc>
      </w:tr>
      <w:tr w:rsidR="009C4D7C" w:rsidTr="005D3BC7">
        <w:trPr>
          <w:trHeight w:val="968"/>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11</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硝酸盐自动还原仪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技术条件</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w:t>
            </w:r>
            <w:r>
              <w:rPr>
                <w:rFonts w:ascii="宋体" w:eastAsia="宋体" w:hAnsi="宋体" w:cs="宋体" w:hint="eastAsia"/>
                <w:sz w:val="18"/>
                <w:szCs w:val="18"/>
              </w:rPr>
              <w:tab/>
            </w:r>
            <w:r>
              <w:rPr>
                <w:rFonts w:ascii="宋体" w:eastAsia="宋体" w:hAnsi="宋体" w:cs="宋体" w:hint="eastAsia"/>
                <w:sz w:val="18"/>
                <w:szCs w:val="18"/>
              </w:rPr>
              <w:t>检测量（以亚硝酸钠计）</w:t>
            </w:r>
            <w:r>
              <w:rPr>
                <w:rFonts w:ascii="宋体" w:eastAsia="宋体" w:hAnsi="宋体" w:cs="宋体" w:hint="eastAsia"/>
                <w:sz w:val="18"/>
                <w:szCs w:val="18"/>
              </w:rPr>
              <w:t xml:space="preserve"> 0</w:t>
            </w:r>
            <w:r>
              <w:rPr>
                <w:rFonts w:ascii="宋体" w:eastAsia="宋体" w:hAnsi="宋体" w:cs="宋体" w:hint="eastAsia"/>
                <w:sz w:val="18"/>
                <w:szCs w:val="18"/>
              </w:rPr>
              <w:t>～</w:t>
            </w:r>
            <w:r>
              <w:rPr>
                <w:rFonts w:ascii="宋体" w:eastAsia="宋体" w:hAnsi="宋体" w:cs="宋体" w:hint="eastAsia"/>
                <w:sz w:val="18"/>
                <w:szCs w:val="18"/>
              </w:rPr>
              <w:t>200</w:t>
            </w:r>
            <w:r>
              <w:rPr>
                <w:rFonts w:ascii="宋体" w:eastAsia="宋体" w:hAnsi="宋体" w:cs="宋体" w:hint="eastAsia"/>
                <w:sz w:val="18"/>
                <w:szCs w:val="18"/>
              </w:rPr>
              <w:t>μ</w:t>
            </w:r>
            <w:r>
              <w:rPr>
                <w:rFonts w:ascii="宋体" w:eastAsia="宋体" w:hAnsi="宋体" w:cs="宋体" w:hint="eastAsia"/>
                <w:sz w:val="18"/>
                <w:szCs w:val="18"/>
              </w:rPr>
              <w:t>g</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1.2</w:t>
            </w:r>
            <w:r>
              <w:rPr>
                <w:rFonts w:ascii="宋体" w:eastAsia="宋体" w:hAnsi="宋体" w:cs="宋体" w:hint="eastAsia"/>
                <w:sz w:val="18"/>
                <w:szCs w:val="18"/>
              </w:rPr>
              <w:tab/>
            </w:r>
            <w:r>
              <w:rPr>
                <w:rFonts w:ascii="宋体" w:eastAsia="宋体" w:hAnsi="宋体" w:cs="宋体" w:hint="eastAsia"/>
                <w:sz w:val="18"/>
                <w:szCs w:val="18"/>
              </w:rPr>
              <w:t>检测限（量）</w:t>
            </w:r>
            <w:r>
              <w:rPr>
                <w:rFonts w:ascii="宋体" w:eastAsia="宋体" w:hAnsi="宋体" w:cs="宋体" w:hint="eastAsia"/>
                <w:sz w:val="18"/>
                <w:szCs w:val="18"/>
              </w:rPr>
              <w:t xml:space="preserve"> </w:t>
            </w:r>
            <w:r>
              <w:rPr>
                <w:rFonts w:ascii="宋体" w:eastAsia="宋体" w:hAnsi="宋体" w:cs="宋体" w:hint="eastAsia"/>
                <w:sz w:val="18"/>
                <w:szCs w:val="18"/>
              </w:rPr>
              <w:t>≤</w:t>
            </w:r>
            <w:r>
              <w:rPr>
                <w:rFonts w:ascii="宋体" w:eastAsia="宋体" w:hAnsi="宋体" w:cs="宋体" w:hint="eastAsia"/>
                <w:sz w:val="18"/>
                <w:szCs w:val="18"/>
              </w:rPr>
              <w:t>1</w:t>
            </w:r>
            <w:r>
              <w:rPr>
                <w:rFonts w:ascii="宋体" w:eastAsia="宋体" w:hAnsi="宋体" w:cs="宋体" w:hint="eastAsia"/>
                <w:sz w:val="18"/>
                <w:szCs w:val="18"/>
              </w:rPr>
              <w:t>μ</w:t>
            </w:r>
            <w:r>
              <w:rPr>
                <w:rFonts w:ascii="宋体" w:eastAsia="宋体" w:hAnsi="宋体" w:cs="宋体" w:hint="eastAsia"/>
                <w:sz w:val="18"/>
                <w:szCs w:val="18"/>
              </w:rPr>
              <w:t>g</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1.3</w:t>
            </w:r>
            <w:r>
              <w:rPr>
                <w:rFonts w:ascii="宋体" w:eastAsia="宋体" w:hAnsi="宋体" w:cs="宋体" w:hint="eastAsia"/>
                <w:sz w:val="18"/>
                <w:szCs w:val="18"/>
              </w:rPr>
              <w:tab/>
            </w:r>
            <w:proofErr w:type="gramStart"/>
            <w:r>
              <w:rPr>
                <w:rFonts w:ascii="宋体" w:eastAsia="宋体" w:hAnsi="宋体" w:cs="宋体" w:hint="eastAsia"/>
                <w:sz w:val="18"/>
                <w:szCs w:val="18"/>
              </w:rPr>
              <w:t>进样量</w:t>
            </w:r>
            <w:proofErr w:type="gramEnd"/>
            <w:r>
              <w:rPr>
                <w:rFonts w:ascii="宋体" w:eastAsia="宋体" w:hAnsi="宋体" w:cs="宋体" w:hint="eastAsia"/>
                <w:sz w:val="18"/>
                <w:szCs w:val="18"/>
              </w:rPr>
              <w:t xml:space="preserve"> 0</w:t>
            </w:r>
            <w:r>
              <w:rPr>
                <w:rFonts w:ascii="宋体" w:eastAsia="宋体" w:hAnsi="宋体" w:cs="宋体" w:hint="eastAsia"/>
                <w:sz w:val="18"/>
                <w:szCs w:val="18"/>
              </w:rPr>
              <w:t>～</w:t>
            </w:r>
            <w:r>
              <w:rPr>
                <w:rFonts w:ascii="宋体" w:eastAsia="宋体" w:hAnsi="宋体" w:cs="宋体" w:hint="eastAsia"/>
                <w:sz w:val="18"/>
                <w:szCs w:val="18"/>
              </w:rPr>
              <w:t>10mL</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1.4</w:t>
            </w:r>
            <w:r>
              <w:rPr>
                <w:rFonts w:ascii="宋体" w:eastAsia="宋体" w:hAnsi="宋体" w:cs="宋体" w:hint="eastAsia"/>
                <w:sz w:val="18"/>
                <w:szCs w:val="18"/>
              </w:rPr>
              <w:tab/>
            </w:r>
            <w:r>
              <w:rPr>
                <w:rFonts w:ascii="宋体" w:eastAsia="宋体" w:hAnsi="宋体" w:cs="宋体" w:hint="eastAsia"/>
                <w:sz w:val="18"/>
                <w:szCs w:val="18"/>
              </w:rPr>
              <w:t>还原时间</w:t>
            </w:r>
            <w:r>
              <w:rPr>
                <w:rFonts w:ascii="宋体" w:eastAsia="宋体" w:hAnsi="宋体" w:cs="宋体" w:hint="eastAsia"/>
                <w:sz w:val="18"/>
                <w:szCs w:val="18"/>
              </w:rPr>
              <w:t xml:space="preserve"> </w:t>
            </w:r>
            <w:r>
              <w:rPr>
                <w:rFonts w:ascii="宋体" w:eastAsia="宋体" w:hAnsi="宋体" w:cs="宋体" w:hint="eastAsia"/>
                <w:sz w:val="18"/>
                <w:szCs w:val="18"/>
              </w:rPr>
              <w:t>≤</w:t>
            </w:r>
            <w:r>
              <w:rPr>
                <w:rFonts w:ascii="宋体" w:eastAsia="宋体" w:hAnsi="宋体" w:cs="宋体" w:hint="eastAsia"/>
                <w:sz w:val="18"/>
                <w:szCs w:val="18"/>
              </w:rPr>
              <w:t>10</w:t>
            </w:r>
            <w:r>
              <w:rPr>
                <w:rFonts w:ascii="宋体" w:eastAsia="宋体" w:hAnsi="宋体" w:cs="宋体" w:hint="eastAsia"/>
                <w:sz w:val="18"/>
                <w:szCs w:val="18"/>
              </w:rPr>
              <w:t>分钟</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1.5</w:t>
            </w:r>
            <w:r>
              <w:rPr>
                <w:rFonts w:ascii="宋体" w:eastAsia="宋体" w:hAnsi="宋体" w:cs="宋体" w:hint="eastAsia"/>
                <w:sz w:val="18"/>
                <w:szCs w:val="18"/>
              </w:rPr>
              <w:tab/>
            </w:r>
            <w:r>
              <w:rPr>
                <w:rFonts w:ascii="宋体" w:eastAsia="宋体" w:hAnsi="宋体" w:cs="宋体" w:hint="eastAsia"/>
                <w:sz w:val="18"/>
                <w:szCs w:val="18"/>
              </w:rPr>
              <w:t>重复性</w:t>
            </w:r>
            <w:r>
              <w:rPr>
                <w:rFonts w:ascii="宋体" w:eastAsia="宋体" w:hAnsi="宋体" w:cs="宋体" w:hint="eastAsia"/>
                <w:sz w:val="18"/>
                <w:szCs w:val="18"/>
              </w:rPr>
              <w:t xml:space="preserve"> RSD</w:t>
            </w:r>
            <w:r>
              <w:rPr>
                <w:rFonts w:ascii="宋体" w:eastAsia="宋体" w:hAnsi="宋体" w:cs="宋体" w:hint="eastAsia"/>
                <w:sz w:val="18"/>
                <w:szCs w:val="18"/>
              </w:rPr>
              <w:t>≤</w:t>
            </w:r>
            <w:r>
              <w:rPr>
                <w:rFonts w:ascii="宋体" w:eastAsia="宋体" w:hAnsi="宋体" w:cs="宋体" w:hint="eastAsia"/>
                <w:sz w:val="18"/>
                <w:szCs w:val="18"/>
              </w:rPr>
              <w:t>1.5</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1.6</w:t>
            </w:r>
            <w:r>
              <w:rPr>
                <w:rFonts w:ascii="宋体" w:eastAsia="宋体" w:hAnsi="宋体" w:cs="宋体" w:hint="eastAsia"/>
                <w:sz w:val="18"/>
                <w:szCs w:val="18"/>
              </w:rPr>
              <w:t>还原率</w:t>
            </w:r>
            <w:r>
              <w:rPr>
                <w:rFonts w:ascii="宋体" w:eastAsia="宋体" w:hAnsi="宋体" w:cs="宋体" w:hint="eastAsia"/>
                <w:sz w:val="18"/>
                <w:szCs w:val="18"/>
              </w:rPr>
              <w:t xml:space="preserve"> </w:t>
            </w:r>
            <w:r>
              <w:rPr>
                <w:rFonts w:ascii="宋体" w:eastAsia="宋体" w:hAnsi="宋体" w:cs="宋体" w:hint="eastAsia"/>
                <w:sz w:val="18"/>
                <w:szCs w:val="18"/>
              </w:rPr>
              <w:t>≥</w:t>
            </w:r>
            <w:r>
              <w:rPr>
                <w:rFonts w:ascii="宋体" w:eastAsia="宋体" w:hAnsi="宋体" w:cs="宋体" w:hint="eastAsia"/>
                <w:sz w:val="18"/>
                <w:szCs w:val="18"/>
              </w:rPr>
              <w:t>98</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1.7</w:t>
            </w:r>
            <w:r>
              <w:rPr>
                <w:rFonts w:ascii="宋体" w:eastAsia="宋体" w:hAnsi="宋体" w:cs="宋体" w:hint="eastAsia"/>
                <w:sz w:val="18"/>
                <w:szCs w:val="18"/>
              </w:rPr>
              <w:tab/>
            </w:r>
            <w:r>
              <w:rPr>
                <w:rFonts w:ascii="宋体" w:eastAsia="宋体" w:hAnsi="宋体" w:cs="宋体" w:hint="eastAsia"/>
                <w:sz w:val="18"/>
                <w:szCs w:val="18"/>
              </w:rPr>
              <w:t>自动进样，连续还原</w:t>
            </w:r>
            <w:r>
              <w:rPr>
                <w:rFonts w:ascii="宋体" w:eastAsia="宋体" w:hAnsi="宋体" w:cs="宋体" w:hint="eastAsia"/>
                <w:sz w:val="18"/>
                <w:szCs w:val="18"/>
              </w:rPr>
              <w:t xml:space="preserve"> </w:t>
            </w:r>
            <w:r>
              <w:rPr>
                <w:rFonts w:ascii="宋体" w:eastAsia="宋体" w:hAnsi="宋体" w:cs="宋体" w:hint="eastAsia"/>
                <w:sz w:val="18"/>
                <w:szCs w:val="18"/>
              </w:rPr>
              <w:t>一次可连续对</w:t>
            </w:r>
            <w:r>
              <w:rPr>
                <w:rFonts w:ascii="宋体" w:eastAsia="宋体" w:hAnsi="宋体" w:cs="宋体" w:hint="eastAsia"/>
                <w:sz w:val="18"/>
                <w:szCs w:val="18"/>
              </w:rPr>
              <w:t>6</w:t>
            </w:r>
            <w:r>
              <w:rPr>
                <w:rFonts w:ascii="宋体" w:eastAsia="宋体" w:hAnsi="宋体" w:cs="宋体" w:hint="eastAsia"/>
                <w:sz w:val="18"/>
                <w:szCs w:val="18"/>
              </w:rPr>
              <w:t>个样品进行还原</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1.8</w:t>
            </w:r>
            <w:r>
              <w:rPr>
                <w:rFonts w:ascii="宋体" w:eastAsia="宋体" w:hAnsi="宋体" w:cs="宋体" w:hint="eastAsia"/>
                <w:sz w:val="18"/>
                <w:szCs w:val="18"/>
              </w:rPr>
              <w:tab/>
            </w:r>
            <w:proofErr w:type="gramStart"/>
            <w:r>
              <w:rPr>
                <w:rFonts w:ascii="宋体" w:eastAsia="宋体" w:hAnsi="宋体" w:cs="宋体" w:hint="eastAsia"/>
                <w:sz w:val="18"/>
                <w:szCs w:val="18"/>
              </w:rPr>
              <w:t>镉柱</w:t>
            </w:r>
            <w:proofErr w:type="gramEnd"/>
            <w:r>
              <w:rPr>
                <w:rFonts w:ascii="宋体" w:eastAsia="宋体" w:hAnsi="宋体" w:cs="宋体" w:hint="eastAsia"/>
                <w:sz w:val="18"/>
                <w:szCs w:val="18"/>
              </w:rPr>
              <w:t xml:space="preserve"> </w:t>
            </w:r>
            <w:r>
              <w:rPr>
                <w:rFonts w:ascii="宋体" w:eastAsia="宋体" w:hAnsi="宋体" w:cs="宋体" w:hint="eastAsia"/>
                <w:sz w:val="18"/>
                <w:szCs w:val="18"/>
              </w:rPr>
              <w:t>最低液面自动控制，再生简便</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1.9</w:t>
            </w:r>
            <w:r>
              <w:rPr>
                <w:rFonts w:ascii="宋体" w:eastAsia="宋体" w:hAnsi="宋体" w:cs="宋体" w:hint="eastAsia"/>
                <w:sz w:val="18"/>
                <w:szCs w:val="18"/>
              </w:rPr>
              <w:tab/>
            </w:r>
            <w:r>
              <w:rPr>
                <w:rFonts w:ascii="宋体" w:eastAsia="宋体" w:hAnsi="宋体" w:cs="宋体" w:hint="eastAsia"/>
                <w:sz w:val="18"/>
                <w:szCs w:val="18"/>
              </w:rPr>
              <w:t>允许环境温度</w:t>
            </w:r>
            <w:r>
              <w:rPr>
                <w:rFonts w:ascii="宋体" w:eastAsia="宋体" w:hAnsi="宋体" w:cs="宋体" w:hint="eastAsia"/>
                <w:sz w:val="18"/>
                <w:szCs w:val="18"/>
              </w:rPr>
              <w:tab/>
              <w:t>10</w:t>
            </w:r>
            <w:r>
              <w:rPr>
                <w:rFonts w:ascii="宋体" w:eastAsia="宋体" w:hAnsi="宋体" w:cs="宋体" w:hint="eastAsia"/>
                <w:sz w:val="18"/>
                <w:szCs w:val="18"/>
              </w:rPr>
              <w:t>～</w:t>
            </w:r>
            <w:r>
              <w:rPr>
                <w:rFonts w:ascii="宋体" w:eastAsia="宋体" w:hAnsi="宋体" w:cs="宋体" w:hint="eastAsia"/>
                <w:sz w:val="18"/>
                <w:szCs w:val="18"/>
              </w:rPr>
              <w:t>30</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1.10</w:t>
            </w:r>
            <w:r>
              <w:rPr>
                <w:rFonts w:ascii="宋体" w:eastAsia="宋体" w:hAnsi="宋体" w:cs="宋体" w:hint="eastAsia"/>
                <w:sz w:val="18"/>
                <w:szCs w:val="18"/>
              </w:rPr>
              <w:t>允许环境湿度</w:t>
            </w:r>
            <w:r>
              <w:rPr>
                <w:rFonts w:ascii="宋体" w:eastAsia="宋体" w:hAnsi="宋体" w:cs="宋体" w:hint="eastAsia"/>
                <w:sz w:val="18"/>
                <w:szCs w:val="18"/>
              </w:rPr>
              <w:t>5</w:t>
            </w:r>
            <w:r>
              <w:rPr>
                <w:rFonts w:ascii="宋体" w:eastAsia="宋体" w:hAnsi="宋体" w:cs="宋体" w:hint="eastAsia"/>
                <w:sz w:val="18"/>
                <w:szCs w:val="18"/>
              </w:rPr>
              <w:t>～</w:t>
            </w:r>
            <w:r>
              <w:rPr>
                <w:rFonts w:ascii="宋体" w:eastAsia="宋体" w:hAnsi="宋体" w:cs="宋体" w:hint="eastAsia"/>
                <w:sz w:val="18"/>
                <w:szCs w:val="18"/>
              </w:rPr>
              <w:t>80</w:t>
            </w:r>
            <w:r>
              <w:rPr>
                <w:rFonts w:ascii="宋体" w:eastAsia="宋体" w:hAnsi="宋体" w:cs="宋体" w:hint="eastAsia"/>
                <w:sz w:val="18"/>
                <w:szCs w:val="18"/>
              </w:rPr>
              <w:t>％</w:t>
            </w:r>
            <w:r>
              <w:rPr>
                <w:rFonts w:ascii="宋体" w:eastAsia="宋体" w:hAnsi="宋体" w:cs="宋体" w:hint="eastAsia"/>
                <w:sz w:val="18"/>
                <w:szCs w:val="18"/>
              </w:rPr>
              <w:t>RH</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w:t>
            </w:r>
            <w:r w:rsidR="00322619">
              <w:rPr>
                <w:rFonts w:ascii="宋体" w:eastAsia="宋体" w:hAnsi="宋体" w:cs="宋体" w:hint="eastAsia"/>
                <w:sz w:val="18"/>
                <w:szCs w:val="18"/>
              </w:rPr>
              <w:t>1</w:t>
            </w:r>
            <w:r>
              <w:rPr>
                <w:rFonts w:ascii="宋体" w:eastAsia="宋体" w:hAnsi="宋体" w:cs="宋体" w:hint="eastAsia"/>
                <w:sz w:val="18"/>
                <w:szCs w:val="18"/>
              </w:rPr>
              <w:t>工作电压</w:t>
            </w:r>
            <w:r>
              <w:rPr>
                <w:rFonts w:ascii="宋体" w:eastAsia="宋体" w:hAnsi="宋体" w:cs="宋体" w:hint="eastAsia"/>
                <w:sz w:val="18"/>
                <w:szCs w:val="18"/>
              </w:rPr>
              <w:tab/>
              <w:t>AC 220V</w:t>
            </w:r>
            <w:r>
              <w:rPr>
                <w:rFonts w:ascii="宋体" w:eastAsia="宋体" w:hAnsi="宋体" w:cs="宋体" w:hint="eastAsia"/>
                <w:sz w:val="18"/>
                <w:szCs w:val="18"/>
              </w:rPr>
              <w:t>±</w:t>
            </w:r>
            <w:r>
              <w:rPr>
                <w:rFonts w:ascii="宋体" w:eastAsia="宋体" w:hAnsi="宋体" w:cs="宋体" w:hint="eastAsia"/>
                <w:sz w:val="18"/>
                <w:szCs w:val="18"/>
              </w:rPr>
              <w:t>10</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w:t>
            </w:r>
            <w:r w:rsidR="00322619">
              <w:rPr>
                <w:rFonts w:ascii="宋体" w:eastAsia="宋体" w:hAnsi="宋体" w:cs="宋体" w:hint="eastAsia"/>
                <w:sz w:val="18"/>
                <w:szCs w:val="18"/>
              </w:rPr>
              <w:t>2</w:t>
            </w:r>
            <w:r>
              <w:rPr>
                <w:rFonts w:ascii="宋体" w:eastAsia="宋体" w:hAnsi="宋体" w:cs="宋体" w:hint="eastAsia"/>
                <w:sz w:val="18"/>
                <w:szCs w:val="18"/>
              </w:rPr>
              <w:t>重量</w:t>
            </w:r>
            <w:r>
              <w:rPr>
                <w:rFonts w:ascii="宋体" w:eastAsia="宋体" w:hAnsi="宋体" w:cs="宋体" w:hint="eastAsia"/>
                <w:sz w:val="18"/>
                <w:szCs w:val="18"/>
              </w:rPr>
              <w:t xml:space="preserve"> 13.6kg</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1.1</w:t>
            </w:r>
            <w:r w:rsidR="00322619">
              <w:rPr>
                <w:rFonts w:ascii="宋体" w:eastAsia="宋体" w:hAnsi="宋体" w:cs="宋体" w:hint="eastAsia"/>
                <w:sz w:val="18"/>
                <w:szCs w:val="18"/>
              </w:rPr>
              <w:t>3</w:t>
            </w:r>
            <w:r>
              <w:rPr>
                <w:rFonts w:ascii="宋体" w:eastAsia="宋体" w:hAnsi="宋体" w:cs="宋体" w:hint="eastAsia"/>
                <w:sz w:val="18"/>
                <w:szCs w:val="18"/>
              </w:rPr>
              <w:t>噪音</w:t>
            </w:r>
            <w:r>
              <w:rPr>
                <w:rFonts w:ascii="宋体" w:eastAsia="宋体" w:hAnsi="宋体" w:cs="宋体" w:hint="eastAsia"/>
                <w:sz w:val="18"/>
                <w:szCs w:val="18"/>
              </w:rPr>
              <w:t xml:space="preserve"> </w:t>
            </w:r>
            <w:r>
              <w:rPr>
                <w:rFonts w:ascii="宋体" w:eastAsia="宋体" w:hAnsi="宋体" w:cs="宋体" w:hint="eastAsia"/>
                <w:sz w:val="18"/>
                <w:szCs w:val="18"/>
              </w:rPr>
              <w:t>≤</w:t>
            </w:r>
            <w:r>
              <w:rPr>
                <w:rFonts w:ascii="宋体" w:eastAsia="宋体" w:hAnsi="宋体" w:cs="宋体" w:hint="eastAsia"/>
                <w:sz w:val="18"/>
                <w:szCs w:val="18"/>
              </w:rPr>
              <w:t>50dB</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主要特点</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 xml:space="preserve">2.1 </w:t>
            </w:r>
            <w:r>
              <w:rPr>
                <w:rFonts w:ascii="宋体" w:eastAsia="宋体" w:hAnsi="宋体" w:cs="宋体" w:hint="eastAsia"/>
                <w:sz w:val="18"/>
                <w:szCs w:val="18"/>
              </w:rPr>
              <w:t>泵速可调，流速稳定，程序控制，重现性好；</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2.2</w:t>
            </w:r>
            <w:r>
              <w:rPr>
                <w:rFonts w:ascii="宋体" w:eastAsia="宋体" w:hAnsi="宋体" w:cs="宋体" w:hint="eastAsia"/>
                <w:sz w:val="18"/>
                <w:szCs w:val="18"/>
              </w:rPr>
              <w:tab/>
            </w:r>
            <w:proofErr w:type="gramStart"/>
            <w:r>
              <w:rPr>
                <w:rFonts w:ascii="宋体" w:eastAsia="宋体" w:hAnsi="宋体" w:cs="宋体" w:hint="eastAsia"/>
                <w:sz w:val="18"/>
                <w:szCs w:val="18"/>
              </w:rPr>
              <w:t>镉柱独特</w:t>
            </w:r>
            <w:proofErr w:type="gramEnd"/>
            <w:r>
              <w:rPr>
                <w:rFonts w:ascii="宋体" w:eastAsia="宋体" w:hAnsi="宋体" w:cs="宋体" w:hint="eastAsia"/>
                <w:sz w:val="18"/>
                <w:szCs w:val="18"/>
              </w:rPr>
              <w:t>，液面自控，还原率高，再生简便；</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2.3</w:t>
            </w:r>
            <w:r>
              <w:rPr>
                <w:rFonts w:ascii="宋体" w:eastAsia="宋体" w:hAnsi="宋体" w:cs="宋体" w:hint="eastAsia"/>
                <w:sz w:val="18"/>
                <w:szCs w:val="18"/>
              </w:rPr>
              <w:tab/>
            </w:r>
            <w:r>
              <w:rPr>
                <w:rFonts w:ascii="宋体" w:eastAsia="宋体" w:hAnsi="宋体" w:cs="宋体" w:hint="eastAsia"/>
                <w:sz w:val="18"/>
                <w:szCs w:val="18"/>
              </w:rPr>
              <w:t>自动进样，连续还原（</w:t>
            </w:r>
            <w:proofErr w:type="gramStart"/>
            <w:r>
              <w:rPr>
                <w:rFonts w:ascii="宋体" w:eastAsia="宋体" w:hAnsi="宋体" w:cs="宋体" w:hint="eastAsia"/>
                <w:sz w:val="18"/>
                <w:szCs w:val="18"/>
              </w:rPr>
              <w:t>样品杯</w:t>
            </w:r>
            <w:proofErr w:type="gramEnd"/>
            <w:r>
              <w:rPr>
                <w:rFonts w:ascii="宋体" w:eastAsia="宋体" w:hAnsi="宋体" w:cs="宋体" w:hint="eastAsia"/>
                <w:sz w:val="18"/>
                <w:szCs w:val="18"/>
              </w:rPr>
              <w:t>自动转换），结束工作，</w:t>
            </w:r>
            <w:proofErr w:type="gramStart"/>
            <w:r>
              <w:rPr>
                <w:rFonts w:ascii="宋体" w:eastAsia="宋体" w:hAnsi="宋体" w:cs="宋体" w:hint="eastAsia"/>
                <w:sz w:val="18"/>
                <w:szCs w:val="18"/>
              </w:rPr>
              <w:t>警音提示</w:t>
            </w:r>
            <w:proofErr w:type="gramEnd"/>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2.4</w:t>
            </w:r>
            <w:r>
              <w:rPr>
                <w:rFonts w:ascii="宋体" w:eastAsia="宋体" w:hAnsi="宋体" w:cs="宋体" w:hint="eastAsia"/>
                <w:sz w:val="18"/>
                <w:szCs w:val="18"/>
              </w:rPr>
              <w:tab/>
            </w:r>
            <w:r>
              <w:rPr>
                <w:rFonts w:ascii="宋体" w:eastAsia="宋体" w:hAnsi="宋体" w:cs="宋体" w:hint="eastAsia"/>
                <w:sz w:val="18"/>
                <w:szCs w:val="18"/>
              </w:rPr>
              <w:t>测量范围广、可满足不同领域需求；</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2.5</w:t>
            </w:r>
            <w:r>
              <w:rPr>
                <w:rFonts w:ascii="宋体" w:eastAsia="宋体" w:hAnsi="宋体" w:cs="宋体" w:hint="eastAsia"/>
                <w:sz w:val="18"/>
                <w:szCs w:val="18"/>
              </w:rPr>
              <w:tab/>
            </w:r>
            <w:r>
              <w:rPr>
                <w:rFonts w:ascii="宋体" w:eastAsia="宋体" w:hAnsi="宋体" w:cs="宋体" w:hint="eastAsia"/>
                <w:sz w:val="18"/>
                <w:szCs w:val="18"/>
              </w:rPr>
              <w:t>还原效率高，稳定性好：利用该仪器还原样品，还原效率和精密度</w:t>
            </w:r>
            <w:r>
              <w:rPr>
                <w:rFonts w:ascii="宋体" w:eastAsia="宋体" w:hAnsi="宋体" w:cs="宋体" w:hint="eastAsia"/>
                <w:sz w:val="18"/>
                <w:szCs w:val="18"/>
              </w:rPr>
              <w:lastRenderedPageBreak/>
              <w:t>均达到国标要求，并显著优于手动操作；</w:t>
            </w:r>
          </w:p>
          <w:p w:rsidR="009C4D7C" w:rsidRDefault="00911B09" w:rsidP="005D3BC7">
            <w:pPr>
              <w:widowControl/>
              <w:jc w:val="left"/>
              <w:textAlignment w:val="top"/>
              <w:rPr>
                <w:rFonts w:ascii="宋体" w:eastAsia="宋体" w:hAnsi="宋体" w:cs="宋体"/>
                <w:sz w:val="18"/>
                <w:szCs w:val="18"/>
              </w:rPr>
            </w:pPr>
            <w:r>
              <w:rPr>
                <w:rFonts w:ascii="宋体" w:eastAsia="宋体" w:hAnsi="宋体" w:cs="宋体" w:hint="eastAsia"/>
                <w:sz w:val="18"/>
                <w:szCs w:val="18"/>
              </w:rPr>
              <w:t>2.6</w:t>
            </w:r>
            <w:r>
              <w:rPr>
                <w:rFonts w:ascii="宋体" w:eastAsia="宋体" w:hAnsi="宋体" w:cs="宋体" w:hint="eastAsia"/>
                <w:sz w:val="18"/>
                <w:szCs w:val="18"/>
              </w:rPr>
              <w:tab/>
            </w:r>
            <w:r>
              <w:rPr>
                <w:rFonts w:ascii="宋体" w:eastAsia="宋体" w:hAnsi="宋体" w:cs="宋体" w:hint="eastAsia"/>
                <w:sz w:val="18"/>
                <w:szCs w:val="18"/>
              </w:rPr>
              <w:t>操作方便：自动完成样品还原的全部过程，</w:t>
            </w:r>
            <w:proofErr w:type="gramStart"/>
            <w:r>
              <w:rPr>
                <w:rFonts w:ascii="宋体" w:eastAsia="宋体" w:hAnsi="宋体" w:cs="宋体" w:hint="eastAsia"/>
                <w:sz w:val="18"/>
                <w:szCs w:val="18"/>
              </w:rPr>
              <w:t>具备镉柱还原</w:t>
            </w:r>
            <w:proofErr w:type="gramEnd"/>
            <w:r>
              <w:rPr>
                <w:rFonts w:ascii="宋体" w:eastAsia="宋体" w:hAnsi="宋体" w:cs="宋体" w:hint="eastAsia"/>
                <w:sz w:val="18"/>
                <w:szCs w:val="18"/>
              </w:rPr>
              <w:t>率自动再生功能，并且能实现多个样品（</w:t>
            </w:r>
            <w:r>
              <w:rPr>
                <w:rFonts w:ascii="宋体" w:eastAsia="宋体" w:hAnsi="宋体" w:cs="宋体" w:hint="eastAsia"/>
                <w:sz w:val="18"/>
                <w:szCs w:val="18"/>
              </w:rPr>
              <w:t>1-6</w:t>
            </w:r>
            <w:r>
              <w:rPr>
                <w:rFonts w:ascii="宋体" w:eastAsia="宋体" w:hAnsi="宋体" w:cs="宋体" w:hint="eastAsia"/>
                <w:sz w:val="18"/>
                <w:szCs w:val="18"/>
              </w:rPr>
              <w:t>个）一次性自动连续还原；</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国产</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硝酸根离子的</w:t>
            </w:r>
            <w:r>
              <w:rPr>
                <w:rFonts w:ascii="宋体" w:eastAsia="宋体" w:hAnsi="宋体" w:cs="宋体" w:hint="eastAsia"/>
                <w:sz w:val="18"/>
                <w:szCs w:val="18"/>
              </w:rPr>
              <w:t>测定</w:t>
            </w:r>
          </w:p>
        </w:tc>
      </w:tr>
      <w:tr w:rsidR="009C4D7C">
        <w:trPr>
          <w:trHeight w:val="142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12</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测汞仪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技术指标：</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w:t>
            </w:r>
            <w:proofErr w:type="gramStart"/>
            <w:r>
              <w:rPr>
                <w:rFonts w:ascii="宋体" w:eastAsia="宋体" w:hAnsi="宋体" w:cs="宋体" w:hint="eastAsia"/>
                <w:sz w:val="18"/>
                <w:szCs w:val="18"/>
              </w:rPr>
              <w:t>无需进</w:t>
            </w:r>
            <w:proofErr w:type="gramEnd"/>
            <w:r>
              <w:rPr>
                <w:rFonts w:ascii="宋体" w:eastAsia="宋体" w:hAnsi="宋体" w:cs="宋体" w:hint="eastAsia"/>
                <w:sz w:val="18"/>
                <w:szCs w:val="18"/>
              </w:rPr>
              <w:t>样模块切换可直接自动测定固体、大体积液体或气体样品；固体液体直接进样，无需任何样品前处理，无需使用任何助燃剂、缓冲溶液。</w:t>
            </w:r>
            <w:r>
              <w:rPr>
                <w:rFonts w:ascii="宋体" w:eastAsia="宋体" w:hAnsi="宋体" w:cs="宋体" w:hint="eastAsia"/>
                <w:sz w:val="18"/>
                <w:szCs w:val="18"/>
              </w:rPr>
              <w:t xml:space="preserve">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、超低的检出限</w:t>
            </w:r>
            <w:r>
              <w:rPr>
                <w:rFonts w:ascii="宋体" w:eastAsia="宋体" w:hAnsi="宋体" w:cs="宋体" w:hint="eastAsia"/>
                <w:sz w:val="18"/>
                <w:szCs w:val="18"/>
              </w:rPr>
              <w:t xml:space="preserve">  </w:t>
            </w:r>
            <w:r>
              <w:rPr>
                <w:rFonts w:ascii="宋体" w:eastAsia="宋体" w:hAnsi="宋体" w:cs="宋体" w:hint="eastAsia"/>
                <w:sz w:val="18"/>
                <w:szCs w:val="18"/>
              </w:rPr>
              <w:t>检出限：≤</w:t>
            </w:r>
            <w:r>
              <w:rPr>
                <w:rFonts w:ascii="宋体" w:eastAsia="宋体" w:hAnsi="宋体" w:cs="宋体" w:hint="eastAsia"/>
                <w:sz w:val="18"/>
                <w:szCs w:val="18"/>
              </w:rPr>
              <w:t xml:space="preserve">0.0005ng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、检测系统：硅</w:t>
            </w:r>
            <w:r>
              <w:rPr>
                <w:rFonts w:ascii="宋体" w:eastAsia="宋体" w:hAnsi="宋体" w:cs="宋体" w:hint="eastAsia"/>
                <w:sz w:val="18"/>
                <w:szCs w:val="18"/>
              </w:rPr>
              <w:t>-UV</w:t>
            </w:r>
            <w:r>
              <w:rPr>
                <w:rFonts w:ascii="宋体" w:eastAsia="宋体" w:hAnsi="宋体" w:cs="宋体" w:hint="eastAsia"/>
                <w:sz w:val="18"/>
                <w:szCs w:val="18"/>
              </w:rPr>
              <w:t>光电检测器，</w:t>
            </w:r>
            <w:r>
              <w:rPr>
                <w:rFonts w:ascii="宋体" w:eastAsia="宋体" w:hAnsi="宋体" w:cs="宋体" w:hint="eastAsia"/>
                <w:sz w:val="18"/>
                <w:szCs w:val="18"/>
              </w:rPr>
              <w:t xml:space="preserve"> 120</w:t>
            </w:r>
            <w:r>
              <w:rPr>
                <w:rFonts w:ascii="宋体" w:eastAsia="宋体" w:hAnsi="宋体" w:cs="宋体" w:hint="eastAsia"/>
                <w:sz w:val="18"/>
                <w:szCs w:val="18"/>
              </w:rPr>
              <w:t>℃以上的恒温加热型双测量池设计，更利于去除含水量高的样品中水汽的干扰，整个分析系统在高温状态不会发生水汽冷凝，同时高温下利于高浓度汞样品的快速清除</w:t>
            </w:r>
            <w:r>
              <w:rPr>
                <w:rFonts w:ascii="宋体" w:eastAsia="宋体" w:hAnsi="宋体" w:cs="宋体" w:hint="eastAsia"/>
                <w:sz w:val="18"/>
                <w:szCs w:val="18"/>
              </w:rPr>
              <w:t>,</w:t>
            </w:r>
            <w:r>
              <w:rPr>
                <w:rFonts w:ascii="宋体" w:eastAsia="宋体" w:hAnsi="宋体" w:cs="宋体" w:hint="eastAsia"/>
                <w:sz w:val="18"/>
                <w:szCs w:val="18"/>
              </w:rPr>
              <w:t>避免汞沉积。</w:t>
            </w:r>
            <w:r>
              <w:rPr>
                <w:rFonts w:ascii="宋体" w:eastAsia="宋体" w:hAnsi="宋体" w:cs="宋体" w:hint="eastAsia"/>
                <w:sz w:val="18"/>
                <w:szCs w:val="18"/>
              </w:rPr>
              <w:t>(</w:t>
            </w:r>
            <w:r>
              <w:rPr>
                <w:rFonts w:ascii="宋体" w:eastAsia="宋体" w:hAnsi="宋体" w:cs="宋体" w:hint="eastAsia"/>
                <w:sz w:val="18"/>
                <w:szCs w:val="18"/>
              </w:rPr>
              <w:t>提供软件截</w:t>
            </w:r>
            <w:proofErr w:type="gramStart"/>
            <w:r>
              <w:rPr>
                <w:rFonts w:ascii="宋体" w:eastAsia="宋体" w:hAnsi="宋体" w:cs="宋体" w:hint="eastAsia"/>
                <w:sz w:val="18"/>
                <w:szCs w:val="18"/>
              </w:rPr>
              <w:t>图证明</w:t>
            </w:r>
            <w:proofErr w:type="gramEnd"/>
            <w:r>
              <w:rPr>
                <w:rFonts w:ascii="宋体" w:eastAsia="宋体" w:hAnsi="宋体" w:cs="宋体" w:hint="eastAsia"/>
                <w:sz w:val="18"/>
                <w:szCs w:val="18"/>
              </w:rPr>
              <w:t xml:space="preserve">)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、先进的预富集功能，对于超低含量的样品进行多次进样一次解析的自动操作，可以实现</w:t>
            </w:r>
            <w:r>
              <w:rPr>
                <w:rFonts w:ascii="宋体" w:eastAsia="宋体" w:hAnsi="宋体" w:cs="宋体" w:hint="eastAsia"/>
                <w:sz w:val="18"/>
                <w:szCs w:val="18"/>
              </w:rPr>
              <w:t>40</w:t>
            </w:r>
            <w:r>
              <w:rPr>
                <w:rFonts w:ascii="宋体" w:eastAsia="宋体" w:hAnsi="宋体" w:cs="宋体" w:hint="eastAsia"/>
                <w:sz w:val="18"/>
                <w:szCs w:val="18"/>
              </w:rPr>
              <w:t>倍以上的富集能力</w:t>
            </w:r>
            <w:r>
              <w:rPr>
                <w:rFonts w:ascii="宋体" w:eastAsia="宋体" w:hAnsi="宋体" w:cs="宋体" w:hint="eastAsia"/>
                <w:sz w:val="18"/>
                <w:szCs w:val="18"/>
              </w:rPr>
              <w:t>(</w:t>
            </w:r>
            <w:r>
              <w:rPr>
                <w:rFonts w:ascii="宋体" w:eastAsia="宋体" w:hAnsi="宋体" w:cs="宋体" w:hint="eastAsia"/>
                <w:sz w:val="18"/>
                <w:szCs w:val="18"/>
              </w:rPr>
              <w:t>提供软件截</w:t>
            </w:r>
            <w:proofErr w:type="gramStart"/>
            <w:r>
              <w:rPr>
                <w:rFonts w:ascii="宋体" w:eastAsia="宋体" w:hAnsi="宋体" w:cs="宋体" w:hint="eastAsia"/>
                <w:sz w:val="18"/>
                <w:szCs w:val="18"/>
              </w:rPr>
              <w:t>图证明</w:t>
            </w:r>
            <w:proofErr w:type="gramEnd"/>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、仪器状态灯光系统，随反应状态不同，仪器</w:t>
            </w:r>
            <w:r>
              <w:rPr>
                <w:rFonts w:ascii="宋体" w:eastAsia="宋体" w:hAnsi="宋体" w:cs="宋体" w:hint="eastAsia"/>
                <w:sz w:val="18"/>
                <w:szCs w:val="18"/>
              </w:rPr>
              <w:t>logo</w:t>
            </w:r>
            <w:r>
              <w:rPr>
                <w:rFonts w:ascii="宋体" w:eastAsia="宋体" w:hAnsi="宋体" w:cs="宋体" w:hint="eastAsia"/>
                <w:sz w:val="18"/>
                <w:szCs w:val="18"/>
              </w:rPr>
              <w:t>可变换不同颜色显示</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汞的测定</w:t>
            </w:r>
          </w:p>
        </w:tc>
      </w:tr>
      <w:tr w:rsidR="009C4D7C">
        <w:trPr>
          <w:trHeight w:val="142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13</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酸纯化仪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技术指标</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、超高效的制酸量：出酸量：</w:t>
            </w:r>
            <w:r>
              <w:rPr>
                <w:rFonts w:ascii="宋体" w:eastAsia="宋体" w:hAnsi="宋体" w:cs="宋体" w:hint="eastAsia"/>
                <w:sz w:val="18"/>
                <w:szCs w:val="18"/>
              </w:rPr>
              <w:t xml:space="preserve"> 400ml/</w:t>
            </w:r>
            <w:r>
              <w:rPr>
                <w:rFonts w:ascii="宋体" w:eastAsia="宋体" w:hAnsi="宋体" w:cs="宋体" w:hint="eastAsia"/>
                <w:sz w:val="18"/>
                <w:szCs w:val="18"/>
              </w:rPr>
              <w:t>小时（双管），</w:t>
            </w:r>
            <w:r>
              <w:rPr>
                <w:rFonts w:ascii="宋体" w:eastAsia="宋体" w:hAnsi="宋体" w:cs="宋体" w:hint="eastAsia"/>
                <w:sz w:val="18"/>
                <w:szCs w:val="18"/>
              </w:rPr>
              <w:t>8</w:t>
            </w:r>
            <w:r>
              <w:rPr>
                <w:rFonts w:ascii="宋体" w:eastAsia="宋体" w:hAnsi="宋体" w:cs="宋体" w:hint="eastAsia"/>
                <w:sz w:val="18"/>
                <w:szCs w:val="18"/>
              </w:rPr>
              <w:t>小时可制备</w:t>
            </w:r>
            <w:r>
              <w:rPr>
                <w:rFonts w:ascii="宋体" w:eastAsia="宋体" w:hAnsi="宋体" w:cs="宋体" w:hint="eastAsia"/>
                <w:sz w:val="18"/>
                <w:szCs w:val="18"/>
              </w:rPr>
              <w:t>3L</w:t>
            </w:r>
            <w:r>
              <w:rPr>
                <w:rFonts w:ascii="宋体" w:eastAsia="宋体" w:hAnsi="宋体" w:cs="宋体" w:hint="eastAsia"/>
                <w:sz w:val="18"/>
                <w:szCs w:val="18"/>
              </w:rPr>
              <w:t>高纯酸。</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、全自动加酸排废液系统：可通过分体控制终端，自动控制向蒸馏瓶内添加待纯化的酸，或排出废液酸、清洗液等，从而防止污染、确保操作人员安全。加酸量可以通过设定加酸时间和体积来实现。</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、温度保护控制：具有</w:t>
            </w:r>
            <w:proofErr w:type="gramStart"/>
            <w:r>
              <w:rPr>
                <w:rFonts w:ascii="宋体" w:eastAsia="宋体" w:hAnsi="宋体" w:cs="宋体" w:hint="eastAsia"/>
                <w:sz w:val="18"/>
                <w:szCs w:val="18"/>
              </w:rPr>
              <w:t>热保护</w:t>
            </w:r>
            <w:proofErr w:type="gramEnd"/>
            <w:r>
              <w:rPr>
                <w:rFonts w:ascii="宋体" w:eastAsia="宋体" w:hAnsi="宋体" w:cs="宋体" w:hint="eastAsia"/>
                <w:sz w:val="18"/>
                <w:szCs w:val="18"/>
              </w:rPr>
              <w:t>开关，缺酸时自动保护</w:t>
            </w:r>
            <w:r>
              <w:rPr>
                <w:rFonts w:ascii="宋体" w:eastAsia="宋体" w:hAnsi="宋体" w:cs="宋体" w:hint="eastAsia"/>
                <w:sz w:val="18"/>
                <w:szCs w:val="18"/>
              </w:rPr>
              <w:t xml:space="preserve">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、冷却方式：循环水冷却确保最高的冷却效率和纯化速度，电磁阀自动开</w:t>
            </w:r>
            <w:r>
              <w:rPr>
                <w:rFonts w:ascii="宋体" w:eastAsia="宋体" w:hAnsi="宋体" w:cs="宋体" w:hint="eastAsia"/>
                <w:sz w:val="18"/>
                <w:szCs w:val="18"/>
              </w:rPr>
              <w:t>/</w:t>
            </w:r>
            <w:r>
              <w:rPr>
                <w:rFonts w:ascii="宋体" w:eastAsia="宋体" w:hAnsi="宋体" w:cs="宋体" w:hint="eastAsia"/>
                <w:sz w:val="18"/>
                <w:szCs w:val="18"/>
              </w:rPr>
              <w:t>关</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进口</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纯化实验室的各类低级别的试剂（硝酸、盐酸、水等）</w:t>
            </w:r>
          </w:p>
        </w:tc>
      </w:tr>
      <w:tr w:rsidR="009C4D7C">
        <w:trPr>
          <w:trHeight w:val="1426"/>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14</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全自动</w:t>
            </w:r>
            <w:proofErr w:type="gramStart"/>
            <w:r>
              <w:rPr>
                <w:rFonts w:ascii="宋体" w:eastAsia="宋体" w:hAnsi="宋体" w:cs="宋体" w:hint="eastAsia"/>
                <w:sz w:val="18"/>
                <w:szCs w:val="18"/>
              </w:rPr>
              <w:t>氮吹仪</w:t>
            </w:r>
            <w:proofErr w:type="gramEnd"/>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1</w:t>
            </w:r>
          </w:p>
        </w:tc>
        <w:tc>
          <w:tcPr>
            <w:tcW w:w="5606" w:type="dxa"/>
            <w:tcBorders>
              <w:top w:val="single" w:sz="4" w:space="0" w:color="000000"/>
              <w:left w:val="single" w:sz="4" w:space="0" w:color="000000"/>
              <w:bottom w:val="single" w:sz="4" w:space="0" w:color="000000"/>
              <w:right w:val="single" w:sz="4" w:space="0" w:color="000000"/>
            </w:tcBorders>
            <w:shd w:val="clear" w:color="auto" w:fill="auto"/>
          </w:tcPr>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技术要求</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hint="eastAsia"/>
                <w:sz w:val="18"/>
                <w:szCs w:val="18"/>
              </w:rPr>
              <w:t>、</w:t>
            </w:r>
            <w:r>
              <w:rPr>
                <w:rFonts w:ascii="宋体" w:eastAsia="宋体" w:hAnsi="宋体" w:cs="宋体" w:hint="eastAsia"/>
                <w:sz w:val="18"/>
                <w:szCs w:val="18"/>
              </w:rPr>
              <w:t xml:space="preserve"> </w:t>
            </w:r>
            <w:r>
              <w:rPr>
                <w:rFonts w:ascii="宋体" w:eastAsia="宋体" w:hAnsi="宋体" w:cs="宋体" w:hint="eastAsia"/>
                <w:sz w:val="18"/>
                <w:szCs w:val="18"/>
              </w:rPr>
              <w:t>利用水浴均匀加热和</w:t>
            </w:r>
            <w:proofErr w:type="gramStart"/>
            <w:r>
              <w:rPr>
                <w:rFonts w:ascii="宋体" w:eastAsia="宋体" w:hAnsi="宋体" w:cs="宋体" w:hint="eastAsia"/>
                <w:sz w:val="18"/>
                <w:szCs w:val="18"/>
              </w:rPr>
              <w:t>氮吹共同</w:t>
            </w:r>
            <w:proofErr w:type="gramEnd"/>
            <w:r>
              <w:rPr>
                <w:rFonts w:ascii="宋体" w:eastAsia="宋体" w:hAnsi="宋体" w:cs="宋体" w:hint="eastAsia"/>
                <w:sz w:val="18"/>
                <w:szCs w:val="18"/>
              </w:rPr>
              <w:t>作用的方式对样品进行平行浓缩</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w:t>
            </w:r>
            <w:r>
              <w:rPr>
                <w:rFonts w:ascii="宋体" w:eastAsia="宋体" w:hAnsi="宋体" w:cs="宋体" w:hint="eastAsia"/>
                <w:sz w:val="18"/>
                <w:szCs w:val="18"/>
              </w:rPr>
              <w:t xml:space="preserve"> </w:t>
            </w:r>
            <w:r>
              <w:rPr>
                <w:rFonts w:ascii="宋体" w:eastAsia="宋体" w:hAnsi="宋体" w:cs="宋体" w:hint="eastAsia"/>
                <w:sz w:val="18"/>
                <w:szCs w:val="18"/>
              </w:rPr>
              <w:t>批量处理能力：不少于</w:t>
            </w:r>
            <w:r>
              <w:rPr>
                <w:rFonts w:ascii="宋体" w:eastAsia="宋体" w:hAnsi="宋体" w:cs="宋体" w:hint="eastAsia"/>
                <w:sz w:val="18"/>
                <w:szCs w:val="18"/>
              </w:rPr>
              <w:t>48</w:t>
            </w:r>
            <w:r>
              <w:rPr>
                <w:rFonts w:ascii="宋体" w:eastAsia="宋体" w:hAnsi="宋体" w:cs="宋体" w:hint="eastAsia"/>
                <w:sz w:val="18"/>
                <w:szCs w:val="18"/>
              </w:rPr>
              <w:t>位</w:t>
            </w:r>
            <w:r>
              <w:rPr>
                <w:rFonts w:ascii="宋体" w:eastAsia="宋体" w:hAnsi="宋体" w:cs="宋体" w:hint="eastAsia"/>
                <w:sz w:val="18"/>
                <w:szCs w:val="18"/>
              </w:rPr>
              <w:t>20ml</w:t>
            </w:r>
            <w:r>
              <w:rPr>
                <w:rFonts w:ascii="宋体" w:eastAsia="宋体" w:hAnsi="宋体" w:cs="宋体" w:hint="eastAsia"/>
                <w:sz w:val="18"/>
                <w:szCs w:val="18"/>
              </w:rPr>
              <w:t>样品同时进行浓缩，也可以兼容各类试管类型。</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hint="eastAsia"/>
                <w:sz w:val="18"/>
                <w:szCs w:val="18"/>
              </w:rPr>
              <w:t>、</w:t>
            </w:r>
            <w:r>
              <w:rPr>
                <w:rFonts w:ascii="宋体" w:eastAsia="宋体" w:hAnsi="宋体" w:cs="宋体" w:hint="eastAsia"/>
                <w:sz w:val="18"/>
                <w:szCs w:val="18"/>
              </w:rPr>
              <w:t xml:space="preserve"> </w:t>
            </w:r>
            <w:r>
              <w:rPr>
                <w:rFonts w:ascii="宋体" w:eastAsia="宋体" w:hAnsi="宋体" w:cs="宋体" w:hint="eastAsia"/>
                <w:sz w:val="18"/>
                <w:szCs w:val="18"/>
              </w:rPr>
              <w:t>浓缩管体积：</w:t>
            </w:r>
            <w:r>
              <w:rPr>
                <w:rFonts w:ascii="宋体" w:eastAsia="宋体" w:hAnsi="宋体" w:cs="宋体" w:hint="eastAsia"/>
                <w:sz w:val="18"/>
                <w:szCs w:val="18"/>
              </w:rPr>
              <w:t>10ml~100ml</w:t>
            </w:r>
            <w:r>
              <w:rPr>
                <w:rFonts w:ascii="宋体" w:eastAsia="宋体" w:hAnsi="宋体" w:cs="宋体" w:hint="eastAsia"/>
                <w:sz w:val="18"/>
                <w:szCs w:val="18"/>
              </w:rPr>
              <w:t>，可兼容多种不同规格浓缩管，并有多种试管支架可选。</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hint="eastAsia"/>
                <w:sz w:val="18"/>
                <w:szCs w:val="18"/>
              </w:rPr>
              <w:t>、浓缩过程中，</w:t>
            </w:r>
            <w:proofErr w:type="gramStart"/>
            <w:r>
              <w:rPr>
                <w:rFonts w:ascii="宋体" w:eastAsia="宋体" w:hAnsi="宋体" w:cs="宋体" w:hint="eastAsia"/>
                <w:sz w:val="18"/>
                <w:szCs w:val="18"/>
              </w:rPr>
              <w:t>氮吹针</w:t>
            </w:r>
            <w:proofErr w:type="gramEnd"/>
            <w:r>
              <w:rPr>
                <w:rFonts w:ascii="宋体" w:eastAsia="宋体" w:hAnsi="宋体" w:cs="宋体" w:hint="eastAsia"/>
                <w:sz w:val="18"/>
                <w:szCs w:val="18"/>
              </w:rPr>
              <w:t>可随液面自动匀速下降，可通过软件对针位移速度进行直接的设定，垂直移动距离≥</w:t>
            </w:r>
            <w:r>
              <w:rPr>
                <w:rFonts w:ascii="宋体" w:eastAsia="宋体" w:hAnsi="宋体" w:cs="宋体" w:hint="eastAsia"/>
                <w:sz w:val="18"/>
                <w:szCs w:val="18"/>
              </w:rPr>
              <w:t>160mm</w:t>
            </w:r>
            <w:r>
              <w:rPr>
                <w:rFonts w:ascii="宋体" w:eastAsia="宋体" w:hAnsi="宋体" w:cs="宋体" w:hint="eastAsia"/>
                <w:sz w:val="18"/>
                <w:szCs w:val="18"/>
              </w:rPr>
              <w:t>；</w:t>
            </w:r>
            <w:r>
              <w:rPr>
                <w:rFonts w:ascii="宋体" w:eastAsia="宋体" w:hAnsi="宋体" w:cs="宋体" w:hint="eastAsia"/>
                <w:sz w:val="18"/>
                <w:szCs w:val="18"/>
              </w:rPr>
              <w:t xml:space="preserve"> </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hint="eastAsia"/>
                <w:sz w:val="18"/>
                <w:szCs w:val="18"/>
              </w:rPr>
              <w:t>、</w:t>
            </w:r>
            <w:r>
              <w:rPr>
                <w:rFonts w:ascii="宋体" w:eastAsia="宋体" w:hAnsi="宋体" w:cs="宋体" w:hint="eastAsia"/>
                <w:sz w:val="18"/>
                <w:szCs w:val="18"/>
              </w:rPr>
              <w:t xml:space="preserve"> </w:t>
            </w:r>
            <w:r>
              <w:rPr>
                <w:rFonts w:ascii="宋体" w:eastAsia="宋体" w:hAnsi="宋体" w:cs="宋体" w:hint="eastAsia"/>
                <w:sz w:val="18"/>
                <w:szCs w:val="18"/>
              </w:rPr>
              <w:t>电子气流控制：仪器使用电气比例调节阀</w:t>
            </w:r>
            <w:proofErr w:type="gramStart"/>
            <w:r>
              <w:rPr>
                <w:rFonts w:ascii="宋体" w:eastAsia="宋体" w:hAnsi="宋体" w:cs="宋体" w:hint="eastAsia"/>
                <w:sz w:val="18"/>
                <w:szCs w:val="18"/>
              </w:rPr>
              <w:t>对氮吹</w:t>
            </w:r>
            <w:proofErr w:type="gramEnd"/>
            <w:r>
              <w:rPr>
                <w:rFonts w:ascii="宋体" w:eastAsia="宋体" w:hAnsi="宋体" w:cs="宋体" w:hint="eastAsia"/>
                <w:sz w:val="18"/>
                <w:szCs w:val="18"/>
              </w:rPr>
              <w:t>流量进行自动控制，仪器软件可设置目标自动调节</w:t>
            </w:r>
            <w:proofErr w:type="gramStart"/>
            <w:r>
              <w:rPr>
                <w:rFonts w:ascii="宋体" w:eastAsia="宋体" w:hAnsi="宋体" w:cs="宋体" w:hint="eastAsia"/>
                <w:sz w:val="18"/>
                <w:szCs w:val="18"/>
              </w:rPr>
              <w:t>氮吹针</w:t>
            </w:r>
            <w:proofErr w:type="gramEnd"/>
            <w:r>
              <w:rPr>
                <w:rFonts w:ascii="宋体" w:eastAsia="宋体" w:hAnsi="宋体" w:cs="宋体" w:hint="eastAsia"/>
                <w:sz w:val="18"/>
                <w:szCs w:val="18"/>
              </w:rPr>
              <w:t>气流大小，设置范围：</w:t>
            </w:r>
            <w:r>
              <w:rPr>
                <w:rFonts w:ascii="宋体" w:eastAsia="宋体" w:hAnsi="宋体" w:cs="宋体" w:hint="eastAsia"/>
                <w:sz w:val="18"/>
                <w:szCs w:val="18"/>
              </w:rPr>
              <w:t xml:space="preserve">0.0 </w:t>
            </w:r>
            <w:r>
              <w:rPr>
                <w:rFonts w:ascii="宋体" w:eastAsia="宋体" w:hAnsi="宋体" w:cs="宋体" w:hint="eastAsia"/>
                <w:sz w:val="18"/>
                <w:szCs w:val="18"/>
              </w:rPr>
              <w:t>–</w:t>
            </w:r>
            <w:r>
              <w:rPr>
                <w:rFonts w:ascii="宋体" w:eastAsia="宋体" w:hAnsi="宋体" w:cs="宋体" w:hint="eastAsia"/>
                <w:sz w:val="18"/>
                <w:szCs w:val="18"/>
              </w:rPr>
              <w:t xml:space="preserve"> 3.0L/min</w:t>
            </w:r>
            <w:r>
              <w:rPr>
                <w:rFonts w:ascii="宋体" w:eastAsia="宋体" w:hAnsi="宋体" w:cs="宋体" w:hint="eastAsia"/>
                <w:sz w:val="18"/>
                <w:szCs w:val="18"/>
              </w:rPr>
              <w:t>，精确到</w:t>
            </w:r>
            <w:r>
              <w:rPr>
                <w:rFonts w:ascii="宋体" w:eastAsia="宋体" w:hAnsi="宋体" w:cs="宋体" w:hint="eastAsia"/>
                <w:sz w:val="18"/>
                <w:szCs w:val="18"/>
              </w:rPr>
              <w:t>0.1L/min</w:t>
            </w:r>
            <w:r>
              <w:rPr>
                <w:rFonts w:ascii="宋体" w:eastAsia="宋体" w:hAnsi="宋体" w:cs="宋体" w:hint="eastAsia"/>
                <w:sz w:val="18"/>
                <w:szCs w:val="18"/>
              </w:rPr>
              <w:t>。</w:t>
            </w:r>
          </w:p>
          <w:p w:rsidR="009C4D7C" w:rsidRDefault="00911B09">
            <w:pPr>
              <w:widowControl/>
              <w:jc w:val="left"/>
              <w:textAlignment w:val="top"/>
              <w:rPr>
                <w:rFonts w:ascii="宋体" w:eastAsia="宋体" w:hAnsi="宋体" w:cs="宋体"/>
                <w:sz w:val="18"/>
                <w:szCs w:val="18"/>
              </w:rPr>
            </w:pPr>
            <w:r>
              <w:rPr>
                <w:rFonts w:ascii="宋体" w:eastAsia="宋体" w:hAnsi="宋体" w:cs="宋体" w:hint="eastAsia"/>
                <w:sz w:val="18"/>
                <w:szCs w:val="18"/>
              </w:rPr>
              <w:t>6</w:t>
            </w:r>
            <w:r>
              <w:rPr>
                <w:rFonts w:ascii="宋体" w:eastAsia="宋体" w:hAnsi="宋体" w:cs="宋体" w:hint="eastAsia"/>
                <w:sz w:val="18"/>
                <w:szCs w:val="18"/>
              </w:rPr>
              <w:t>、</w:t>
            </w:r>
            <w:r>
              <w:rPr>
                <w:rFonts w:ascii="宋体" w:eastAsia="宋体" w:hAnsi="宋体" w:cs="宋体" w:hint="eastAsia"/>
                <w:sz w:val="18"/>
                <w:szCs w:val="18"/>
              </w:rPr>
              <w:t xml:space="preserve"> </w:t>
            </w:r>
            <w:r>
              <w:rPr>
                <w:rFonts w:ascii="宋体" w:eastAsia="宋体" w:hAnsi="宋体" w:cs="宋体" w:hint="eastAsia"/>
                <w:sz w:val="18"/>
                <w:szCs w:val="18"/>
              </w:rPr>
              <w:t>模块化</w:t>
            </w:r>
            <w:proofErr w:type="gramStart"/>
            <w:r>
              <w:rPr>
                <w:rFonts w:ascii="宋体" w:eastAsia="宋体" w:hAnsi="宋体" w:cs="宋体" w:hint="eastAsia"/>
                <w:sz w:val="18"/>
                <w:szCs w:val="18"/>
              </w:rPr>
              <w:t>氮吹针</w:t>
            </w:r>
            <w:proofErr w:type="gramEnd"/>
            <w:r>
              <w:rPr>
                <w:rFonts w:ascii="宋体" w:eastAsia="宋体" w:hAnsi="宋体" w:cs="宋体" w:hint="eastAsia"/>
                <w:sz w:val="18"/>
                <w:szCs w:val="18"/>
              </w:rPr>
              <w:t>设计：可安装≥</w:t>
            </w:r>
            <w:r>
              <w:rPr>
                <w:rFonts w:ascii="宋体" w:eastAsia="宋体" w:hAnsi="宋体" w:cs="宋体" w:hint="eastAsia"/>
                <w:sz w:val="18"/>
                <w:szCs w:val="18"/>
              </w:rPr>
              <w:t>8</w:t>
            </w:r>
            <w:r>
              <w:rPr>
                <w:rFonts w:ascii="宋体" w:eastAsia="宋体" w:hAnsi="宋体" w:cs="宋体" w:hint="eastAsia"/>
                <w:sz w:val="18"/>
                <w:szCs w:val="18"/>
              </w:rPr>
              <w:t>组</w:t>
            </w:r>
            <w:proofErr w:type="gramStart"/>
            <w:r>
              <w:rPr>
                <w:rFonts w:ascii="宋体" w:eastAsia="宋体" w:hAnsi="宋体" w:cs="宋体" w:hint="eastAsia"/>
                <w:sz w:val="18"/>
                <w:szCs w:val="18"/>
              </w:rPr>
              <w:t>氮吹针</w:t>
            </w:r>
            <w:proofErr w:type="gramEnd"/>
            <w:r>
              <w:rPr>
                <w:rFonts w:ascii="宋体" w:eastAsia="宋体" w:hAnsi="宋体" w:cs="宋体" w:hint="eastAsia"/>
                <w:sz w:val="18"/>
                <w:szCs w:val="18"/>
              </w:rPr>
              <w:t>通道，每组氮气通道仪可单独控制。</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center"/>
              <w:textAlignment w:val="center"/>
              <w:rPr>
                <w:rFonts w:ascii="宋体" w:eastAsia="宋体" w:hAnsi="宋体" w:cs="宋体"/>
                <w:sz w:val="18"/>
                <w:szCs w:val="18"/>
              </w:rPr>
            </w:pPr>
            <w:r>
              <w:rPr>
                <w:rFonts w:ascii="宋体" w:eastAsia="宋体" w:hAnsi="宋体" w:cs="宋体" w:hint="eastAsia"/>
                <w:sz w:val="18"/>
                <w:szCs w:val="18"/>
              </w:rPr>
              <w:t>国产</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D7C" w:rsidRDefault="00911B09">
            <w:pPr>
              <w:widowControl/>
              <w:jc w:val="left"/>
              <w:textAlignment w:val="center"/>
              <w:rPr>
                <w:rFonts w:ascii="宋体" w:eastAsia="宋体" w:hAnsi="宋体" w:cs="宋体"/>
                <w:sz w:val="18"/>
                <w:szCs w:val="18"/>
              </w:rPr>
            </w:pPr>
            <w:r>
              <w:rPr>
                <w:rFonts w:ascii="宋体" w:eastAsia="宋体" w:hAnsi="宋体" w:cs="宋体" w:hint="eastAsia"/>
                <w:sz w:val="18"/>
                <w:szCs w:val="18"/>
              </w:rPr>
              <w:t>农残前处理、</w:t>
            </w:r>
            <w:proofErr w:type="gramStart"/>
            <w:r>
              <w:rPr>
                <w:rFonts w:ascii="宋体" w:eastAsia="宋体" w:hAnsi="宋体" w:cs="宋体" w:hint="eastAsia"/>
                <w:sz w:val="18"/>
                <w:szCs w:val="18"/>
              </w:rPr>
              <w:t>兽残前处理</w:t>
            </w:r>
            <w:proofErr w:type="gramEnd"/>
            <w:r>
              <w:rPr>
                <w:rFonts w:ascii="宋体" w:eastAsia="宋体" w:hAnsi="宋体" w:cs="宋体" w:hint="eastAsia"/>
                <w:sz w:val="18"/>
                <w:szCs w:val="18"/>
              </w:rPr>
              <w:t>、食品添加剂前处理等</w:t>
            </w:r>
          </w:p>
        </w:tc>
      </w:tr>
    </w:tbl>
    <w:p w:rsidR="009C4D7C" w:rsidRDefault="009C4D7C">
      <w:pPr>
        <w:jc w:val="left"/>
        <w:rPr>
          <w:sz w:val="36"/>
          <w:szCs w:val="36"/>
        </w:rPr>
      </w:pPr>
    </w:p>
    <w:sectPr w:rsidR="009C4D7C">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ministrator" w:date="2022-07-20T17:32:00Z" w:initials="A">
    <w:p w:rsidR="009C4D7C" w:rsidRDefault="00911B09">
      <w:pPr>
        <w:pStyle w:val="a3"/>
      </w:pPr>
      <w:r>
        <w:rPr>
          <w:rFonts w:hint="eastAsia"/>
        </w:rPr>
        <w:t>与性能无关建议删除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69162B" w15:done="0"/>
  <w15:commentEx w15:paraId="760C4A4B" w15:done="0"/>
  <w15:commentEx w15:paraId="1B621A8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hZDM3ZDg2YzhkM2Y0MGIwNGM0NjYxNDU2YzFmZTUifQ=="/>
  </w:docVars>
  <w:rsids>
    <w:rsidRoot w:val="0023269B"/>
    <w:rsid w:val="000F1C50"/>
    <w:rsid w:val="001470A8"/>
    <w:rsid w:val="00210A57"/>
    <w:rsid w:val="0023269B"/>
    <w:rsid w:val="002E394B"/>
    <w:rsid w:val="00322619"/>
    <w:rsid w:val="00336862"/>
    <w:rsid w:val="00340F25"/>
    <w:rsid w:val="003809AD"/>
    <w:rsid w:val="00421DB7"/>
    <w:rsid w:val="00443307"/>
    <w:rsid w:val="0046024A"/>
    <w:rsid w:val="00462EDE"/>
    <w:rsid w:val="004B5EEA"/>
    <w:rsid w:val="004D063A"/>
    <w:rsid w:val="004E2CB8"/>
    <w:rsid w:val="005320FB"/>
    <w:rsid w:val="005D1E94"/>
    <w:rsid w:val="005D3BC7"/>
    <w:rsid w:val="005E6783"/>
    <w:rsid w:val="005F708B"/>
    <w:rsid w:val="0061209B"/>
    <w:rsid w:val="006A025F"/>
    <w:rsid w:val="006D5785"/>
    <w:rsid w:val="006F1C87"/>
    <w:rsid w:val="00770890"/>
    <w:rsid w:val="00791DEE"/>
    <w:rsid w:val="007F67E5"/>
    <w:rsid w:val="00865A04"/>
    <w:rsid w:val="008A3686"/>
    <w:rsid w:val="00911B09"/>
    <w:rsid w:val="0091568B"/>
    <w:rsid w:val="00916444"/>
    <w:rsid w:val="009167D9"/>
    <w:rsid w:val="0097195A"/>
    <w:rsid w:val="00973F16"/>
    <w:rsid w:val="009A3674"/>
    <w:rsid w:val="009B7294"/>
    <w:rsid w:val="009C4D7C"/>
    <w:rsid w:val="00A2245B"/>
    <w:rsid w:val="00A822A5"/>
    <w:rsid w:val="00B50A0A"/>
    <w:rsid w:val="00BC339E"/>
    <w:rsid w:val="00BF384D"/>
    <w:rsid w:val="00BF6DC3"/>
    <w:rsid w:val="00C343C3"/>
    <w:rsid w:val="00C36EB8"/>
    <w:rsid w:val="00C83BBC"/>
    <w:rsid w:val="00CC1554"/>
    <w:rsid w:val="00CC2BAE"/>
    <w:rsid w:val="00CC73E9"/>
    <w:rsid w:val="00D535AB"/>
    <w:rsid w:val="00D630BE"/>
    <w:rsid w:val="00D865BE"/>
    <w:rsid w:val="00E02C70"/>
    <w:rsid w:val="00E75A47"/>
    <w:rsid w:val="00F96A76"/>
    <w:rsid w:val="00FF6030"/>
    <w:rsid w:val="12C1586E"/>
    <w:rsid w:val="1E9F2A08"/>
    <w:rsid w:val="213F0B04"/>
    <w:rsid w:val="22873460"/>
    <w:rsid w:val="29DA19BE"/>
    <w:rsid w:val="2E373139"/>
    <w:rsid w:val="2EF44CA8"/>
    <w:rsid w:val="306E03D7"/>
    <w:rsid w:val="36431B73"/>
    <w:rsid w:val="38797DD8"/>
    <w:rsid w:val="41540593"/>
    <w:rsid w:val="4E5B74E4"/>
    <w:rsid w:val="558F7EA8"/>
    <w:rsid w:val="7B1C3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customStyle="1" w:styleId="Char0">
    <w:name w:val="批注框文本 Char"/>
    <w:basedOn w:val="a0"/>
    <w:link w:val="a4"/>
    <w:uiPriority w:val="99"/>
    <w:semiHidden/>
    <w:qFormat/>
    <w:rPr>
      <w:kern w:val="2"/>
      <w:sz w:val="18"/>
      <w:szCs w:val="18"/>
    </w:rPr>
  </w:style>
  <w:style w:type="character" w:customStyle="1" w:styleId="Char">
    <w:name w:val="批注文字 Char"/>
    <w:basedOn w:val="a0"/>
    <w:link w:val="a3"/>
    <w:uiPriority w:val="99"/>
    <w:semiHidden/>
    <w:qFormat/>
    <w:rPr>
      <w:kern w:val="2"/>
      <w:sz w:val="21"/>
      <w:szCs w:val="24"/>
    </w:rPr>
  </w:style>
  <w:style w:type="character" w:customStyle="1" w:styleId="Char3">
    <w:name w:val="批注主题 Char"/>
    <w:basedOn w:val="Char"/>
    <w:link w:val="a7"/>
    <w:uiPriority w:val="99"/>
    <w:semiHidden/>
    <w:qFormat/>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customStyle="1" w:styleId="Char0">
    <w:name w:val="批注框文本 Char"/>
    <w:basedOn w:val="a0"/>
    <w:link w:val="a4"/>
    <w:uiPriority w:val="99"/>
    <w:semiHidden/>
    <w:qFormat/>
    <w:rPr>
      <w:kern w:val="2"/>
      <w:sz w:val="18"/>
      <w:szCs w:val="18"/>
    </w:rPr>
  </w:style>
  <w:style w:type="character" w:customStyle="1" w:styleId="Char">
    <w:name w:val="批注文字 Char"/>
    <w:basedOn w:val="a0"/>
    <w:link w:val="a3"/>
    <w:uiPriority w:val="99"/>
    <w:semiHidden/>
    <w:qFormat/>
    <w:rPr>
      <w:kern w:val="2"/>
      <w:sz w:val="21"/>
      <w:szCs w:val="24"/>
    </w:rPr>
  </w:style>
  <w:style w:type="character" w:customStyle="1" w:styleId="Char3">
    <w:name w:val="批注主题 Char"/>
    <w:basedOn w:val="Char"/>
    <w:link w:val="a7"/>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5AEC-AA8C-4E18-9617-C9F0641F7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2723</Words>
  <Characters>15523</Characters>
  <Application>Microsoft Office Word</Application>
  <DocSecurity>0</DocSecurity>
  <Lines>129</Lines>
  <Paragraphs>36</Paragraphs>
  <ScaleCrop>false</ScaleCrop>
  <Company>Microsoft</Company>
  <LinksUpToDate>false</LinksUpToDate>
  <CharactersWithSpaces>18210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wqn</cp:lastModifiedBy>
  <cp:revision>45</cp:revision>
  <cp:lastPrinted>2022-06-28T10:05:00Z</cp:lastPrinted>
  <dcterms:created xsi:type="dcterms:W3CDTF">2022-05-23T06:12:00Z</dcterms:created>
  <dcterms:modified xsi:type="dcterms:W3CDTF">2022-07-21T08:11:00Z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A9728437D8744D1DB5D8D8CE51F2C87D</vt:lpwstr>
  </property>
</Properties>
</file>